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C264" w14:textId="38C109F6" w:rsidR="00B243A4" w:rsidRDefault="00B243A4" w:rsidP="00B243A4">
      <w:pPr>
        <w:spacing w:after="0" w:line="360" w:lineRule="auto"/>
        <w:ind w:left="4320"/>
        <w:jc w:val="both"/>
      </w:pPr>
      <w:r>
        <w:rPr>
          <w:noProof/>
          <w:color w:val="2B579A"/>
          <w:shd w:val="clear" w:color="auto" w:fill="E6E6E6"/>
          <w:lang w:eastAsia="en-IE"/>
        </w:rPr>
        <w:drawing>
          <wp:anchor distT="0" distB="0" distL="114300" distR="114300" simplePos="0" relativeHeight="251658240" behindDoc="0" locked="0" layoutInCell="1" allowOverlap="1" wp14:anchorId="387C8F10" wp14:editId="60A8063F">
            <wp:simplePos x="0" y="0"/>
            <wp:positionH relativeFrom="column">
              <wp:posOffset>0</wp:posOffset>
            </wp:positionH>
            <wp:positionV relativeFrom="paragraph">
              <wp:posOffset>0</wp:posOffset>
            </wp:positionV>
            <wp:extent cx="1430655" cy="657185"/>
            <wp:effectExtent l="0" t="0" r="0" b="0"/>
            <wp:wrapNone/>
            <wp:docPr id="235" name="Picture 235" descr="Image result for et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etb.ie"/>
                    <pic:cNvPicPr>
                      <a:picLocks noChangeAspect="1"/>
                    </pic:cNvPicPr>
                  </pic:nvPicPr>
                  <pic:blipFill rotWithShape="1">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l="4670" t="12022" r="5669" b="12206"/>
                    <a:stretch/>
                  </pic:blipFill>
                  <pic:spPr bwMode="auto">
                    <a:xfrm>
                      <a:off x="0" y="0"/>
                      <a:ext cx="1430655" cy="657185"/>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2BB3C160" w14:textId="27DCFB99" w:rsidR="00B243A4" w:rsidRDefault="00B3053B" w:rsidP="00B3053B">
      <w:pPr>
        <w:spacing w:after="0" w:line="360" w:lineRule="auto"/>
        <w:ind w:left="4320"/>
        <w:jc w:val="right"/>
      </w:pPr>
      <w:r>
        <w:rPr>
          <w:noProof/>
          <w:lang w:eastAsia="en-IE"/>
        </w:rPr>
        <w:drawing>
          <wp:inline distT="0" distB="0" distL="0" distR="0" wp14:anchorId="63ACEF60" wp14:editId="6CD92590">
            <wp:extent cx="876299" cy="1141247"/>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5156" cy="1178829"/>
                    </a:xfrm>
                    <a:prstGeom prst="rect">
                      <a:avLst/>
                    </a:prstGeom>
                  </pic:spPr>
                </pic:pic>
              </a:graphicData>
            </a:graphic>
          </wp:inline>
        </w:drawing>
      </w:r>
    </w:p>
    <w:p w14:paraId="03F64EC2" w14:textId="77777777" w:rsidR="00B243A4" w:rsidRDefault="00B243A4" w:rsidP="00B243A4">
      <w:pPr>
        <w:spacing w:after="0" w:line="360" w:lineRule="auto"/>
        <w:ind w:left="4320"/>
        <w:jc w:val="both"/>
      </w:pPr>
    </w:p>
    <w:p w14:paraId="4D14F8CC" w14:textId="6BB4BC84" w:rsidR="00B243A4" w:rsidRPr="00B3053B" w:rsidRDefault="00B243A4" w:rsidP="00B3053B">
      <w:pPr>
        <w:spacing w:after="0" w:line="240" w:lineRule="auto"/>
        <w:ind w:left="4253"/>
        <w:jc w:val="center"/>
        <w:rPr>
          <w:rFonts w:ascii="Georgia" w:hAnsi="Georgia"/>
          <w:b/>
          <w:sz w:val="24"/>
          <w:szCs w:val="24"/>
          <w:highlight w:val="yellow"/>
          <w:u w:val="single"/>
        </w:rPr>
      </w:pPr>
      <w:r>
        <w:t xml:space="preserve">    </w:t>
      </w:r>
      <w:r w:rsidRPr="00B3053B">
        <w:rPr>
          <w:sz w:val="24"/>
          <w:szCs w:val="24"/>
        </w:rPr>
        <w:t xml:space="preserve"> </w:t>
      </w:r>
      <w:r w:rsidR="00B3053B" w:rsidRPr="00B3053B">
        <w:rPr>
          <w:i/>
          <w:iCs/>
          <w:sz w:val="24"/>
          <w:szCs w:val="24"/>
        </w:rPr>
        <w:t>Rosanna Road, Tipperary Town, Co. Tipperary</w:t>
      </w:r>
      <w:r w:rsidR="0011422C">
        <w:rPr>
          <w:i/>
          <w:iCs/>
          <w:sz w:val="24"/>
          <w:szCs w:val="24"/>
        </w:rPr>
        <w:t xml:space="preserve"> </w:t>
      </w:r>
      <w:r w:rsidR="0011422C">
        <w:t>www.stailbes.ie</w:t>
      </w: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7E17A5DF"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02D7A">
        <w:rPr>
          <w:rFonts w:ascii="Georgia" w:hAnsi="Georgia"/>
          <w:b/>
          <w:sz w:val="40"/>
          <w:szCs w:val="40"/>
        </w:rPr>
        <w:t>1</w:t>
      </w:r>
      <w:r>
        <w:rPr>
          <w:rFonts w:ascii="Georgia" w:hAnsi="Georgia"/>
          <w:b/>
          <w:sz w:val="40"/>
          <w:szCs w:val="40"/>
        </w:rPr>
        <w:t>/202</w:t>
      </w:r>
      <w:r w:rsidR="00902D7A">
        <w:rPr>
          <w:rFonts w:ascii="Georgia" w:hAnsi="Georgia"/>
          <w:b/>
          <w:sz w:val="40"/>
          <w:szCs w:val="40"/>
        </w:rPr>
        <w:t>2</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60362E8E" w:rsidR="00B243A4" w:rsidRPr="00D720E4" w:rsidRDefault="007E14A8" w:rsidP="00B243A4">
      <w:pPr>
        <w:spacing w:after="0"/>
        <w:jc w:val="center"/>
        <w:rPr>
          <w:rFonts w:ascii="Georgia" w:hAnsi="Georgia"/>
          <w:b/>
          <w:sz w:val="32"/>
          <w:szCs w:val="32"/>
          <w:lang w:val="en-US" w:eastAsia="ja-JP"/>
        </w:rPr>
      </w:pPr>
      <w:r>
        <w:rPr>
          <w:rFonts w:ascii="Georgia" w:hAnsi="Georgia"/>
          <w:b/>
          <w:sz w:val="32"/>
          <w:szCs w:val="32"/>
          <w:lang w:val="en-US" w:eastAsia="ja-JP"/>
        </w:rPr>
        <w:t xml:space="preserve">St </w:t>
      </w:r>
      <w:proofErr w:type="spellStart"/>
      <w:r>
        <w:rPr>
          <w:rFonts w:ascii="Georgia" w:hAnsi="Georgia"/>
          <w:b/>
          <w:sz w:val="32"/>
          <w:szCs w:val="32"/>
          <w:lang w:val="en-US" w:eastAsia="ja-JP"/>
        </w:rPr>
        <w:t>Ailbe’s</w:t>
      </w:r>
      <w:proofErr w:type="spellEnd"/>
      <w:r w:rsidR="00B243A4" w:rsidRPr="00D720E4">
        <w:rPr>
          <w:rFonts w:ascii="Georgia" w:hAnsi="Georgia"/>
          <w:b/>
          <w:sz w:val="32"/>
          <w:szCs w:val="32"/>
          <w:lang w:val="en-US" w:eastAsia="ja-JP"/>
        </w:rPr>
        <w:t xml:space="preserve"> 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5C39D73C"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E14A8">
        <w:rPr>
          <w:rFonts w:ascii="Georgia" w:hAnsi="Georgia" w:cs="Arial"/>
          <w:sz w:val="24"/>
          <w:szCs w:val="24"/>
        </w:rPr>
        <w:t xml:space="preserve">St </w:t>
      </w:r>
      <w:proofErr w:type="spellStart"/>
      <w:r w:rsidR="007E14A8">
        <w:rPr>
          <w:rFonts w:ascii="Georgia" w:hAnsi="Georgia" w:cs="Arial"/>
          <w:sz w:val="24"/>
          <w:szCs w:val="24"/>
        </w:rPr>
        <w:t>Ailbe’s</w:t>
      </w:r>
      <w:proofErr w:type="spellEnd"/>
      <w:r w:rsidR="007E14A8">
        <w:rPr>
          <w:rFonts w:ascii="Georgia" w:hAnsi="Georgia" w:cs="Arial"/>
          <w:sz w:val="24"/>
          <w:szCs w:val="24"/>
        </w:rPr>
        <w:t xml:space="preserve"> school</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6B80492A" w14:textId="679B7566"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7E14A8">
        <w:rPr>
          <w:rFonts w:ascii="Georgia" w:hAnsi="Georgia"/>
          <w:sz w:val="32"/>
          <w:szCs w:val="32"/>
        </w:rPr>
        <w:lastRenderedPageBreak/>
        <w:t xml:space="preserve">Introduction to St </w:t>
      </w:r>
      <w:proofErr w:type="spellStart"/>
      <w:r w:rsidR="007E14A8">
        <w:rPr>
          <w:rFonts w:ascii="Georgia" w:hAnsi="Georgia"/>
          <w:sz w:val="32"/>
          <w:szCs w:val="32"/>
        </w:rPr>
        <w:t>Ailbe’s</w:t>
      </w:r>
      <w:proofErr w:type="spellEnd"/>
      <w:r w:rsidR="007E14A8">
        <w:rPr>
          <w:rFonts w:ascii="Georgia" w:hAnsi="Georgia"/>
          <w:sz w:val="32"/>
          <w:szCs w:val="32"/>
        </w:rPr>
        <w:t xml:space="preserve"> School</w:t>
      </w:r>
    </w:p>
    <w:p w14:paraId="1D99BB3F" w14:textId="164237C8" w:rsidR="00024B36" w:rsidRPr="00024B36" w:rsidRDefault="00024B36" w:rsidP="00963F7E">
      <w:pPr>
        <w:spacing w:after="0" w:line="360" w:lineRule="auto"/>
        <w:rPr>
          <w:rFonts w:ascii="Georgia" w:hAnsi="Georgia"/>
          <w:sz w:val="24"/>
          <w:szCs w:val="24"/>
        </w:rPr>
      </w:pPr>
      <w:r w:rsidRPr="0011422C">
        <w:rPr>
          <w:rFonts w:ascii="Georgia" w:hAnsi="Georgia"/>
          <w:sz w:val="24"/>
          <w:szCs w:val="24"/>
          <w:u w:val="single"/>
        </w:rPr>
        <w:t>Mission Statement</w:t>
      </w:r>
      <w:r w:rsidR="0011422C">
        <w:rPr>
          <w:rFonts w:ascii="Georgia" w:hAnsi="Georgia"/>
          <w:sz w:val="24"/>
          <w:szCs w:val="24"/>
        </w:rPr>
        <w:t xml:space="preserve">: </w:t>
      </w:r>
      <w:r w:rsidRPr="00024B36">
        <w:rPr>
          <w:rFonts w:ascii="Georgia" w:hAnsi="Georgia"/>
          <w:sz w:val="24"/>
          <w:szCs w:val="24"/>
        </w:rPr>
        <w:t xml:space="preserve">To provide quality education that meets the actual needs of young people in the best </w:t>
      </w:r>
      <w:proofErr w:type="gramStart"/>
      <w:r w:rsidRPr="00024B36">
        <w:rPr>
          <w:rFonts w:ascii="Georgia" w:hAnsi="Georgia"/>
          <w:sz w:val="24"/>
          <w:szCs w:val="24"/>
        </w:rPr>
        <w:t>quality learning</w:t>
      </w:r>
      <w:proofErr w:type="gramEnd"/>
      <w:r w:rsidRPr="00024B36">
        <w:rPr>
          <w:rFonts w:ascii="Georgia" w:hAnsi="Georgia"/>
          <w:sz w:val="24"/>
          <w:szCs w:val="24"/>
        </w:rPr>
        <w:t xml:space="preserve"> environment, creating an atmosphere of trust and confidence between students, parents, and staff which enhances self-esteem and </w:t>
      </w:r>
      <w:proofErr w:type="spellStart"/>
      <w:r w:rsidRPr="00024B36">
        <w:rPr>
          <w:rFonts w:ascii="Georgia" w:hAnsi="Georgia"/>
          <w:sz w:val="24"/>
          <w:szCs w:val="24"/>
        </w:rPr>
        <w:t>self worth</w:t>
      </w:r>
      <w:proofErr w:type="spellEnd"/>
      <w:r w:rsidRPr="00024B36">
        <w:rPr>
          <w:rFonts w:ascii="Georgia" w:hAnsi="Georgia"/>
          <w:sz w:val="24"/>
          <w:szCs w:val="24"/>
        </w:rPr>
        <w:t>.</w:t>
      </w:r>
      <w:r w:rsidR="0011422C">
        <w:rPr>
          <w:rFonts w:ascii="Georgia" w:hAnsi="Georgia"/>
          <w:sz w:val="24"/>
          <w:szCs w:val="24"/>
        </w:rPr>
        <w:t xml:space="preserve"> </w:t>
      </w:r>
      <w:r w:rsidRPr="00024B36">
        <w:rPr>
          <w:rFonts w:ascii="Georgia" w:hAnsi="Georgia"/>
          <w:sz w:val="24"/>
          <w:szCs w:val="24"/>
        </w:rPr>
        <w:t>To help all pupils reach their full potential in all areas of life, moral. Academic, social and vocational, recognising that there is no single standard that applies to all.</w:t>
      </w:r>
    </w:p>
    <w:p w14:paraId="04F3D909" w14:textId="41E77ED7" w:rsidR="00EC2FF7" w:rsidRDefault="00024B36" w:rsidP="00963F7E">
      <w:pPr>
        <w:spacing w:after="0" w:line="360" w:lineRule="auto"/>
        <w:rPr>
          <w:rFonts w:ascii="Georgia" w:hAnsi="Georgia"/>
          <w:sz w:val="24"/>
          <w:szCs w:val="24"/>
        </w:rPr>
      </w:pPr>
      <w:r w:rsidRPr="00024B36">
        <w:rPr>
          <w:rFonts w:ascii="Georgia" w:hAnsi="Georgia"/>
          <w:sz w:val="24"/>
          <w:szCs w:val="24"/>
        </w:rPr>
        <w:t>To help pupils grow in confidence with a positive outlook on life and with the due consideration for others and for property.</w:t>
      </w:r>
    </w:p>
    <w:p w14:paraId="05C130CE" w14:textId="77777777" w:rsidR="00963F7E" w:rsidRDefault="00963F7E" w:rsidP="00963F7E">
      <w:pPr>
        <w:spacing w:after="0" w:line="360" w:lineRule="auto"/>
        <w:rPr>
          <w:rFonts w:ascii="Georgia" w:hAnsi="Georgia"/>
          <w:sz w:val="24"/>
          <w:szCs w:val="24"/>
        </w:rPr>
      </w:pPr>
    </w:p>
    <w:p w14:paraId="1EAB96C7" w14:textId="5E332752" w:rsidR="00024B36" w:rsidRDefault="00024B36" w:rsidP="00963F7E">
      <w:pPr>
        <w:spacing w:after="0" w:line="360" w:lineRule="auto"/>
        <w:rPr>
          <w:rFonts w:ascii="Georgia" w:hAnsi="Georgia"/>
          <w:sz w:val="24"/>
          <w:szCs w:val="24"/>
        </w:rPr>
      </w:pPr>
      <w:r w:rsidRPr="0011422C">
        <w:rPr>
          <w:rFonts w:ascii="Georgia" w:hAnsi="Georgia"/>
          <w:sz w:val="24"/>
          <w:szCs w:val="24"/>
          <w:u w:val="single"/>
        </w:rPr>
        <w:t>H</w:t>
      </w:r>
      <w:r w:rsidR="0011422C" w:rsidRPr="0011422C">
        <w:rPr>
          <w:rFonts w:ascii="Georgia" w:hAnsi="Georgia"/>
          <w:sz w:val="24"/>
          <w:szCs w:val="24"/>
          <w:u w:val="single"/>
        </w:rPr>
        <w:t>istorical Details</w:t>
      </w:r>
      <w:r w:rsidR="0011422C">
        <w:rPr>
          <w:rFonts w:ascii="Georgia" w:hAnsi="Georgia"/>
          <w:sz w:val="24"/>
          <w:szCs w:val="24"/>
        </w:rPr>
        <w:t xml:space="preserve">: </w:t>
      </w:r>
      <w:r w:rsidR="00B3053B" w:rsidRPr="00B3053B">
        <w:rPr>
          <w:rFonts w:ascii="Georgia" w:hAnsi="Georgia"/>
          <w:sz w:val="24"/>
          <w:szCs w:val="24"/>
        </w:rPr>
        <w:t xml:space="preserve">St </w:t>
      </w:r>
      <w:proofErr w:type="spellStart"/>
      <w:r w:rsidR="00B3053B" w:rsidRPr="00B3053B">
        <w:rPr>
          <w:rFonts w:ascii="Georgia" w:hAnsi="Georgia"/>
          <w:sz w:val="24"/>
          <w:szCs w:val="24"/>
        </w:rPr>
        <w:t>Ailbe’s</w:t>
      </w:r>
      <w:proofErr w:type="spellEnd"/>
      <w:r w:rsidR="00B3053B" w:rsidRPr="00B3053B">
        <w:rPr>
          <w:rFonts w:ascii="Georgia" w:hAnsi="Georgia"/>
          <w:sz w:val="24"/>
          <w:szCs w:val="24"/>
        </w:rPr>
        <w:t xml:space="preserve"> School </w:t>
      </w:r>
      <w:proofErr w:type="gramStart"/>
      <w:r w:rsidR="00B3053B" w:rsidRPr="00B3053B">
        <w:rPr>
          <w:rFonts w:ascii="Georgia" w:hAnsi="Georgia"/>
          <w:sz w:val="24"/>
          <w:szCs w:val="24"/>
        </w:rPr>
        <w:t>was established</w:t>
      </w:r>
      <w:proofErr w:type="gramEnd"/>
      <w:r w:rsidR="00B3053B" w:rsidRPr="00B3053B">
        <w:rPr>
          <w:rFonts w:ascii="Georgia" w:hAnsi="Georgia"/>
          <w:sz w:val="24"/>
          <w:szCs w:val="24"/>
        </w:rPr>
        <w:t xml:space="preserve"> in its current location in September 1977</w:t>
      </w:r>
      <w:r w:rsidR="00B3053B">
        <w:rPr>
          <w:rFonts w:ascii="Georgia" w:hAnsi="Georgia"/>
          <w:sz w:val="24"/>
          <w:szCs w:val="24"/>
        </w:rPr>
        <w:t xml:space="preserve">. </w:t>
      </w:r>
      <w:r w:rsidR="00AA5FE3" w:rsidRPr="00AA5FE3">
        <w:rPr>
          <w:rFonts w:ascii="Georgia" w:hAnsi="Georgia"/>
          <w:sz w:val="24"/>
          <w:szCs w:val="24"/>
        </w:rPr>
        <w:t xml:space="preserve">St. </w:t>
      </w:r>
      <w:proofErr w:type="spellStart"/>
      <w:r w:rsidR="00AA5FE3" w:rsidRPr="00AA5FE3">
        <w:rPr>
          <w:rFonts w:ascii="Georgia" w:hAnsi="Georgia"/>
          <w:sz w:val="24"/>
          <w:szCs w:val="24"/>
        </w:rPr>
        <w:t>Ailbe’s</w:t>
      </w:r>
      <w:proofErr w:type="spellEnd"/>
      <w:r w:rsidR="00AA5FE3" w:rsidRPr="00AA5FE3">
        <w:rPr>
          <w:rFonts w:ascii="Georgia" w:hAnsi="Georgia"/>
          <w:sz w:val="24"/>
          <w:szCs w:val="24"/>
        </w:rPr>
        <w:t xml:space="preserve"> School is under the auspices of Tipperary ETB.</w:t>
      </w:r>
      <w:r w:rsidR="00AA5FE3">
        <w:rPr>
          <w:rFonts w:ascii="Georgia" w:hAnsi="Georgia"/>
          <w:sz w:val="24"/>
          <w:szCs w:val="24"/>
        </w:rPr>
        <w:t xml:space="preserve"> </w:t>
      </w:r>
      <w:r w:rsidRPr="00024B36">
        <w:rPr>
          <w:rFonts w:ascii="Georgia" w:hAnsi="Georgia"/>
          <w:sz w:val="24"/>
          <w:szCs w:val="24"/>
        </w:rPr>
        <w:t>The original school pre-dated t</w:t>
      </w:r>
      <w:r w:rsidR="00B3053B">
        <w:rPr>
          <w:rFonts w:ascii="Georgia" w:hAnsi="Georgia"/>
          <w:sz w:val="24"/>
          <w:szCs w:val="24"/>
        </w:rPr>
        <w:t>he 1930 Education Act, which</w:t>
      </w:r>
      <w:r w:rsidRPr="00024B36">
        <w:rPr>
          <w:rFonts w:ascii="Georgia" w:hAnsi="Georgia"/>
          <w:sz w:val="24"/>
          <w:szCs w:val="24"/>
        </w:rPr>
        <w:t xml:space="preserve"> established Vocational Education. Throughout its development, St. </w:t>
      </w:r>
      <w:proofErr w:type="spellStart"/>
      <w:r w:rsidRPr="00024B36">
        <w:rPr>
          <w:rFonts w:ascii="Georgia" w:hAnsi="Georgia"/>
          <w:sz w:val="24"/>
          <w:szCs w:val="24"/>
        </w:rPr>
        <w:t>Ailbe’s</w:t>
      </w:r>
      <w:proofErr w:type="spellEnd"/>
      <w:r w:rsidRPr="00024B36">
        <w:rPr>
          <w:rFonts w:ascii="Georgia" w:hAnsi="Georgia"/>
          <w:sz w:val="24"/>
          <w:szCs w:val="24"/>
        </w:rPr>
        <w:t xml:space="preserve"> School has been to the forefront in educational advancement. It participated in the pilot programme for Transition Year</w:t>
      </w:r>
      <w:r w:rsidR="00963F7E">
        <w:rPr>
          <w:rFonts w:ascii="Georgia" w:hAnsi="Georgia"/>
          <w:sz w:val="24"/>
          <w:szCs w:val="24"/>
        </w:rPr>
        <w:t>.</w:t>
      </w:r>
      <w:r w:rsidRPr="00024B36">
        <w:rPr>
          <w:rFonts w:ascii="Georgia" w:hAnsi="Georgia"/>
          <w:sz w:val="24"/>
          <w:szCs w:val="24"/>
        </w:rPr>
        <w:t xml:space="preserve"> The school was also one of the first to offe</w:t>
      </w:r>
      <w:r w:rsidR="00963F7E">
        <w:rPr>
          <w:rFonts w:ascii="Georgia" w:hAnsi="Georgia"/>
          <w:sz w:val="24"/>
          <w:szCs w:val="24"/>
        </w:rPr>
        <w:t>r the restructured Leaving Cert,</w:t>
      </w:r>
      <w:r w:rsidRPr="00024B36">
        <w:rPr>
          <w:rFonts w:ascii="Georgia" w:hAnsi="Georgia"/>
          <w:sz w:val="24"/>
          <w:szCs w:val="24"/>
        </w:rPr>
        <w:t xml:space="preserve"> now termed the Leaving Certificate Vocational Program</w:t>
      </w:r>
      <w:r w:rsidR="00963F7E">
        <w:rPr>
          <w:rFonts w:ascii="Georgia" w:hAnsi="Georgia"/>
          <w:sz w:val="24"/>
          <w:szCs w:val="24"/>
        </w:rPr>
        <w:t>me</w:t>
      </w:r>
      <w:r w:rsidRPr="00024B36">
        <w:rPr>
          <w:rFonts w:ascii="Georgia" w:hAnsi="Georgia"/>
          <w:sz w:val="24"/>
          <w:szCs w:val="24"/>
        </w:rPr>
        <w:t>.</w:t>
      </w:r>
      <w:r>
        <w:rPr>
          <w:rFonts w:ascii="Georgia" w:hAnsi="Georgia"/>
          <w:sz w:val="24"/>
          <w:szCs w:val="24"/>
        </w:rPr>
        <w:t xml:space="preserve"> </w:t>
      </w:r>
      <w:r w:rsidRPr="00024B36">
        <w:rPr>
          <w:rFonts w:ascii="Georgia" w:hAnsi="Georgia"/>
          <w:sz w:val="24"/>
          <w:szCs w:val="24"/>
        </w:rPr>
        <w:t xml:space="preserve">St. </w:t>
      </w:r>
      <w:proofErr w:type="spellStart"/>
      <w:r w:rsidRPr="00024B36">
        <w:rPr>
          <w:rFonts w:ascii="Georgia" w:hAnsi="Georgia"/>
          <w:sz w:val="24"/>
          <w:szCs w:val="24"/>
        </w:rPr>
        <w:t>Ailbe’s</w:t>
      </w:r>
      <w:proofErr w:type="spellEnd"/>
      <w:r w:rsidRPr="00024B36">
        <w:rPr>
          <w:rFonts w:ascii="Georgia" w:hAnsi="Georgia"/>
          <w:sz w:val="24"/>
          <w:szCs w:val="24"/>
        </w:rPr>
        <w:t xml:space="preserve"> School</w:t>
      </w:r>
      <w:r w:rsidR="00963F7E">
        <w:rPr>
          <w:rFonts w:ascii="Georgia" w:hAnsi="Georgia"/>
          <w:sz w:val="24"/>
          <w:szCs w:val="24"/>
        </w:rPr>
        <w:t xml:space="preserve"> has always had a strong emphasis on student voice and</w:t>
      </w:r>
      <w:r w:rsidRPr="00024B36">
        <w:rPr>
          <w:rFonts w:ascii="Georgia" w:hAnsi="Georgia"/>
          <w:sz w:val="24"/>
          <w:szCs w:val="24"/>
        </w:rPr>
        <w:t xml:space="preserve"> was one of the first </w:t>
      </w:r>
      <w:r w:rsidR="00963F7E">
        <w:rPr>
          <w:rFonts w:ascii="Georgia" w:hAnsi="Georgia"/>
          <w:sz w:val="24"/>
          <w:szCs w:val="24"/>
        </w:rPr>
        <w:t xml:space="preserve">schools </w:t>
      </w:r>
      <w:r w:rsidRPr="00024B36">
        <w:rPr>
          <w:rFonts w:ascii="Georgia" w:hAnsi="Georgia"/>
          <w:sz w:val="24"/>
          <w:szCs w:val="24"/>
        </w:rPr>
        <w:t>to introduce an electe</w:t>
      </w:r>
      <w:r w:rsidR="00963F7E">
        <w:rPr>
          <w:rFonts w:ascii="Georgia" w:hAnsi="Georgia"/>
          <w:sz w:val="24"/>
          <w:szCs w:val="24"/>
        </w:rPr>
        <w:t xml:space="preserve">d Student Council back in 1998. </w:t>
      </w:r>
    </w:p>
    <w:p w14:paraId="4095D6EB" w14:textId="77777777" w:rsidR="00024B36" w:rsidRDefault="00024B36" w:rsidP="00024B36">
      <w:pPr>
        <w:spacing w:after="0" w:line="360" w:lineRule="auto"/>
        <w:jc w:val="both"/>
        <w:rPr>
          <w:rFonts w:ascii="Georgia" w:hAnsi="Georgia"/>
          <w:sz w:val="24"/>
          <w:szCs w:val="24"/>
        </w:rPr>
      </w:pPr>
    </w:p>
    <w:p w14:paraId="42C113AA" w14:textId="2E3F3C53" w:rsidR="00024B36" w:rsidRPr="00024B36" w:rsidRDefault="00024B36" w:rsidP="00024B36">
      <w:pPr>
        <w:spacing w:after="0" w:line="360" w:lineRule="auto"/>
        <w:jc w:val="both"/>
        <w:rPr>
          <w:rFonts w:ascii="Georgia" w:hAnsi="Georgia"/>
          <w:sz w:val="24"/>
          <w:szCs w:val="24"/>
        </w:rPr>
      </w:pPr>
      <w:r w:rsidRPr="0011422C">
        <w:rPr>
          <w:rFonts w:ascii="Georgia" w:hAnsi="Georgia"/>
          <w:sz w:val="24"/>
          <w:szCs w:val="24"/>
          <w:u w:val="single"/>
        </w:rPr>
        <w:t>School Address</w:t>
      </w:r>
      <w:r>
        <w:rPr>
          <w:rFonts w:ascii="Georgia" w:hAnsi="Georgia"/>
          <w:sz w:val="24"/>
          <w:szCs w:val="24"/>
        </w:rPr>
        <w:t xml:space="preserve">: </w:t>
      </w:r>
      <w:r w:rsidRPr="00024B36">
        <w:rPr>
          <w:rFonts w:ascii="Georgia" w:hAnsi="Georgia"/>
          <w:sz w:val="24"/>
          <w:szCs w:val="24"/>
        </w:rPr>
        <w:t xml:space="preserve">Rosanna road, Tipperary Town, County Tipperary. </w:t>
      </w:r>
      <w:proofErr w:type="spellStart"/>
      <w:r w:rsidRPr="0011422C">
        <w:rPr>
          <w:rFonts w:ascii="Georgia" w:hAnsi="Georgia"/>
          <w:sz w:val="24"/>
          <w:szCs w:val="24"/>
          <w:u w:val="single"/>
        </w:rPr>
        <w:t>Eircode</w:t>
      </w:r>
      <w:proofErr w:type="spellEnd"/>
      <w:r>
        <w:rPr>
          <w:rFonts w:ascii="Georgia" w:hAnsi="Georgia"/>
          <w:sz w:val="24"/>
          <w:szCs w:val="24"/>
        </w:rPr>
        <w:t>: E34H596</w:t>
      </w:r>
    </w:p>
    <w:p w14:paraId="183DE222" w14:textId="77777777" w:rsidR="00963F7E" w:rsidRDefault="00963F7E" w:rsidP="00AA5FE3">
      <w:pPr>
        <w:spacing w:after="0" w:line="360" w:lineRule="auto"/>
        <w:jc w:val="both"/>
        <w:rPr>
          <w:rFonts w:ascii="Georgia" w:hAnsi="Georgia"/>
          <w:sz w:val="24"/>
          <w:szCs w:val="24"/>
          <w:highlight w:val="cyan"/>
        </w:rPr>
      </w:pPr>
    </w:p>
    <w:p w14:paraId="1CE290E4" w14:textId="0DE02CD3" w:rsidR="00AA5FE3" w:rsidRPr="00AA5FE3" w:rsidRDefault="00963F7E" w:rsidP="00AA5FE3">
      <w:pPr>
        <w:spacing w:after="0" w:line="360" w:lineRule="auto"/>
        <w:jc w:val="both"/>
        <w:rPr>
          <w:rFonts w:ascii="Georgia" w:hAnsi="Georgia"/>
          <w:sz w:val="24"/>
          <w:szCs w:val="24"/>
        </w:rPr>
      </w:pPr>
      <w:r w:rsidRPr="0011422C">
        <w:rPr>
          <w:rFonts w:ascii="Georgia" w:hAnsi="Georgia"/>
          <w:sz w:val="24"/>
          <w:szCs w:val="24"/>
          <w:u w:val="single"/>
        </w:rPr>
        <w:t>Year Groups and Classes</w:t>
      </w:r>
      <w:r w:rsidR="0011422C">
        <w:rPr>
          <w:rFonts w:ascii="Georgia" w:hAnsi="Georgia"/>
          <w:sz w:val="24"/>
          <w:szCs w:val="24"/>
        </w:rPr>
        <w:t xml:space="preserve">: </w:t>
      </w:r>
      <w:r w:rsidR="00AA5FE3">
        <w:rPr>
          <w:rFonts w:ascii="Georgia" w:hAnsi="Georgia"/>
          <w:sz w:val="24"/>
          <w:szCs w:val="24"/>
        </w:rPr>
        <w:t xml:space="preserve">There are currently 405 students in St </w:t>
      </w:r>
      <w:proofErr w:type="spellStart"/>
      <w:r w:rsidR="00AA5FE3">
        <w:rPr>
          <w:rFonts w:ascii="Georgia" w:hAnsi="Georgia"/>
          <w:sz w:val="24"/>
          <w:szCs w:val="24"/>
        </w:rPr>
        <w:t>Ailbes</w:t>
      </w:r>
      <w:proofErr w:type="spellEnd"/>
      <w:r w:rsidR="00B3053B">
        <w:rPr>
          <w:rFonts w:ascii="Georgia" w:hAnsi="Georgia"/>
          <w:sz w:val="24"/>
          <w:szCs w:val="24"/>
        </w:rPr>
        <w:t xml:space="preserve"> </w:t>
      </w:r>
      <w:proofErr w:type="gramStart"/>
      <w:r w:rsidR="00B3053B">
        <w:rPr>
          <w:rFonts w:ascii="Georgia" w:hAnsi="Georgia"/>
          <w:sz w:val="24"/>
          <w:szCs w:val="24"/>
        </w:rPr>
        <w:t>school</w:t>
      </w:r>
      <w:proofErr w:type="gramEnd"/>
      <w:r w:rsidR="00B3053B">
        <w:rPr>
          <w:rFonts w:ascii="Georgia" w:hAnsi="Georgia"/>
          <w:sz w:val="24"/>
          <w:szCs w:val="24"/>
        </w:rPr>
        <w:t>. We have</w:t>
      </w:r>
      <w:r w:rsidR="00AA5FE3">
        <w:rPr>
          <w:rFonts w:ascii="Georgia" w:hAnsi="Georgia"/>
          <w:sz w:val="24"/>
          <w:szCs w:val="24"/>
        </w:rPr>
        <w:t xml:space="preserve"> </w:t>
      </w:r>
      <w:r w:rsidR="00B3053B">
        <w:rPr>
          <w:rFonts w:ascii="Georgia" w:hAnsi="Georgia"/>
          <w:sz w:val="24"/>
          <w:szCs w:val="24"/>
        </w:rPr>
        <w:t>five</w:t>
      </w:r>
      <w:r w:rsidR="00AA5FE3">
        <w:rPr>
          <w:rFonts w:ascii="Georgia" w:hAnsi="Georgia"/>
          <w:sz w:val="24"/>
          <w:szCs w:val="24"/>
        </w:rPr>
        <w:t xml:space="preserve"> classes in first year,</w:t>
      </w:r>
      <w:r w:rsidR="00B3053B">
        <w:rPr>
          <w:rFonts w:ascii="Georgia" w:hAnsi="Georgia"/>
          <w:sz w:val="24"/>
          <w:szCs w:val="24"/>
        </w:rPr>
        <w:t xml:space="preserve"> four</w:t>
      </w:r>
      <w:r w:rsidR="00AA5FE3">
        <w:rPr>
          <w:rFonts w:ascii="Georgia" w:hAnsi="Georgia"/>
          <w:sz w:val="24"/>
          <w:szCs w:val="24"/>
        </w:rPr>
        <w:t xml:space="preserve"> classes in</w:t>
      </w:r>
      <w:r w:rsidR="00B3053B">
        <w:rPr>
          <w:rFonts w:ascii="Georgia" w:hAnsi="Georgia"/>
          <w:sz w:val="24"/>
          <w:szCs w:val="24"/>
        </w:rPr>
        <w:t xml:space="preserve"> both</w:t>
      </w:r>
      <w:r w:rsidR="00AA5FE3">
        <w:rPr>
          <w:rFonts w:ascii="Georgia" w:hAnsi="Georgia"/>
          <w:sz w:val="24"/>
          <w:szCs w:val="24"/>
        </w:rPr>
        <w:t xml:space="preserve"> </w:t>
      </w:r>
      <w:r w:rsidR="00B3053B">
        <w:rPr>
          <w:rFonts w:ascii="Georgia" w:hAnsi="Georgia"/>
          <w:sz w:val="24"/>
          <w:szCs w:val="24"/>
        </w:rPr>
        <w:t>second and Third year, three classes in fifth and sixth year and one leaving cert applied class</w:t>
      </w:r>
      <w:r w:rsidR="0027298B">
        <w:rPr>
          <w:rFonts w:ascii="Georgia" w:hAnsi="Georgia"/>
          <w:sz w:val="24"/>
          <w:szCs w:val="24"/>
        </w:rPr>
        <w:t xml:space="preserve"> </w:t>
      </w:r>
      <w:r w:rsidR="00B3053B">
        <w:rPr>
          <w:rFonts w:ascii="Georgia" w:hAnsi="Georgia"/>
          <w:sz w:val="24"/>
          <w:szCs w:val="24"/>
        </w:rPr>
        <w:t>group.</w:t>
      </w:r>
    </w:p>
    <w:p w14:paraId="124EC238" w14:textId="77777777" w:rsidR="0027298B" w:rsidRDefault="0027298B" w:rsidP="00B243A4">
      <w:pPr>
        <w:spacing w:after="0"/>
        <w:rPr>
          <w:rFonts w:ascii="Georgia" w:hAnsi="Georgia"/>
          <w:b/>
          <w:sz w:val="44"/>
          <w:szCs w:val="44"/>
        </w:rPr>
      </w:pPr>
    </w:p>
    <w:p w14:paraId="35FE3190" w14:textId="24FCD126" w:rsidR="0011422C" w:rsidRPr="0011422C" w:rsidRDefault="0027298B" w:rsidP="0011422C">
      <w:pPr>
        <w:spacing w:after="0"/>
        <w:rPr>
          <w:rFonts w:ascii="Georgia" w:hAnsi="Georgia"/>
          <w:sz w:val="44"/>
          <w:szCs w:val="44"/>
          <w:u w:val="single"/>
        </w:rPr>
      </w:pPr>
      <w:r w:rsidRPr="0011422C">
        <w:rPr>
          <w:rFonts w:ascii="Georgia" w:hAnsi="Georgia"/>
          <w:sz w:val="24"/>
          <w:szCs w:val="24"/>
          <w:u w:val="single"/>
        </w:rPr>
        <w:t>Extracurricular</w:t>
      </w:r>
      <w:r w:rsidR="0011422C">
        <w:rPr>
          <w:rFonts w:ascii="Georgia" w:hAnsi="Georgia"/>
          <w:sz w:val="24"/>
          <w:szCs w:val="24"/>
          <w:u w:val="single"/>
        </w:rPr>
        <w:t xml:space="preserve"> and Sporting</w:t>
      </w:r>
      <w:r w:rsidR="0011422C" w:rsidRPr="0011422C">
        <w:rPr>
          <w:rFonts w:ascii="Georgia" w:hAnsi="Georgia"/>
          <w:sz w:val="24"/>
          <w:szCs w:val="24"/>
          <w:u w:val="single"/>
        </w:rPr>
        <w:t>:</w:t>
      </w:r>
      <w:r w:rsidR="0011422C">
        <w:rPr>
          <w:rFonts w:ascii="Georgia" w:hAnsi="Georgia"/>
          <w:sz w:val="44"/>
          <w:szCs w:val="44"/>
          <w:u w:val="single"/>
        </w:rPr>
        <w:t xml:space="preserve"> </w:t>
      </w:r>
      <w:r>
        <w:rPr>
          <w:rFonts w:ascii="Georgia" w:hAnsi="Georgia"/>
          <w:sz w:val="24"/>
          <w:szCs w:val="24"/>
        </w:rPr>
        <w:t xml:space="preserve">There is a wide range of sporting and extracurricular activities available in </w:t>
      </w:r>
      <w:proofErr w:type="gramStart"/>
      <w:r>
        <w:rPr>
          <w:rFonts w:ascii="Georgia" w:hAnsi="Georgia"/>
          <w:sz w:val="24"/>
          <w:szCs w:val="24"/>
        </w:rPr>
        <w:t xml:space="preserve">St </w:t>
      </w:r>
      <w:proofErr w:type="spellStart"/>
      <w:r>
        <w:rPr>
          <w:rFonts w:ascii="Georgia" w:hAnsi="Georgia"/>
          <w:sz w:val="24"/>
          <w:szCs w:val="24"/>
        </w:rPr>
        <w:t>Ailbe’s</w:t>
      </w:r>
      <w:proofErr w:type="spellEnd"/>
      <w:proofErr w:type="gramEnd"/>
      <w:r>
        <w:rPr>
          <w:rFonts w:ascii="Georgia" w:hAnsi="Georgia"/>
          <w:sz w:val="24"/>
          <w:szCs w:val="24"/>
        </w:rPr>
        <w:t xml:space="preserve">. Both boys and girls can play hurling, camogie, football, </w:t>
      </w:r>
      <w:proofErr w:type="gramStart"/>
      <w:r>
        <w:rPr>
          <w:rFonts w:ascii="Georgia" w:hAnsi="Georgia"/>
          <w:sz w:val="24"/>
          <w:szCs w:val="24"/>
        </w:rPr>
        <w:t>ladies</w:t>
      </w:r>
      <w:proofErr w:type="gramEnd"/>
      <w:r>
        <w:rPr>
          <w:rFonts w:ascii="Georgia" w:hAnsi="Georgia"/>
          <w:sz w:val="24"/>
          <w:szCs w:val="24"/>
        </w:rPr>
        <w:t xml:space="preserve"> football, soccer, rugby, athletics, cross country and basketball. Music and drama is also a big part of school life with students entering talent and choir competitions every year. </w:t>
      </w:r>
      <w:r w:rsidR="0011422C" w:rsidRPr="0011422C">
        <w:rPr>
          <w:rFonts w:ascii="Georgia" w:hAnsi="Georgia"/>
          <w:sz w:val="24"/>
          <w:szCs w:val="24"/>
        </w:rPr>
        <w:t xml:space="preserve">Our annual school musical </w:t>
      </w:r>
      <w:proofErr w:type="gramStart"/>
      <w:r w:rsidR="0011422C" w:rsidRPr="0011422C">
        <w:rPr>
          <w:rFonts w:ascii="Georgia" w:hAnsi="Georgia"/>
          <w:sz w:val="24"/>
          <w:szCs w:val="24"/>
        </w:rPr>
        <w:t>is now regarded</w:t>
      </w:r>
      <w:proofErr w:type="gramEnd"/>
      <w:r w:rsidR="0011422C" w:rsidRPr="0011422C">
        <w:rPr>
          <w:rFonts w:ascii="Georgia" w:hAnsi="Georgia"/>
          <w:sz w:val="24"/>
          <w:szCs w:val="24"/>
        </w:rPr>
        <w:t xml:space="preserve"> as one of the highlights of the year in terms of stage productions in Tipperary Town. </w:t>
      </w:r>
      <w:r w:rsidR="0011422C">
        <w:rPr>
          <w:rFonts w:ascii="Georgia" w:hAnsi="Georgia"/>
          <w:sz w:val="24"/>
          <w:szCs w:val="24"/>
        </w:rPr>
        <w:t>Students also regularly get an opportunity to preform informally throughout the year.</w:t>
      </w:r>
    </w:p>
    <w:p w14:paraId="0068D98D" w14:textId="0948A27A" w:rsidR="0027298B" w:rsidRPr="0027298B" w:rsidRDefault="0027298B" w:rsidP="00B243A4">
      <w:pPr>
        <w:spacing w:after="0"/>
        <w:rPr>
          <w:rFonts w:ascii="Georgia" w:hAnsi="Georgia"/>
          <w:sz w:val="24"/>
          <w:szCs w:val="24"/>
        </w:rPr>
      </w:pPr>
    </w:p>
    <w:p w14:paraId="2E0457F7" w14:textId="77777777" w:rsidR="0011422C" w:rsidRDefault="0011422C" w:rsidP="0011422C">
      <w:pPr>
        <w:spacing w:after="0" w:line="259" w:lineRule="auto"/>
        <w:rPr>
          <w:rFonts w:ascii="Georgia" w:hAnsi="Georgia"/>
          <w:b/>
          <w:sz w:val="44"/>
          <w:szCs w:val="44"/>
        </w:rPr>
      </w:pPr>
    </w:p>
    <w:p w14:paraId="23EA7C11" w14:textId="6E6183A6" w:rsidR="00B243A4" w:rsidRPr="0011422C" w:rsidRDefault="00B243A4" w:rsidP="0011422C">
      <w:pPr>
        <w:spacing w:after="0" w:line="259" w:lineRule="auto"/>
        <w:rPr>
          <w:rFonts w:ascii="Georgia" w:hAnsi="Georgia"/>
          <w:b/>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2258EE6B" w14:textId="5788A83A"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w:t>
      </w:r>
      <w:r w:rsidRPr="0011422C">
        <w:t>sses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7E3FFDF1"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11422C">
        <w:rPr>
          <w:rFonts w:ascii="Georgia" w:hAnsi="Georgia" w:cs="Arial"/>
          <w:sz w:val="24"/>
          <w:szCs w:val="24"/>
        </w:rPr>
        <w:t xml:space="preserve">St </w:t>
      </w:r>
      <w:proofErr w:type="spellStart"/>
      <w:r w:rsidR="0011422C">
        <w:rPr>
          <w:rFonts w:ascii="Georgia" w:hAnsi="Georgia" w:cs="Arial"/>
          <w:sz w:val="24"/>
          <w:szCs w:val="24"/>
        </w:rPr>
        <w:t>Ailbe’s</w:t>
      </w:r>
      <w:proofErr w:type="spellEnd"/>
      <w:r w:rsidR="0011422C">
        <w:rPr>
          <w:rFonts w:ascii="Georgia" w:hAnsi="Georgia" w:cs="Arial"/>
          <w:sz w:val="24"/>
          <w:szCs w:val="24"/>
        </w:rPr>
        <w:t xml:space="preserve"> school</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0A8CE11C"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w:t>
      </w:r>
      <w:proofErr w:type="gramStart"/>
      <w:r w:rsidRPr="001D4CCB">
        <w:rPr>
          <w:rFonts w:ascii="Georgia" w:hAnsi="Georgia" w:cs="Arial"/>
          <w:sz w:val="24"/>
          <w:szCs w:val="24"/>
        </w:rPr>
        <w:t>is being made</w:t>
      </w:r>
      <w:proofErr w:type="gramEnd"/>
      <w:r w:rsidRPr="001D4CCB">
        <w:rPr>
          <w:rFonts w:ascii="Georgia" w:hAnsi="Georgia" w:cs="Arial"/>
          <w:sz w:val="24"/>
          <w:szCs w:val="24"/>
        </w:rPr>
        <w:t xml:space="preserv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w:t>
      </w:r>
      <w:proofErr w:type="gramStart"/>
      <w:r w:rsidRPr="001D4CCB">
        <w:rPr>
          <w:rFonts w:ascii="Georgia" w:hAnsi="Georgia" w:cs="Arial"/>
          <w:sz w:val="24"/>
          <w:szCs w:val="24"/>
        </w:rPr>
        <w:t>has been accepted</w:t>
      </w:r>
      <w:proofErr w:type="gramEnd"/>
      <w:r w:rsidRPr="001D4CCB">
        <w:rPr>
          <w:rFonts w:ascii="Georgia" w:hAnsi="Georgia" w:cs="Arial"/>
          <w:sz w:val="24"/>
          <w:szCs w:val="24"/>
        </w:rPr>
        <w:t xml:space="preserve"> such that s/he is regarded as a Student of </w:t>
      </w:r>
      <w:r w:rsidR="0011422C">
        <w:rPr>
          <w:rFonts w:ascii="Georgia" w:eastAsia="Times New Roman" w:hAnsi="Georgia"/>
          <w:color w:val="000000" w:themeColor="text1"/>
          <w:sz w:val="24"/>
          <w:szCs w:val="24"/>
          <w:lang w:eastAsia="en-IE"/>
        </w:rPr>
        <w:t xml:space="preserve">St </w:t>
      </w:r>
      <w:proofErr w:type="spellStart"/>
      <w:r w:rsidR="0011422C">
        <w:rPr>
          <w:rFonts w:ascii="Georgia" w:eastAsia="Times New Roman" w:hAnsi="Georgia"/>
          <w:color w:val="000000" w:themeColor="text1"/>
          <w:sz w:val="24"/>
          <w:szCs w:val="24"/>
          <w:lang w:eastAsia="en-IE"/>
        </w:rPr>
        <w:t>Ailbe’s</w:t>
      </w:r>
      <w:proofErr w:type="spellEnd"/>
      <w:r w:rsidR="0011422C">
        <w:rPr>
          <w:rFonts w:ascii="Georgia" w:eastAsia="Times New Roman" w:hAnsi="Georgia"/>
          <w:color w:val="000000" w:themeColor="text1"/>
          <w:sz w:val="24"/>
          <w:szCs w:val="24"/>
          <w:lang w:eastAsia="en-IE"/>
        </w:rPr>
        <w:t xml:space="preserve"> school</w:t>
      </w:r>
      <w:r w:rsidRPr="001D4CCB">
        <w:rPr>
          <w:rFonts w:ascii="Georgia" w:hAnsi="Georgia" w:cs="Arial"/>
          <w:sz w:val="24"/>
          <w:szCs w:val="24"/>
        </w:rPr>
        <w:t xml:space="preserve"> 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09A39C62" w:rsidR="004B6F4D" w:rsidRPr="0011422C"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sidRPr="0011422C">
        <w:rPr>
          <w:rFonts w:ascii="Georgia" w:hAnsi="Georgia" w:cs="Arial"/>
          <w:sz w:val="24"/>
          <w:szCs w:val="24"/>
          <w:shd w:val="clear" w:color="auto" w:fill="FFFFFF"/>
        </w:rPr>
        <w:t>”</w:t>
      </w:r>
      <w:r w:rsidR="00B77612" w:rsidRPr="0011422C">
        <w:rPr>
          <w:rFonts w:ascii="Georgia" w:hAnsi="Georgia" w:cs="Arial"/>
          <w:sz w:val="24"/>
          <w:szCs w:val="24"/>
          <w:shd w:val="clear" w:color="auto" w:fill="FFFFFF"/>
        </w:rPr>
        <w:t xml:space="preserve">. </w:t>
      </w:r>
      <w:r w:rsidR="004B6F4D" w:rsidRPr="0011422C">
        <w:rPr>
          <w:rFonts w:ascii="Georgia" w:hAnsi="Georgia" w:cs="Arial"/>
          <w:sz w:val="24"/>
          <w:szCs w:val="24"/>
          <w:shd w:val="clear" w:color="auto" w:fill="FFFFFF"/>
        </w:rPr>
        <w:t>This does not prejudice any Student who is Intersex or identifies as Androgynous/</w:t>
      </w:r>
      <w:proofErr w:type="spellStart"/>
      <w:r w:rsidR="004B6F4D" w:rsidRPr="0011422C">
        <w:rPr>
          <w:rFonts w:ascii="Georgia" w:hAnsi="Georgia"/>
          <w:sz w:val="24"/>
          <w:szCs w:val="24"/>
        </w:rPr>
        <w:t>A</w:t>
      </w:r>
      <w:r w:rsidR="004B6F4D" w:rsidRPr="0011422C">
        <w:rPr>
          <w:rFonts w:ascii="Georgia" w:hAnsi="Georgia" w:cs="Arial"/>
          <w:sz w:val="24"/>
          <w:szCs w:val="24"/>
          <w:shd w:val="clear" w:color="auto" w:fill="FFFFFF"/>
        </w:rPr>
        <w:t>ndrogyne</w:t>
      </w:r>
      <w:proofErr w:type="spellEnd"/>
      <w:r w:rsidR="004B6F4D" w:rsidRPr="0011422C">
        <w:rPr>
          <w:rFonts w:ascii="Georgia" w:hAnsi="Georgia" w:cs="Arial"/>
          <w:sz w:val="24"/>
          <w:szCs w:val="24"/>
          <w:shd w:val="clear" w:color="auto" w:fill="FFFFFF"/>
        </w:rPr>
        <w:t xml:space="preserve">, </w:t>
      </w:r>
      <w:proofErr w:type="spellStart"/>
      <w:r w:rsidR="004B6F4D" w:rsidRPr="0011422C">
        <w:rPr>
          <w:rFonts w:ascii="Georgia" w:hAnsi="Georgia" w:cs="Arial"/>
          <w:sz w:val="24"/>
          <w:szCs w:val="24"/>
          <w:shd w:val="clear" w:color="auto" w:fill="FFFFFF"/>
        </w:rPr>
        <w:t>Bigender</w:t>
      </w:r>
      <w:proofErr w:type="spellEnd"/>
      <w:r w:rsidR="004B6F4D" w:rsidRPr="0011422C">
        <w:rPr>
          <w:rFonts w:ascii="Georgia" w:hAnsi="Georgia" w:cs="Arial"/>
          <w:sz w:val="24"/>
          <w:szCs w:val="24"/>
          <w:shd w:val="clear" w:color="auto" w:fill="FFFFFF"/>
        </w:rPr>
        <w:t xml:space="preserve">, </w:t>
      </w:r>
      <w:proofErr w:type="spellStart"/>
      <w:r w:rsidR="004B6F4D" w:rsidRPr="0011422C">
        <w:rPr>
          <w:rFonts w:ascii="Georgia" w:hAnsi="Georgia" w:cs="Arial"/>
          <w:sz w:val="24"/>
          <w:szCs w:val="24"/>
          <w:shd w:val="clear" w:color="auto" w:fill="FFFFFF"/>
        </w:rPr>
        <w:t>Demigender</w:t>
      </w:r>
      <w:proofErr w:type="spellEnd"/>
      <w:r w:rsidR="004B6F4D" w:rsidRPr="0011422C">
        <w:rPr>
          <w:rFonts w:ascii="Georgia" w:hAnsi="Georgia" w:cs="Arial"/>
          <w:sz w:val="24"/>
          <w:szCs w:val="24"/>
          <w:shd w:val="clear" w:color="auto" w:fill="FFFFFF"/>
        </w:rPr>
        <w:t xml:space="preserve">, Gender Fluid, Genderqueer, </w:t>
      </w:r>
      <w:proofErr w:type="spellStart"/>
      <w:r w:rsidR="004B6F4D" w:rsidRPr="0011422C">
        <w:rPr>
          <w:rFonts w:ascii="Georgia" w:hAnsi="Georgia" w:cs="Arial"/>
          <w:sz w:val="24"/>
          <w:szCs w:val="24"/>
          <w:shd w:val="clear" w:color="auto" w:fill="FFFFFF"/>
        </w:rPr>
        <w:t>Multigender</w:t>
      </w:r>
      <w:proofErr w:type="spellEnd"/>
      <w:r w:rsidR="004B6F4D" w:rsidRPr="0011422C">
        <w:rPr>
          <w:rFonts w:ascii="Georgia" w:hAnsi="Georgia" w:cs="Arial"/>
          <w:sz w:val="24"/>
          <w:szCs w:val="24"/>
          <w:shd w:val="clear" w:color="auto" w:fill="FFFFFF"/>
        </w:rPr>
        <w:t xml:space="preserve">, </w:t>
      </w:r>
      <w:proofErr w:type="spellStart"/>
      <w:r w:rsidR="004B6F4D" w:rsidRPr="0011422C">
        <w:rPr>
          <w:rFonts w:ascii="Georgia" w:hAnsi="Georgia" w:cs="Arial"/>
          <w:sz w:val="24"/>
          <w:szCs w:val="24"/>
          <w:shd w:val="clear" w:color="auto" w:fill="FFFFFF"/>
        </w:rPr>
        <w:t>Neutrois</w:t>
      </w:r>
      <w:proofErr w:type="spellEnd"/>
      <w:r w:rsidR="004B6F4D" w:rsidRPr="0011422C">
        <w:rPr>
          <w:rFonts w:ascii="Georgia" w:hAnsi="Georgia" w:cs="Arial"/>
          <w:sz w:val="24"/>
          <w:szCs w:val="24"/>
          <w:shd w:val="clear" w:color="auto" w:fill="FFFFFF"/>
        </w:rPr>
        <w:t>, Non-binary, Transgender, Transsexual or otherwise</w:t>
      </w:r>
    </w:p>
    <w:p w14:paraId="520CA3DD" w14:textId="5FC31229" w:rsidR="009E1D23" w:rsidRDefault="009E1D23"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507C9BDC" w14:textId="0960547A" w:rsidR="00FE1C92"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501954">
        <w:rPr>
          <w:rFonts w:ascii="Georgia" w:eastAsia="Times New Roman" w:hAnsi="Georgia"/>
          <w:color w:val="000000" w:themeColor="text1"/>
          <w:sz w:val="24"/>
          <w:szCs w:val="24"/>
          <w:lang w:eastAsia="en-IE"/>
        </w:rPr>
        <w:t xml:space="preserve">St </w:t>
      </w:r>
      <w:proofErr w:type="spellStart"/>
      <w:r w:rsidR="00501954">
        <w:rPr>
          <w:rFonts w:ascii="Georgia" w:eastAsia="Times New Roman" w:hAnsi="Georgia"/>
          <w:color w:val="000000" w:themeColor="text1"/>
          <w:sz w:val="24"/>
          <w:szCs w:val="24"/>
          <w:lang w:eastAsia="en-IE"/>
        </w:rPr>
        <w:t>Ailbe’s</w:t>
      </w:r>
      <w:proofErr w:type="spellEnd"/>
      <w:r w:rsidR="00501954">
        <w:rPr>
          <w:rFonts w:ascii="Georgia" w:eastAsia="Times New Roman" w:hAnsi="Georgia"/>
          <w:color w:val="000000" w:themeColor="text1"/>
          <w:sz w:val="24"/>
          <w:szCs w:val="24"/>
          <w:lang w:eastAsia="en-IE"/>
        </w:rPr>
        <w:t xml:space="preserve"> school</w:t>
      </w:r>
      <w:r w:rsidRPr="00641237">
        <w:rPr>
          <w:rFonts w:ascii="Georgia" w:eastAsia="Times New Roman" w:hAnsi="Georgia"/>
          <w:color w:val="000000" w:themeColor="text1"/>
          <w:sz w:val="24"/>
          <w:szCs w:val="24"/>
          <w:lang w:eastAsia="en-IE"/>
        </w:rPr>
        <w:t xml:space="preserve">. The feeder primary schools for </w:t>
      </w:r>
      <w:r w:rsidR="00501954">
        <w:rPr>
          <w:rFonts w:ascii="Georgia" w:eastAsia="Times New Roman" w:hAnsi="Georgia"/>
          <w:color w:val="000000" w:themeColor="text1"/>
          <w:sz w:val="24"/>
          <w:szCs w:val="24"/>
          <w:lang w:eastAsia="en-IE"/>
        </w:rPr>
        <w:t xml:space="preserve">St </w:t>
      </w:r>
      <w:proofErr w:type="spellStart"/>
      <w:r w:rsidR="00501954">
        <w:rPr>
          <w:rFonts w:ascii="Georgia" w:eastAsia="Times New Roman" w:hAnsi="Georgia"/>
          <w:color w:val="000000" w:themeColor="text1"/>
          <w:sz w:val="24"/>
          <w:szCs w:val="24"/>
          <w:lang w:eastAsia="en-IE"/>
        </w:rPr>
        <w:t>Ailbe’s</w:t>
      </w:r>
      <w:proofErr w:type="spellEnd"/>
      <w:r w:rsidR="00501954">
        <w:rPr>
          <w:rFonts w:ascii="Georgia" w:eastAsia="Times New Roman" w:hAnsi="Georgia"/>
          <w:color w:val="000000" w:themeColor="text1"/>
          <w:sz w:val="24"/>
          <w:szCs w:val="24"/>
          <w:lang w:eastAsia="en-IE"/>
        </w:rPr>
        <w:t xml:space="preserve"> school</w:t>
      </w:r>
      <w:r w:rsidRPr="00641237">
        <w:rPr>
          <w:rFonts w:ascii="Georgia" w:eastAsia="Times New Roman" w:hAnsi="Georgia"/>
          <w:color w:val="000000" w:themeColor="text1"/>
          <w:sz w:val="24"/>
          <w:szCs w:val="24"/>
          <w:lang w:eastAsia="en-IE"/>
        </w:rPr>
        <w:t xml:space="preserve"> are:</w:t>
      </w:r>
    </w:p>
    <w:p w14:paraId="42E1E857" w14:textId="12C73C6E" w:rsidR="00501954" w:rsidRDefault="00501954" w:rsidP="00FE1C92">
      <w:pPr>
        <w:spacing w:after="0" w:line="360" w:lineRule="auto"/>
        <w:jc w:val="both"/>
        <w:rPr>
          <w:rFonts w:ascii="Georgia" w:eastAsia="Times New Roman" w:hAnsi="Georgia"/>
          <w:color w:val="000000" w:themeColor="text1"/>
          <w:sz w:val="24"/>
          <w:szCs w:val="24"/>
          <w:lang w:eastAsia="en-IE"/>
        </w:rPr>
      </w:pPr>
    </w:p>
    <w:p w14:paraId="56A634DD" w14:textId="77777777" w:rsidR="00501954" w:rsidRDefault="00501954" w:rsidP="00501954">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Pr>
          <w:rFonts w:ascii="Georgia" w:eastAsia="Times New Roman" w:hAnsi="Georgia"/>
          <w:color w:val="000000" w:themeColor="text1"/>
          <w:sz w:val="24"/>
          <w:szCs w:val="24"/>
          <w:lang w:eastAsia="en-IE"/>
        </w:rPr>
        <w:t xml:space="preserve">St. </w:t>
      </w:r>
      <w:proofErr w:type="spellStart"/>
      <w:r>
        <w:rPr>
          <w:rFonts w:ascii="Georgia" w:eastAsia="Times New Roman" w:hAnsi="Georgia"/>
          <w:color w:val="000000" w:themeColor="text1"/>
          <w:sz w:val="24"/>
          <w:szCs w:val="24"/>
          <w:lang w:eastAsia="en-IE"/>
        </w:rPr>
        <w:t>Ailbe’s</w:t>
      </w:r>
      <w:proofErr w:type="spellEnd"/>
      <w:r>
        <w:rPr>
          <w:rFonts w:ascii="Georgia" w:eastAsia="Times New Roman" w:hAnsi="Georgia"/>
          <w:color w:val="000000" w:themeColor="text1"/>
          <w:sz w:val="24"/>
          <w:szCs w:val="24"/>
          <w:lang w:eastAsia="en-IE"/>
        </w:rPr>
        <w:t xml:space="preserve"> School.</w:t>
      </w:r>
      <w:r w:rsidRPr="00641237">
        <w:rPr>
          <w:rFonts w:ascii="Georgia" w:eastAsia="Times New Roman" w:hAnsi="Georgia"/>
          <w:color w:val="000000" w:themeColor="text1"/>
          <w:sz w:val="24"/>
          <w:szCs w:val="24"/>
          <w:lang w:eastAsia="en-IE"/>
        </w:rPr>
        <w:t xml:space="preserve"> The feeder primary schools for </w:t>
      </w:r>
      <w:r w:rsidRPr="008407D5">
        <w:rPr>
          <w:rFonts w:ascii="Georgia" w:eastAsia="Times New Roman" w:hAnsi="Georgia"/>
          <w:color w:val="000000" w:themeColor="text1"/>
          <w:sz w:val="24"/>
          <w:szCs w:val="24"/>
          <w:lang w:eastAsia="en-IE"/>
        </w:rPr>
        <w:t xml:space="preserve">St. </w:t>
      </w:r>
      <w:proofErr w:type="spellStart"/>
      <w:r w:rsidRPr="008407D5">
        <w:rPr>
          <w:rFonts w:ascii="Georgia" w:eastAsia="Times New Roman" w:hAnsi="Georgia"/>
          <w:color w:val="000000" w:themeColor="text1"/>
          <w:sz w:val="24"/>
          <w:szCs w:val="24"/>
          <w:lang w:eastAsia="en-IE"/>
        </w:rPr>
        <w:t>Ailbe’s</w:t>
      </w:r>
      <w:proofErr w:type="spellEnd"/>
      <w:r w:rsidRPr="008407D5">
        <w:rPr>
          <w:rFonts w:ascii="Georgia" w:eastAsia="Times New Roman" w:hAnsi="Georgia"/>
          <w:color w:val="000000" w:themeColor="text1"/>
          <w:sz w:val="24"/>
          <w:szCs w:val="24"/>
          <w:lang w:eastAsia="en-IE"/>
        </w:rPr>
        <w:t xml:space="preserve"> School </w:t>
      </w:r>
      <w:r w:rsidRPr="00641237">
        <w:rPr>
          <w:rFonts w:ascii="Georgia" w:eastAsia="Times New Roman" w:hAnsi="Georgia"/>
          <w:color w:val="000000" w:themeColor="text1"/>
          <w:sz w:val="24"/>
          <w:szCs w:val="24"/>
          <w:lang w:eastAsia="en-IE"/>
        </w:rPr>
        <w:t>are:</w:t>
      </w:r>
    </w:p>
    <w:p w14:paraId="4146E4E4" w14:textId="77777777" w:rsidR="00501954" w:rsidRPr="00641237" w:rsidRDefault="00501954" w:rsidP="00501954">
      <w:pPr>
        <w:spacing w:after="0" w:line="360" w:lineRule="auto"/>
        <w:jc w:val="both"/>
        <w:rPr>
          <w:rFonts w:ascii="Georgia" w:eastAsia="Times New Roman" w:hAnsi="Georgia"/>
          <w:color w:val="000000" w:themeColor="text1"/>
          <w:sz w:val="24"/>
          <w:szCs w:val="24"/>
          <w:lang w:eastAsia="en-IE"/>
        </w:rPr>
      </w:pPr>
    </w:p>
    <w:p w14:paraId="57C7DA2A"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St. Joseph’s Primary School</w:t>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xml:space="preserve"> Road, Tipperary Town, Co Tipperary</w:t>
      </w:r>
    </w:p>
    <w:p w14:paraId="29096735" w14:textId="77777777" w:rsidR="00501954" w:rsidRPr="008407D5" w:rsidRDefault="00501954" w:rsidP="00501954">
      <w:pPr>
        <w:rPr>
          <w:rFonts w:ascii="Georgia" w:hAnsi="Georgia" w:cstheme="minorHAnsi"/>
          <w:color w:val="222222"/>
          <w:sz w:val="24"/>
          <w:szCs w:val="24"/>
          <w:shd w:val="clear" w:color="auto" w:fill="FFFFFF"/>
        </w:rPr>
      </w:pPr>
      <w:r w:rsidRPr="008407D5">
        <w:rPr>
          <w:rFonts w:ascii="Georgia" w:hAnsi="Georgia" w:cstheme="minorHAnsi"/>
          <w:sz w:val="24"/>
          <w:szCs w:val="24"/>
        </w:rPr>
        <w:t xml:space="preserve">Gael </w:t>
      </w:r>
      <w:proofErr w:type="spellStart"/>
      <w:r w:rsidRPr="008407D5">
        <w:rPr>
          <w:rFonts w:ascii="Georgia" w:hAnsi="Georgia" w:cstheme="minorHAnsi"/>
          <w:sz w:val="24"/>
          <w:szCs w:val="24"/>
        </w:rPr>
        <w:t>Scoil</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Tiobraid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Árann</w:t>
      </w:r>
      <w:proofErr w:type="spellEnd"/>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color w:val="222222"/>
          <w:sz w:val="24"/>
          <w:szCs w:val="24"/>
          <w:shd w:val="clear" w:color="auto" w:fill="FFFFFF"/>
        </w:rPr>
        <w:t>Knockanrawley</w:t>
      </w:r>
      <w:proofErr w:type="spellEnd"/>
      <w:r w:rsidRPr="008407D5">
        <w:rPr>
          <w:rFonts w:ascii="Georgia" w:hAnsi="Georgia" w:cstheme="minorHAnsi"/>
          <w:color w:val="222222"/>
          <w:sz w:val="24"/>
          <w:szCs w:val="24"/>
          <w:shd w:val="clear" w:color="auto" w:fill="FFFFFF"/>
        </w:rPr>
        <w:t>, Tipperary Town, Co Tipperary</w:t>
      </w:r>
    </w:p>
    <w:p w14:paraId="68C92FF2"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Annacarty</w:t>
      </w:r>
      <w:proofErr w:type="spellEnd"/>
      <w:r w:rsidRPr="008407D5">
        <w:rPr>
          <w:rFonts w:ascii="Georgia" w:hAnsi="Georgia" w:cstheme="minorHAnsi"/>
          <w:sz w:val="24"/>
          <w:szCs w:val="24"/>
        </w:rPr>
        <w:t>, Co Tipperary</w:t>
      </w:r>
    </w:p>
    <w:p w14:paraId="09415300"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Garrydoolis</w:t>
      </w:r>
      <w:proofErr w:type="spellEnd"/>
      <w:r w:rsidRPr="008407D5">
        <w:rPr>
          <w:rFonts w:ascii="Georgia" w:hAnsi="Georgia" w:cstheme="minorHAnsi"/>
          <w:sz w:val="24"/>
          <w:szCs w:val="24"/>
        </w:rPr>
        <w:t>, Co Limerick</w:t>
      </w:r>
    </w:p>
    <w:p w14:paraId="2A19D2AF"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Hollyford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t>Hollyford, Co Tipperary</w:t>
      </w:r>
    </w:p>
    <w:p w14:paraId="3BB45971"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St. Bridget’s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Curraghpoor</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Donaskeigh</w:t>
      </w:r>
      <w:proofErr w:type="spellEnd"/>
      <w:r w:rsidRPr="008407D5">
        <w:rPr>
          <w:rFonts w:ascii="Georgia" w:hAnsi="Georgia" w:cstheme="minorHAnsi"/>
          <w:sz w:val="24"/>
          <w:szCs w:val="24"/>
        </w:rPr>
        <w:t>, Co Tipperary</w:t>
      </w:r>
    </w:p>
    <w:p w14:paraId="10D8240A"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lastRenderedPageBreak/>
        <w:t>Anglesboro</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Anglesboro</w:t>
      </w:r>
      <w:proofErr w:type="spellEnd"/>
      <w:r w:rsidRPr="008407D5">
        <w:rPr>
          <w:rFonts w:ascii="Georgia" w:hAnsi="Georgia" w:cstheme="minorHAnsi"/>
          <w:sz w:val="24"/>
          <w:szCs w:val="24"/>
        </w:rPr>
        <w:t>, Co Limerick</w:t>
      </w:r>
    </w:p>
    <w:p w14:paraId="4EEB3AE5"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The Monastery</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Murgasty</w:t>
      </w:r>
      <w:proofErr w:type="spellEnd"/>
      <w:r w:rsidRPr="008407D5">
        <w:rPr>
          <w:rFonts w:ascii="Georgia" w:hAnsi="Georgia" w:cstheme="minorHAnsi"/>
          <w:sz w:val="24"/>
          <w:szCs w:val="24"/>
        </w:rPr>
        <w:t>, Tipperary Town, To Tipperary</w:t>
      </w:r>
    </w:p>
    <w:p w14:paraId="313F43ED"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Oola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Oola</w:t>
      </w:r>
      <w:proofErr w:type="spellEnd"/>
      <w:r w:rsidRPr="008407D5">
        <w:rPr>
          <w:rFonts w:ascii="Georgia" w:hAnsi="Georgia" w:cstheme="minorHAnsi"/>
          <w:sz w:val="24"/>
          <w:szCs w:val="24"/>
        </w:rPr>
        <w:t>, Co Limerick</w:t>
      </w:r>
    </w:p>
    <w:p w14:paraId="631DA1AE"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Solohead</w:t>
      </w:r>
      <w:proofErr w:type="spellEnd"/>
      <w:r w:rsidRPr="008407D5">
        <w:rPr>
          <w:rFonts w:ascii="Georgia" w:hAnsi="Georgia" w:cstheme="minorHAnsi"/>
          <w:sz w:val="24"/>
          <w:szCs w:val="24"/>
        </w:rPr>
        <w:t>, Co Tipperary</w:t>
      </w:r>
    </w:p>
    <w:p w14:paraId="02D06E1A"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Lisvernane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Aherlow</w:t>
      </w:r>
      <w:proofErr w:type="spellEnd"/>
      <w:r w:rsidRPr="008407D5">
        <w:rPr>
          <w:rFonts w:ascii="Georgia" w:hAnsi="Georgia" w:cstheme="minorHAnsi"/>
          <w:sz w:val="24"/>
          <w:szCs w:val="24"/>
        </w:rPr>
        <w:t>, Co Tipperary</w:t>
      </w:r>
    </w:p>
    <w:p w14:paraId="111C7F6A"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Mount </w:t>
      </w:r>
      <w:proofErr w:type="spellStart"/>
      <w:r w:rsidRPr="008407D5">
        <w:rPr>
          <w:rFonts w:ascii="Georgia" w:hAnsi="Georgia" w:cstheme="minorHAnsi"/>
          <w:sz w:val="24"/>
          <w:szCs w:val="24"/>
        </w:rPr>
        <w:t>Bruis</w:t>
      </w:r>
      <w:proofErr w:type="spellEnd"/>
      <w:r w:rsidRPr="008407D5">
        <w:rPr>
          <w:rFonts w:ascii="Georgia" w:hAnsi="Georgia" w:cstheme="minorHAnsi"/>
          <w:sz w:val="24"/>
          <w:szCs w:val="24"/>
        </w:rPr>
        <w:t>, Tipperary, Co Tipperary</w:t>
      </w:r>
    </w:p>
    <w:p w14:paraId="0D50C02F"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St. Michael’s G.N.S.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Rosanna Road, Tipperary Town, Co Tipperary</w:t>
      </w:r>
    </w:p>
    <w:p w14:paraId="6DE977CE"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Tankerstown</w:t>
      </w:r>
      <w:proofErr w:type="spellEnd"/>
      <w:r w:rsidRPr="008407D5">
        <w:rPr>
          <w:rFonts w:ascii="Georgia" w:hAnsi="Georgia" w:cstheme="minorHAnsi"/>
          <w:sz w:val="24"/>
          <w:szCs w:val="24"/>
        </w:rPr>
        <w:t>, Cahir, Co Tipperary</w:t>
      </w:r>
    </w:p>
    <w:p w14:paraId="30A60489"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Shronell</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Lattin</w:t>
      </w:r>
      <w:proofErr w:type="spellEnd"/>
      <w:r w:rsidRPr="008407D5">
        <w:rPr>
          <w:rFonts w:ascii="Georgia" w:hAnsi="Georgia" w:cstheme="minorHAnsi"/>
          <w:sz w:val="24"/>
          <w:szCs w:val="24"/>
        </w:rPr>
        <w:t>, Co Tipperary</w:t>
      </w:r>
    </w:p>
    <w:p w14:paraId="6C08C86B"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Upperchurch</w:t>
      </w:r>
      <w:proofErr w:type="spellEnd"/>
      <w:r w:rsidRPr="008407D5">
        <w:rPr>
          <w:rFonts w:ascii="Georgia" w:hAnsi="Georgia" w:cstheme="minorHAnsi"/>
          <w:sz w:val="24"/>
          <w:szCs w:val="24"/>
        </w:rPr>
        <w:t>, Thurles, Co Tipperary</w:t>
      </w:r>
    </w:p>
    <w:p w14:paraId="27FDAA1B"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St. Francis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Garryshane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Donohill</w:t>
      </w:r>
      <w:proofErr w:type="spellEnd"/>
      <w:r w:rsidRPr="008407D5">
        <w:rPr>
          <w:rFonts w:ascii="Georgia" w:hAnsi="Georgia" w:cstheme="minorHAnsi"/>
          <w:sz w:val="24"/>
          <w:szCs w:val="24"/>
        </w:rPr>
        <w:t>, Co Tipperary</w:t>
      </w:r>
    </w:p>
    <w:p w14:paraId="4973A3C0"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Thomastown</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Thomastown</w:t>
      </w:r>
      <w:proofErr w:type="spellEnd"/>
      <w:r w:rsidRPr="008407D5">
        <w:rPr>
          <w:rFonts w:ascii="Georgia" w:hAnsi="Georgia" w:cstheme="minorHAnsi"/>
          <w:sz w:val="24"/>
          <w:szCs w:val="24"/>
        </w:rPr>
        <w:t>, Golden, Co Tipperary</w:t>
      </w:r>
    </w:p>
    <w:p w14:paraId="745DE3B3"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Bansha</w:t>
      </w:r>
      <w:proofErr w:type="spellEnd"/>
      <w:r w:rsidRPr="008407D5">
        <w:rPr>
          <w:rFonts w:ascii="Georgia" w:hAnsi="Georgia" w:cstheme="minorHAnsi"/>
          <w:sz w:val="24"/>
          <w:szCs w:val="24"/>
        </w:rPr>
        <w:t>, Co Tipperary</w:t>
      </w:r>
    </w:p>
    <w:p w14:paraId="50F539E5"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Tineteriffe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Cappamore</w:t>
      </w:r>
      <w:proofErr w:type="spellEnd"/>
      <w:r w:rsidRPr="008407D5">
        <w:rPr>
          <w:rFonts w:ascii="Georgia" w:hAnsi="Georgia" w:cstheme="minorHAnsi"/>
          <w:sz w:val="24"/>
          <w:szCs w:val="24"/>
        </w:rPr>
        <w:t>, Co Limerick</w:t>
      </w:r>
    </w:p>
    <w:p w14:paraId="6ABAE75F"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 xml:space="preserve">St. </w:t>
      </w:r>
      <w:proofErr w:type="spellStart"/>
      <w:r w:rsidRPr="008407D5">
        <w:rPr>
          <w:rFonts w:ascii="Georgia" w:hAnsi="Georgia" w:cstheme="minorHAnsi"/>
          <w:sz w:val="24"/>
          <w:szCs w:val="24"/>
        </w:rPr>
        <w:t>Ailbe’s</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Emly</w:t>
      </w:r>
      <w:proofErr w:type="spellEnd"/>
      <w:r w:rsidRPr="008407D5">
        <w:rPr>
          <w:rFonts w:ascii="Georgia" w:hAnsi="Georgia" w:cstheme="minorHAnsi"/>
          <w:sz w:val="24"/>
          <w:szCs w:val="24"/>
        </w:rPr>
        <w:t>, Co Tipperary</w:t>
      </w:r>
    </w:p>
    <w:p w14:paraId="1F4B17E8"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Cappawhite</w:t>
      </w:r>
      <w:proofErr w:type="spellEnd"/>
      <w:r w:rsidRPr="008407D5">
        <w:rPr>
          <w:rFonts w:ascii="Georgia" w:hAnsi="Georgia" w:cstheme="minorHAnsi"/>
          <w:sz w:val="24"/>
          <w:szCs w:val="24"/>
        </w:rPr>
        <w:t>, Co Tipperary</w:t>
      </w:r>
    </w:p>
    <w:p w14:paraId="1EE0E471"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Knockavilla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Knockavilla</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Drundrum</w:t>
      </w:r>
      <w:proofErr w:type="spellEnd"/>
      <w:r w:rsidRPr="008407D5">
        <w:rPr>
          <w:rFonts w:ascii="Georgia" w:hAnsi="Georgia" w:cstheme="minorHAnsi"/>
          <w:sz w:val="24"/>
          <w:szCs w:val="24"/>
        </w:rPr>
        <w:t>, Co Tipperary</w:t>
      </w:r>
    </w:p>
    <w:p w14:paraId="34A88FA1" w14:textId="77777777"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Ayle</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r>
      <w:proofErr w:type="spellStart"/>
      <w:r w:rsidRPr="008407D5">
        <w:rPr>
          <w:rFonts w:ascii="Georgia" w:hAnsi="Georgia" w:cstheme="minorHAnsi"/>
          <w:sz w:val="24"/>
          <w:szCs w:val="24"/>
        </w:rPr>
        <w:t>Ayle</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Monard</w:t>
      </w:r>
      <w:proofErr w:type="spellEnd"/>
      <w:r w:rsidRPr="008407D5">
        <w:rPr>
          <w:rFonts w:ascii="Georgia" w:hAnsi="Georgia" w:cstheme="minorHAnsi"/>
          <w:sz w:val="24"/>
          <w:szCs w:val="24"/>
        </w:rPr>
        <w:t>, Co Tipperary</w:t>
      </w:r>
    </w:p>
    <w:p w14:paraId="419ADF64" w14:textId="77777777"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Cullen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t>Cullen, Co Tipperary</w:t>
      </w:r>
    </w:p>
    <w:p w14:paraId="6D78D93D" w14:textId="5A60AAEA"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Galbally</w:t>
      </w:r>
      <w:proofErr w:type="spellEnd"/>
      <w:r w:rsidRPr="008407D5">
        <w:rPr>
          <w:rFonts w:ascii="Georgia" w:hAnsi="Georgia" w:cstheme="minorHAnsi"/>
          <w:sz w:val="24"/>
          <w:szCs w:val="24"/>
        </w:rPr>
        <w:t>, Co Limerick</w:t>
      </w:r>
    </w:p>
    <w:p w14:paraId="5032F82A" w14:textId="674C1941" w:rsidR="00501954" w:rsidRPr="008407D5" w:rsidRDefault="00501954" w:rsidP="00501954">
      <w:pPr>
        <w:rPr>
          <w:rFonts w:ascii="Georgia" w:hAnsi="Georgia" w:cstheme="minorHAnsi"/>
          <w:sz w:val="24"/>
          <w:szCs w:val="24"/>
        </w:rPr>
      </w:pPr>
      <w:r w:rsidRPr="008407D5">
        <w:rPr>
          <w:rFonts w:ascii="Georgia" w:hAnsi="Georgia" w:cstheme="minorHAnsi"/>
          <w:sz w:val="24"/>
          <w:szCs w:val="24"/>
        </w:rPr>
        <w:t>Nicker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 xml:space="preserve">Nicker,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4E67389A" w14:textId="0D6974C8" w:rsidR="00501954" w:rsidRPr="008407D5" w:rsidRDefault="00501954" w:rsidP="00501954">
      <w:pPr>
        <w:rPr>
          <w:rFonts w:ascii="Georgia" w:hAnsi="Georgia" w:cstheme="minorHAnsi"/>
          <w:sz w:val="24"/>
          <w:szCs w:val="24"/>
        </w:rPr>
      </w:pP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proofErr w:type="spellStart"/>
      <w:r w:rsidRPr="008407D5">
        <w:rPr>
          <w:rFonts w:ascii="Georgia" w:hAnsi="Georgia" w:cstheme="minorHAnsi"/>
          <w:sz w:val="24"/>
          <w:szCs w:val="24"/>
        </w:rPr>
        <w:t>Barna</w:t>
      </w:r>
      <w:proofErr w:type="spellEnd"/>
      <w:r w:rsidRPr="008407D5">
        <w:rPr>
          <w:rFonts w:ascii="Georgia" w:hAnsi="Georgia" w:cstheme="minorHAnsi"/>
          <w:sz w:val="24"/>
          <w:szCs w:val="24"/>
        </w:rPr>
        <w:t xml:space="preserve">, </w:t>
      </w:r>
      <w:proofErr w:type="spellStart"/>
      <w:r w:rsidRPr="008407D5">
        <w:rPr>
          <w:rFonts w:ascii="Georgia" w:hAnsi="Georgia" w:cstheme="minorHAnsi"/>
          <w:sz w:val="24"/>
          <w:szCs w:val="24"/>
        </w:rPr>
        <w:t>Pallasgreen</w:t>
      </w:r>
      <w:proofErr w:type="spellEnd"/>
      <w:r w:rsidRPr="008407D5">
        <w:rPr>
          <w:rFonts w:ascii="Georgia" w:hAnsi="Georgia" w:cstheme="minorHAnsi"/>
          <w:sz w:val="24"/>
          <w:szCs w:val="24"/>
        </w:rPr>
        <w:t>, Co Limerick</w:t>
      </w:r>
    </w:p>
    <w:p w14:paraId="68F34183" w14:textId="77777777" w:rsidR="00501954" w:rsidRPr="008407D5" w:rsidRDefault="00501954" w:rsidP="00501954">
      <w:pPr>
        <w:rPr>
          <w:rFonts w:ascii="Georgia" w:hAnsi="Georgia" w:cstheme="minorHAnsi"/>
          <w:sz w:val="24"/>
          <w:szCs w:val="24"/>
        </w:rPr>
      </w:pPr>
    </w:p>
    <w:p w14:paraId="57252910" w14:textId="77777777" w:rsidR="00501954" w:rsidRPr="008407D5" w:rsidRDefault="00501954" w:rsidP="00501954">
      <w:pPr>
        <w:rPr>
          <w:rFonts w:ascii="Georgia" w:hAnsi="Georgia"/>
          <w:sz w:val="24"/>
          <w:szCs w:val="24"/>
        </w:rPr>
      </w:pPr>
    </w:p>
    <w:p w14:paraId="0065F78B" w14:textId="77777777" w:rsidR="00501954" w:rsidRPr="00641237" w:rsidRDefault="00501954" w:rsidP="00FE1C92">
      <w:pPr>
        <w:spacing w:after="0" w:line="360" w:lineRule="auto"/>
        <w:jc w:val="both"/>
        <w:rPr>
          <w:rFonts w:ascii="Georgia" w:eastAsia="Times New Roman" w:hAnsi="Georgia"/>
          <w:color w:val="000000" w:themeColor="text1"/>
          <w:sz w:val="24"/>
          <w:szCs w:val="24"/>
          <w:lang w:eastAsia="en-IE"/>
        </w:rPr>
      </w:pPr>
    </w:p>
    <w:p w14:paraId="40695A93" w14:textId="10D7160F"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2080EAD9" w14:textId="5C192D38" w:rsidR="00D010A3" w:rsidRDefault="002E2E1E" w:rsidP="006E6CB7">
      <w:pPr>
        <w:spacing w:after="0" w:line="360" w:lineRule="auto"/>
        <w:jc w:val="both"/>
        <w:rPr>
          <w:rFonts w:ascii="Georgia" w:eastAsia="Times New Roman" w:hAnsi="Georgia"/>
          <w:i/>
          <w:iCs/>
          <w:color w:val="000000" w:themeColor="text1"/>
          <w:sz w:val="24"/>
          <w:szCs w:val="24"/>
          <w:lang w:eastAsia="en-IE"/>
        </w:rPr>
      </w:pPr>
      <w:r w:rsidRPr="006E6CB7">
        <w:rPr>
          <w:rFonts w:ascii="Georgia" w:eastAsia="Times New Roman" w:hAnsi="Georgia"/>
          <w:color w:val="000000" w:themeColor="text1"/>
          <w:sz w:val="24"/>
          <w:szCs w:val="24"/>
          <w:lang w:eastAsia="en-IE"/>
        </w:rPr>
        <w:lastRenderedPageBreak/>
        <w:t xml:space="preserve">For the purpose of the selection criterion relating to the student having a sibling </w:t>
      </w:r>
      <w:r w:rsidR="00B00817" w:rsidRPr="006E6CB7">
        <w:rPr>
          <w:rFonts w:ascii="Georgia" w:eastAsia="Times New Roman" w:hAnsi="Georgia"/>
          <w:color w:val="000000" w:themeColor="text1"/>
          <w:sz w:val="24"/>
          <w:szCs w:val="24"/>
          <w:lang w:eastAsia="en-IE"/>
        </w:rPr>
        <w:t xml:space="preserve"> currently</w:t>
      </w:r>
      <w:r w:rsidR="00AE50D8" w:rsidRPr="006E6CB7">
        <w:rPr>
          <w:rFonts w:ascii="Georgia" w:eastAsia="Times New Roman" w:hAnsi="Georgia"/>
          <w:color w:val="000000" w:themeColor="text1"/>
          <w:sz w:val="24"/>
          <w:szCs w:val="24"/>
          <w:lang w:eastAsia="en-IE"/>
        </w:rPr>
        <w:t xml:space="preserve"> enrolled</w:t>
      </w:r>
      <w:r w:rsidR="00B00817" w:rsidRPr="006E6CB7">
        <w:rPr>
          <w:rFonts w:ascii="Georgia" w:eastAsia="Times New Roman" w:hAnsi="Georgia"/>
          <w:color w:val="000000" w:themeColor="text1"/>
          <w:sz w:val="24"/>
          <w:szCs w:val="24"/>
          <w:lang w:eastAsia="en-IE"/>
        </w:rPr>
        <w:t xml:space="preserve"> in the school, </w:t>
      </w:r>
      <w:r w:rsidR="001F2F25" w:rsidRPr="006E6CB7">
        <w:rPr>
          <w:rFonts w:ascii="Georgia" w:eastAsia="Times New Roman" w:hAnsi="Georgia"/>
          <w:color w:val="000000" w:themeColor="text1"/>
          <w:sz w:val="24"/>
          <w:szCs w:val="24"/>
          <w:lang w:eastAsia="en-IE"/>
        </w:rPr>
        <w:t>‘</w:t>
      </w:r>
      <w:r w:rsidR="001F2F25" w:rsidRPr="006E6CB7">
        <w:rPr>
          <w:rFonts w:ascii="Georgia" w:eastAsia="Times New Roman" w:hAnsi="Georgia"/>
          <w:b/>
          <w:bCs/>
          <w:color w:val="000000" w:themeColor="text1"/>
          <w:sz w:val="24"/>
          <w:szCs w:val="24"/>
          <w:lang w:eastAsia="en-IE"/>
        </w:rPr>
        <w:t xml:space="preserve">Sibling’ </w:t>
      </w:r>
      <w:r w:rsidR="00615705" w:rsidRPr="006E6CB7">
        <w:rPr>
          <w:rFonts w:ascii="Georgia" w:eastAsia="Times New Roman" w:hAnsi="Georgia"/>
          <w:color w:val="000000" w:themeColor="text1"/>
          <w:sz w:val="24"/>
          <w:szCs w:val="24"/>
          <w:lang w:eastAsia="en-IE"/>
        </w:rPr>
        <w:t xml:space="preserve">refers to </w:t>
      </w:r>
      <w:r w:rsidR="00B67FED" w:rsidRPr="006E6CB7">
        <w:rPr>
          <w:rFonts w:ascii="Georgia" w:eastAsia="Times New Roman" w:hAnsi="Georgia"/>
          <w:color w:val="000000" w:themeColor="text1"/>
          <w:sz w:val="24"/>
          <w:szCs w:val="24"/>
          <w:lang w:eastAsia="en-IE"/>
        </w:rPr>
        <w:t>full siblings, half-siblings, foster-siblings</w:t>
      </w:r>
      <w:r w:rsidR="00B00817" w:rsidRPr="006E6CB7">
        <w:rPr>
          <w:rFonts w:ascii="Georgia" w:eastAsia="Times New Roman" w:hAnsi="Georgia"/>
          <w:color w:val="000000" w:themeColor="text1"/>
          <w:sz w:val="24"/>
          <w:szCs w:val="24"/>
          <w:lang w:eastAsia="en-IE"/>
        </w:rPr>
        <w:t>, step-siblings</w:t>
      </w:r>
      <w:r w:rsidR="00B67FED" w:rsidRPr="006E6CB7">
        <w:rPr>
          <w:rFonts w:ascii="Georgia" w:eastAsia="Times New Roman" w:hAnsi="Georgia"/>
          <w:color w:val="000000" w:themeColor="text1"/>
          <w:sz w:val="24"/>
          <w:szCs w:val="24"/>
          <w:lang w:eastAsia="en-IE"/>
        </w:rPr>
        <w:t xml:space="preserve"> and </w:t>
      </w:r>
      <w:r w:rsidR="002E7EE7" w:rsidRPr="006E6CB7">
        <w:rPr>
          <w:rFonts w:ascii="Georgia" w:eastAsia="Times New Roman" w:hAnsi="Georgia"/>
          <w:color w:val="000000" w:themeColor="text1"/>
          <w:sz w:val="24"/>
          <w:szCs w:val="24"/>
          <w:lang w:eastAsia="en-IE"/>
        </w:rPr>
        <w:t>students</w:t>
      </w:r>
      <w:r w:rsidR="00B67FED" w:rsidRPr="006E6CB7">
        <w:rPr>
          <w:rFonts w:ascii="Georgia" w:eastAsia="Times New Roman" w:hAnsi="Georgia"/>
          <w:color w:val="000000" w:themeColor="text1"/>
          <w:sz w:val="24"/>
          <w:szCs w:val="24"/>
          <w:lang w:eastAsia="en-IE"/>
        </w:rPr>
        <w:t xml:space="preserve"> who</w:t>
      </w:r>
      <w:r w:rsidR="00256155" w:rsidRPr="006E6CB7">
        <w:rPr>
          <w:rFonts w:ascii="Georgia" w:eastAsia="Times New Roman" w:hAnsi="Georgia"/>
          <w:color w:val="000000" w:themeColor="text1"/>
          <w:sz w:val="24"/>
          <w:szCs w:val="24"/>
          <w:lang w:eastAsia="en-IE"/>
        </w:rPr>
        <w:t xml:space="preserve"> </w:t>
      </w:r>
      <w:r w:rsidR="00B67FED" w:rsidRPr="006E6CB7">
        <w:rPr>
          <w:rFonts w:ascii="Georgia" w:eastAsia="Times New Roman" w:hAnsi="Georgia"/>
          <w:color w:val="000000" w:themeColor="text1"/>
          <w:sz w:val="24"/>
          <w:szCs w:val="24"/>
          <w:lang w:eastAsia="en-IE"/>
        </w:rPr>
        <w:t xml:space="preserve">reside in the same </w:t>
      </w:r>
      <w:r w:rsidR="009E0DA4" w:rsidRPr="006E6CB7">
        <w:rPr>
          <w:rFonts w:ascii="Georgia" w:eastAsia="Times New Roman" w:hAnsi="Georgia"/>
          <w:color w:val="000000" w:themeColor="text1"/>
          <w:sz w:val="24"/>
          <w:szCs w:val="24"/>
          <w:lang w:eastAsia="en-IE"/>
        </w:rPr>
        <w:t>household.</w:t>
      </w:r>
      <w:r w:rsidR="00026AD2" w:rsidRPr="006E6CB7">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10514545" w14:textId="60829389" w:rsidR="00FE1C92" w:rsidRPr="00641237" w:rsidRDefault="00FE1C92" w:rsidP="00FE1C92">
      <w:pPr>
        <w:spacing w:after="0" w:line="360" w:lineRule="auto"/>
        <w:jc w:val="both"/>
        <w:rPr>
          <w:rFonts w:ascii="Georgia" w:hAnsi="Georgia"/>
          <w:b/>
          <w:sz w:val="24"/>
          <w:szCs w:val="24"/>
          <w:lang w:val="en-US" w:eastAsia="ja-JP"/>
        </w:rPr>
      </w:pPr>
      <w:r w:rsidRPr="00641237">
        <w:rPr>
          <w:rFonts w:ascii="Georgia" w:hAnsi="Georgia" w:cs="Arial"/>
          <w:sz w:val="24"/>
          <w:szCs w:val="24"/>
        </w:rPr>
        <w:t>‘</w:t>
      </w:r>
      <w:r w:rsidRPr="00641237">
        <w:rPr>
          <w:rFonts w:ascii="Georgia" w:hAnsi="Georgia" w:cs="Arial"/>
          <w:b/>
          <w:sz w:val="24"/>
          <w:szCs w:val="24"/>
        </w:rPr>
        <w:t>Special Class’</w:t>
      </w:r>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Education and Skills</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Education and Skills </w:t>
      </w:r>
      <w:r w:rsidRPr="00641237">
        <w:rPr>
          <w:rFonts w:ascii="Georgia" w:hAnsi="Georgia" w:cs="Arial"/>
          <w:sz w:val="24"/>
          <w:szCs w:val="24"/>
          <w:shd w:val="clear" w:color="auto" w:fill="FFFFFF"/>
        </w:rPr>
        <w:t xml:space="preserve">. </w:t>
      </w:r>
      <w:r w:rsidR="006E6CB7">
        <w:rPr>
          <w:rFonts w:ascii="Georgia" w:eastAsia="Times New Roman" w:hAnsi="Georgia"/>
          <w:color w:val="000000" w:themeColor="text1"/>
          <w:sz w:val="24"/>
          <w:szCs w:val="24"/>
          <w:lang w:eastAsia="en-IE"/>
        </w:rPr>
        <w:t xml:space="preserve">St </w:t>
      </w:r>
      <w:proofErr w:type="spellStart"/>
      <w:r w:rsidR="006E6CB7">
        <w:rPr>
          <w:rFonts w:ascii="Georgia" w:eastAsia="Times New Roman" w:hAnsi="Georgia"/>
          <w:color w:val="000000" w:themeColor="text1"/>
          <w:sz w:val="24"/>
          <w:szCs w:val="24"/>
          <w:lang w:eastAsia="en-IE"/>
        </w:rPr>
        <w:t>Ailbe’s</w:t>
      </w:r>
      <w:proofErr w:type="spellEnd"/>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proofErr w:type="spellStart"/>
      <w:r w:rsidRPr="00641237">
        <w:rPr>
          <w:rFonts w:ascii="Georgia" w:hAnsi="Georgia" w:cs="Arial"/>
          <w:sz w:val="24"/>
          <w:szCs w:val="24"/>
        </w:rPr>
        <w:t>tudents</w:t>
      </w:r>
      <w:proofErr w:type="spellEnd"/>
      <w:r w:rsidRPr="00641237">
        <w:rPr>
          <w:rFonts w:ascii="Georgia" w:hAnsi="Georgia"/>
          <w:sz w:val="24"/>
          <w:szCs w:val="24"/>
          <w:lang w:val="en-US" w:eastAsia="ja-JP"/>
        </w:rPr>
        <w:t xml:space="preserve"> </w:t>
      </w:r>
      <w:r w:rsidRPr="00501954">
        <w:rPr>
          <w:rFonts w:ascii="Georgia" w:hAnsi="Georgia"/>
          <w:sz w:val="24"/>
          <w:szCs w:val="24"/>
          <w:lang w:val="en-US" w:eastAsia="ja-JP"/>
        </w:rPr>
        <w:t>with Auti</w:t>
      </w:r>
      <w:r w:rsidR="006E6CB7" w:rsidRPr="00501954">
        <w:rPr>
          <w:rFonts w:ascii="Georgia" w:hAnsi="Georgia"/>
          <w:sz w:val="24"/>
          <w:szCs w:val="24"/>
          <w:lang w:val="en-US" w:eastAsia="ja-JP"/>
        </w:rPr>
        <w:t>sm</w:t>
      </w:r>
      <w:r w:rsidR="006E6CB7" w:rsidRPr="006E6CB7">
        <w:rPr>
          <w:rFonts w:ascii="Georgia" w:hAnsi="Georgia"/>
          <w:sz w:val="24"/>
          <w:szCs w:val="24"/>
          <w:lang w:val="en-US" w:eastAsia="ja-JP"/>
        </w:rPr>
        <w:t>/Autistic Spectrum Disorders.</w:t>
      </w:r>
    </w:p>
    <w:p w14:paraId="18DB30F9" w14:textId="77777777" w:rsidR="00FE1C92" w:rsidRPr="00641237" w:rsidRDefault="00FE1C92" w:rsidP="00FE1C92">
      <w:pPr>
        <w:spacing w:after="0" w:line="360" w:lineRule="auto"/>
        <w:jc w:val="both"/>
        <w:rPr>
          <w:rFonts w:ascii="Georgia" w:hAnsi="Georgia" w:cs="Arial"/>
          <w:sz w:val="24"/>
          <w:szCs w:val="24"/>
        </w:rPr>
      </w:pPr>
      <w:r w:rsidRPr="00641237">
        <w:rPr>
          <w:rFonts w:ascii="Georgia" w:hAnsi="Georgia" w:cs="Arial"/>
          <w:sz w:val="24"/>
          <w:szCs w:val="24"/>
        </w:rPr>
        <w:t xml:space="preserve"> </w:t>
      </w:r>
    </w:p>
    <w:p w14:paraId="139218BE" w14:textId="77777777" w:rsidR="00FE1C92" w:rsidRPr="00641237" w:rsidRDefault="00FE1C92" w:rsidP="00FE1C92">
      <w:pPr>
        <w:spacing w:after="0" w:line="360" w:lineRule="auto"/>
        <w:jc w:val="both"/>
        <w:rPr>
          <w:rFonts w:ascii="Georgia" w:eastAsia="Georgia" w:hAnsi="Georgia" w:cs="Georgia"/>
          <w:sz w:val="24"/>
          <w:szCs w:val="24"/>
          <w:lang w:val="en-US"/>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w:t>
      </w:r>
      <w:proofErr w:type="gramStart"/>
      <w:r w:rsidRPr="00641237">
        <w:rPr>
          <w:rFonts w:ascii="Georgia" w:eastAsia="Georgia" w:hAnsi="Georgia" w:cs="Georgia"/>
          <w:sz w:val="24"/>
          <w:szCs w:val="24"/>
          <w:lang w:val="en-US"/>
        </w:rPr>
        <w:t>most junior</w:t>
      </w:r>
      <w:proofErr w:type="gramEnd"/>
      <w:r w:rsidRPr="00641237">
        <w:rPr>
          <w:rFonts w:ascii="Georgia" w:eastAsia="Georgia" w:hAnsi="Georgia" w:cs="Georgia"/>
          <w:sz w:val="24"/>
          <w:szCs w:val="24"/>
          <w:lang w:val="en-US"/>
        </w:rPr>
        <w:t xml:space="preserve">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052A9C6F" w14:textId="77777777" w:rsidR="001B23B5" w:rsidRPr="001B23B5" w:rsidRDefault="001B23B5" w:rsidP="001B23B5">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1B23B5">
        <w:rPr>
          <w:rFonts w:asciiTheme="majorHAnsi" w:eastAsiaTheme="majorEastAsia" w:hAnsiTheme="majorHAnsi" w:cstheme="majorBidi"/>
          <w:color w:val="2F5496" w:themeColor="accent1" w:themeShade="BF"/>
          <w:sz w:val="32"/>
          <w:szCs w:val="32"/>
        </w:rPr>
        <w:t xml:space="preserve">Definition of a ‘Multidenominational School’ in an ETB Context </w:t>
      </w:r>
    </w:p>
    <w:p w14:paraId="4EBFF68F" w14:textId="77777777" w:rsidR="001B23B5" w:rsidRPr="001B23B5" w:rsidRDefault="001B23B5" w:rsidP="001B23B5">
      <w:pPr>
        <w:spacing w:after="160"/>
        <w:rPr>
          <w:sz w:val="24"/>
          <w:szCs w:val="24"/>
        </w:rPr>
      </w:pPr>
    </w:p>
    <w:p w14:paraId="3562BA8B" w14:textId="77777777" w:rsidR="001B23B5" w:rsidRPr="001B23B5" w:rsidRDefault="001B23B5" w:rsidP="001B23B5">
      <w:pPr>
        <w:spacing w:after="160"/>
        <w:textAlignment w:val="baseline"/>
        <w:rPr>
          <w:lang w:eastAsia="en-IE"/>
        </w:rPr>
      </w:pPr>
      <w:r w:rsidRPr="001B23B5">
        <w:rPr>
          <w:lang w:eastAsia="en-IE"/>
        </w:rPr>
        <w:t>ETB schools are state, co-educational, multidenominational schools underpinned by the core values of: </w:t>
      </w:r>
    </w:p>
    <w:p w14:paraId="279B443C" w14:textId="77777777" w:rsidR="001B23B5" w:rsidRPr="001B23B5" w:rsidRDefault="001B23B5" w:rsidP="001B23B5">
      <w:pPr>
        <w:spacing w:after="160"/>
        <w:textAlignment w:val="baseline"/>
        <w:rPr>
          <w:lang w:eastAsia="en-IE"/>
        </w:rPr>
      </w:pPr>
      <w:r w:rsidRPr="001B23B5">
        <w:rPr>
          <w:noProof/>
          <w:lang w:eastAsia="en-IE"/>
        </w:rPr>
        <w:drawing>
          <wp:anchor distT="0" distB="0" distL="114300" distR="114300" simplePos="0" relativeHeight="251660292" behindDoc="0" locked="0" layoutInCell="1" allowOverlap="1" wp14:anchorId="55F09ED6" wp14:editId="0B0A55DB">
            <wp:simplePos x="0" y="0"/>
            <wp:positionH relativeFrom="column">
              <wp:posOffset>4408170</wp:posOffset>
            </wp:positionH>
            <wp:positionV relativeFrom="paragraph">
              <wp:posOffset>25400</wp:posOffset>
            </wp:positionV>
            <wp:extent cx="1973580" cy="1910715"/>
            <wp:effectExtent l="0" t="0" r="762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0A956E31" w14:textId="77777777" w:rsidR="001B23B5" w:rsidRPr="001B23B5" w:rsidRDefault="001B23B5" w:rsidP="001B23B5">
      <w:pPr>
        <w:spacing w:after="160"/>
        <w:textAlignment w:val="baseline"/>
        <w:rPr>
          <w:lang w:eastAsia="en-IE"/>
        </w:rPr>
      </w:pPr>
    </w:p>
    <w:p w14:paraId="21B110B7" w14:textId="77777777" w:rsidR="001B23B5" w:rsidRPr="001B23B5" w:rsidRDefault="001B23B5" w:rsidP="001B23B5">
      <w:pPr>
        <w:numPr>
          <w:ilvl w:val="0"/>
          <w:numId w:val="61"/>
        </w:numPr>
        <w:spacing w:after="0" w:line="259" w:lineRule="auto"/>
        <w:ind w:left="405" w:firstLine="0"/>
        <w:textAlignment w:val="baseline"/>
        <w:rPr>
          <w:lang w:eastAsia="en-IE"/>
        </w:rPr>
      </w:pPr>
      <w:r w:rsidRPr="001B23B5">
        <w:rPr>
          <w:lang w:eastAsia="en-IE"/>
        </w:rPr>
        <w:t>Excellence in Education; </w:t>
      </w:r>
    </w:p>
    <w:p w14:paraId="20DAF7D3" w14:textId="77777777" w:rsidR="001B23B5" w:rsidRPr="001B23B5" w:rsidRDefault="001B23B5" w:rsidP="001B23B5">
      <w:pPr>
        <w:numPr>
          <w:ilvl w:val="0"/>
          <w:numId w:val="61"/>
        </w:numPr>
        <w:spacing w:after="0" w:line="259" w:lineRule="auto"/>
        <w:ind w:left="405" w:firstLine="0"/>
        <w:textAlignment w:val="baseline"/>
        <w:rPr>
          <w:lang w:eastAsia="en-IE"/>
        </w:rPr>
      </w:pPr>
      <w:r w:rsidRPr="001B23B5">
        <w:rPr>
          <w:lang w:eastAsia="en-IE"/>
        </w:rPr>
        <w:t>Care; </w:t>
      </w:r>
    </w:p>
    <w:p w14:paraId="0B622E1A" w14:textId="77777777" w:rsidR="001B23B5" w:rsidRPr="001B23B5" w:rsidRDefault="001B23B5" w:rsidP="001B23B5">
      <w:pPr>
        <w:numPr>
          <w:ilvl w:val="0"/>
          <w:numId w:val="62"/>
        </w:numPr>
        <w:spacing w:after="0" w:line="259" w:lineRule="auto"/>
        <w:ind w:left="405" w:firstLine="0"/>
        <w:textAlignment w:val="baseline"/>
        <w:rPr>
          <w:lang w:eastAsia="en-IE"/>
        </w:rPr>
      </w:pPr>
      <w:r w:rsidRPr="001B23B5">
        <w:rPr>
          <w:lang w:eastAsia="en-IE"/>
        </w:rPr>
        <w:t>Equality; </w:t>
      </w:r>
    </w:p>
    <w:p w14:paraId="508F43C2" w14:textId="77777777" w:rsidR="001B23B5" w:rsidRPr="001B23B5" w:rsidRDefault="001B23B5" w:rsidP="001B23B5">
      <w:pPr>
        <w:numPr>
          <w:ilvl w:val="0"/>
          <w:numId w:val="62"/>
        </w:numPr>
        <w:spacing w:after="0" w:line="259" w:lineRule="auto"/>
        <w:ind w:left="405" w:firstLine="0"/>
        <w:textAlignment w:val="baseline"/>
        <w:rPr>
          <w:lang w:eastAsia="en-IE"/>
        </w:rPr>
      </w:pPr>
      <w:r w:rsidRPr="001B23B5">
        <w:rPr>
          <w:lang w:eastAsia="en-IE"/>
        </w:rPr>
        <w:t>Community and  </w:t>
      </w:r>
    </w:p>
    <w:p w14:paraId="232738AE" w14:textId="77777777" w:rsidR="001B23B5" w:rsidRPr="001B23B5" w:rsidRDefault="001B23B5" w:rsidP="001B23B5">
      <w:pPr>
        <w:numPr>
          <w:ilvl w:val="0"/>
          <w:numId w:val="62"/>
        </w:numPr>
        <w:spacing w:after="0" w:line="259" w:lineRule="auto"/>
        <w:ind w:left="405" w:firstLine="0"/>
        <w:textAlignment w:val="baseline"/>
        <w:rPr>
          <w:lang w:eastAsia="en-IE"/>
        </w:rPr>
      </w:pPr>
      <w:r w:rsidRPr="001B23B5">
        <w:rPr>
          <w:lang w:eastAsia="en-IE"/>
        </w:rPr>
        <w:t>Respect. </w:t>
      </w:r>
    </w:p>
    <w:p w14:paraId="32B61E77" w14:textId="77777777" w:rsidR="001B23B5" w:rsidRPr="001B23B5" w:rsidRDefault="001B23B5" w:rsidP="001B23B5">
      <w:pPr>
        <w:spacing w:after="160"/>
        <w:textAlignment w:val="baseline"/>
        <w:rPr>
          <w:lang w:eastAsia="en-IE"/>
        </w:rPr>
      </w:pPr>
    </w:p>
    <w:p w14:paraId="0FBB7800" w14:textId="77777777" w:rsidR="001B23B5" w:rsidRPr="001B23B5" w:rsidRDefault="001B23B5" w:rsidP="001B23B5">
      <w:pPr>
        <w:spacing w:after="160"/>
        <w:jc w:val="center"/>
        <w:textAlignment w:val="baseline"/>
        <w:rPr>
          <w:lang w:eastAsia="en-IE"/>
        </w:rPr>
      </w:pPr>
    </w:p>
    <w:p w14:paraId="25F75764" w14:textId="77777777" w:rsidR="001B23B5" w:rsidRPr="001B23B5" w:rsidRDefault="001B23B5" w:rsidP="001B23B5">
      <w:pPr>
        <w:spacing w:after="160"/>
        <w:ind w:left="405"/>
        <w:textAlignment w:val="baseline"/>
        <w:rPr>
          <w:lang w:eastAsia="en-IE"/>
        </w:rPr>
      </w:pPr>
    </w:p>
    <w:p w14:paraId="1CE0646F" w14:textId="77777777" w:rsidR="001B23B5" w:rsidRPr="001B23B5" w:rsidRDefault="001B23B5" w:rsidP="001B23B5">
      <w:pPr>
        <w:spacing w:after="160"/>
        <w:textAlignment w:val="baseline"/>
        <w:rPr>
          <w:lang w:eastAsia="en-IE"/>
        </w:rPr>
      </w:pPr>
    </w:p>
    <w:p w14:paraId="6779A647" w14:textId="77777777" w:rsidR="001B23B5" w:rsidRPr="001B23B5" w:rsidRDefault="001B23B5" w:rsidP="001B23B5">
      <w:pPr>
        <w:spacing w:after="160"/>
        <w:textAlignment w:val="baseline"/>
        <w:rPr>
          <w:sz w:val="18"/>
          <w:szCs w:val="18"/>
          <w:lang w:eastAsia="en-IE"/>
        </w:rPr>
      </w:pPr>
      <w:proofErr w:type="gramStart"/>
      <w:r w:rsidRPr="001B23B5">
        <w:rPr>
          <w:lang w:eastAsia="en-IE"/>
        </w:rPr>
        <w:t>As the state provider of education,</w:t>
      </w:r>
      <w:proofErr w:type="gramEnd"/>
      <w:r w:rsidRPr="001B23B5">
        <w:rPr>
          <w:lang w:eastAsia="en-IE"/>
        </w:rPr>
        <w:t xml:space="preserve"> </w:t>
      </w:r>
      <w:proofErr w:type="gramStart"/>
      <w:r w:rsidRPr="001B23B5">
        <w:rPr>
          <w:lang w:eastAsia="en-IE"/>
        </w:rPr>
        <w:t>the ETB sector</w:t>
      </w:r>
      <w:proofErr w:type="gramEnd"/>
      <w:r w:rsidRPr="001B23B5">
        <w:rPr>
          <w:lang w:eastAsia="en-IE"/>
        </w:rPr>
        <w:t xml:space="preserve"> defines a ‘multidenominational’ school in the following way: </w:t>
      </w:r>
    </w:p>
    <w:p w14:paraId="40ECD539" w14:textId="77777777" w:rsidR="001B23B5" w:rsidRPr="001B23B5" w:rsidRDefault="001B23B5" w:rsidP="001B23B5">
      <w:pPr>
        <w:spacing w:after="160"/>
        <w:textAlignment w:val="baseline"/>
        <w:rPr>
          <w:sz w:val="24"/>
          <w:szCs w:val="24"/>
          <w:lang w:eastAsia="en-IE"/>
        </w:rPr>
      </w:pPr>
      <w:r w:rsidRPr="001B23B5">
        <w:rPr>
          <w:lang w:eastAsia="en-IE"/>
        </w:rPr>
        <w:t xml:space="preserve">In ETB schools, all students </w:t>
      </w:r>
      <w:proofErr w:type="gramStart"/>
      <w:r w:rsidRPr="001B23B5">
        <w:rPr>
          <w:lang w:eastAsia="en-IE"/>
        </w:rPr>
        <w:t>are given</w:t>
      </w:r>
      <w:proofErr w:type="gramEnd"/>
      <w:r w:rsidRPr="001B23B5">
        <w:rPr>
          <w:lang w:eastAsia="en-IE"/>
        </w:rPr>
        <w:t xml:space="preserve">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58BCC6F8" w14:textId="77777777" w:rsidR="001B23B5" w:rsidRPr="001B23B5" w:rsidRDefault="001B23B5" w:rsidP="001B23B5">
      <w:pPr>
        <w:spacing w:after="160"/>
        <w:textAlignment w:val="baseline"/>
        <w:rPr>
          <w:sz w:val="18"/>
          <w:szCs w:val="18"/>
          <w:lang w:eastAsia="en-IE"/>
        </w:rPr>
      </w:pPr>
    </w:p>
    <w:p w14:paraId="5D29FB13" w14:textId="77777777" w:rsidR="001B23B5" w:rsidRPr="001B23B5" w:rsidRDefault="001B23B5" w:rsidP="001B23B5">
      <w:pPr>
        <w:spacing w:after="160"/>
        <w:textAlignment w:val="baseline"/>
        <w:rPr>
          <w:sz w:val="18"/>
          <w:szCs w:val="18"/>
          <w:lang w:eastAsia="en-IE"/>
        </w:rPr>
      </w:pPr>
      <w:r w:rsidRPr="001B23B5">
        <w:rPr>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E91DFB8" w14:textId="77777777" w:rsidR="001B23B5" w:rsidRPr="001B23B5" w:rsidRDefault="001B23B5" w:rsidP="001B23B5">
      <w:pPr>
        <w:spacing w:after="160"/>
        <w:textAlignment w:val="baseline"/>
        <w:rPr>
          <w:sz w:val="24"/>
          <w:szCs w:val="24"/>
          <w:lang w:eastAsia="en-IE"/>
        </w:rPr>
      </w:pPr>
    </w:p>
    <w:p w14:paraId="2D406B30" w14:textId="77777777" w:rsidR="001B23B5" w:rsidRPr="001B23B5" w:rsidRDefault="001B23B5" w:rsidP="001B23B5">
      <w:pPr>
        <w:spacing w:after="160"/>
        <w:textAlignment w:val="baseline"/>
        <w:rPr>
          <w:sz w:val="18"/>
          <w:szCs w:val="18"/>
          <w:lang w:eastAsia="en-IE"/>
        </w:rPr>
      </w:pPr>
      <w:r w:rsidRPr="001B23B5">
        <w:rPr>
          <w:lang w:eastAsia="en-IE"/>
        </w:rPr>
        <w:t xml:space="preserve">In ETB schools, students of all religions and beliefs </w:t>
      </w:r>
      <w:proofErr w:type="gramStart"/>
      <w:r w:rsidRPr="001B23B5">
        <w:rPr>
          <w:lang w:eastAsia="en-IE"/>
        </w:rPr>
        <w:t>are treated</w:t>
      </w:r>
      <w:proofErr w:type="gramEnd"/>
      <w:r w:rsidRPr="001B23B5">
        <w:rPr>
          <w:lang w:eastAsia="en-IE"/>
        </w:rPr>
        <w:t xml:space="preserve"> equally.  The school environment and activities do not privilege any particular group over another whilst at the same time acknowledging and facilitating students of all religions and beliefs. </w:t>
      </w:r>
    </w:p>
    <w:p w14:paraId="1B5CE602" w14:textId="77777777" w:rsidR="001B23B5" w:rsidRPr="001B23B5" w:rsidRDefault="001B23B5" w:rsidP="001B23B5">
      <w:pPr>
        <w:spacing w:after="160" w:line="259" w:lineRule="auto"/>
      </w:pPr>
    </w:p>
    <w:p w14:paraId="15BC8276" w14:textId="77777777" w:rsidR="001953F7" w:rsidRPr="00641237" w:rsidRDefault="001953F7" w:rsidP="001953F7">
      <w:pPr>
        <w:spacing w:after="0" w:line="360" w:lineRule="auto"/>
        <w:jc w:val="both"/>
        <w:rPr>
          <w:rFonts w:ascii="Georgia" w:eastAsiaTheme="minorEastAsia" w:hAnsi="Georgia"/>
          <w:sz w:val="24"/>
          <w:szCs w:val="24"/>
        </w:rPr>
      </w:pPr>
    </w:p>
    <w:p w14:paraId="7BE5A987" w14:textId="4906C1D3"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6E6CB7">
        <w:rPr>
          <w:rFonts w:ascii="Georgia" w:hAnsi="Georgia"/>
          <w:sz w:val="24"/>
          <w:szCs w:val="24"/>
        </w:rPr>
        <w:t xml:space="preserve">St </w:t>
      </w:r>
      <w:proofErr w:type="spellStart"/>
      <w:r w:rsidR="006E6CB7">
        <w:rPr>
          <w:rFonts w:ascii="Georgia" w:hAnsi="Georgia"/>
          <w:sz w:val="24"/>
          <w:szCs w:val="24"/>
        </w:rPr>
        <w:t>Ailbe’s</w:t>
      </w:r>
      <w:proofErr w:type="spellEnd"/>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7D4A0397" w:rsidR="001953F7" w:rsidRPr="006E6CB7" w:rsidRDefault="001953F7" w:rsidP="00D60F3D">
      <w:pPr>
        <w:pStyle w:val="ListParagraph"/>
        <w:numPr>
          <w:ilvl w:val="0"/>
          <w:numId w:val="4"/>
        </w:numPr>
        <w:spacing w:after="0" w:line="360" w:lineRule="auto"/>
        <w:ind w:left="709" w:hanging="709"/>
        <w:jc w:val="both"/>
        <w:rPr>
          <w:rFonts w:ascii="Georgia" w:eastAsiaTheme="minorEastAsia" w:hAnsi="Georgia"/>
          <w:sz w:val="24"/>
          <w:szCs w:val="24"/>
        </w:rPr>
      </w:pPr>
      <w:r w:rsidRPr="006E6CB7">
        <w:rPr>
          <w:rFonts w:ascii="Georgia" w:hAnsi="Georgia"/>
          <w:sz w:val="24"/>
          <w:szCs w:val="24"/>
        </w:rPr>
        <w:t>Special educational need</w:t>
      </w:r>
      <w:r w:rsidR="006E6CB7">
        <w:rPr>
          <w:rFonts w:ascii="Georgia" w:hAnsi="Georgia"/>
          <w:sz w:val="24"/>
          <w:szCs w:val="24"/>
        </w:rPr>
        <w:t>s of the Student or Applicant</w:t>
      </w:r>
      <w:r w:rsidR="006E6CB7" w:rsidRPr="006E6CB7">
        <w:rPr>
          <w:rFonts w:ascii="Georgia" w:hAnsi="Georgia"/>
          <w:sz w:val="24"/>
          <w:szCs w:val="24"/>
        </w:rPr>
        <w:t xml:space="preserve">. </w:t>
      </w:r>
      <w:r w:rsidRPr="006E6CB7">
        <w:rPr>
          <w:rFonts w:ascii="Georgia" w:hAnsi="Georgia"/>
          <w:sz w:val="24"/>
          <w:szCs w:val="24"/>
        </w:rPr>
        <w:t>However, where the school provides education exclusively for a category or categories of special educational need(s) in a Special Class, it is not discriminatory to refuse to admit to that class a Student who does not have the spec</w:t>
      </w:r>
      <w:r w:rsidR="006E6CB7" w:rsidRPr="006E6CB7">
        <w:rPr>
          <w:rFonts w:ascii="Georgia" w:hAnsi="Georgia"/>
          <w:sz w:val="24"/>
          <w:szCs w:val="24"/>
        </w:rPr>
        <w:t>ified special educational needs</w:t>
      </w:r>
    </w:p>
    <w:p w14:paraId="18A802E7" w14:textId="16245269" w:rsidR="001953F7" w:rsidRDefault="006E6CB7" w:rsidP="001953F7">
      <w:pPr>
        <w:spacing w:after="0" w:line="360" w:lineRule="auto"/>
        <w:jc w:val="both"/>
        <w:rPr>
          <w:rFonts w:ascii="Georgia" w:hAnsi="Georgia"/>
          <w:sz w:val="24"/>
          <w:szCs w:val="24"/>
        </w:rPr>
      </w:pPr>
      <w:r>
        <w:rPr>
          <w:rFonts w:ascii="Georgia" w:hAnsi="Georgia"/>
          <w:sz w:val="24"/>
          <w:szCs w:val="24"/>
        </w:rPr>
        <w:t xml:space="preserve">St </w:t>
      </w:r>
      <w:proofErr w:type="spellStart"/>
      <w:proofErr w:type="gramStart"/>
      <w:r>
        <w:rPr>
          <w:rFonts w:ascii="Georgia" w:hAnsi="Georgia"/>
          <w:sz w:val="24"/>
          <w:szCs w:val="24"/>
        </w:rPr>
        <w:t>Ailbe’s</w:t>
      </w:r>
      <w:proofErr w:type="spellEnd"/>
      <w:r>
        <w:rPr>
          <w:rFonts w:ascii="Georgia" w:hAnsi="Georgia"/>
          <w:sz w:val="24"/>
          <w:szCs w:val="24"/>
        </w:rPr>
        <w:t xml:space="preserve"> </w:t>
      </w:r>
      <w:r w:rsidR="001953F7" w:rsidRPr="00641237">
        <w:rPr>
          <w:rFonts w:ascii="Georgia" w:hAnsi="Georgia"/>
          <w:sz w:val="24"/>
          <w:szCs w:val="24"/>
        </w:rPr>
        <w:t xml:space="preserve"> shall</w:t>
      </w:r>
      <w:proofErr w:type="gramEnd"/>
      <w:r w:rsidR="001953F7" w:rsidRPr="00641237">
        <w:rPr>
          <w:rFonts w:ascii="Georgia" w:hAnsi="Georgia"/>
          <w:sz w:val="24"/>
          <w:szCs w:val="24"/>
        </w:rPr>
        <w:t xml:space="preserve">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2B6F8744" w:rsidR="000414E4" w:rsidRPr="000414E4" w:rsidRDefault="006E6CB7" w:rsidP="000414E4">
      <w:pPr>
        <w:spacing w:after="0" w:line="360" w:lineRule="auto"/>
        <w:jc w:val="both"/>
        <w:rPr>
          <w:rFonts w:ascii="Georgia" w:hAnsi="Georgia"/>
          <w:sz w:val="24"/>
          <w:szCs w:val="24"/>
        </w:rPr>
      </w:pPr>
      <w:r w:rsidRPr="006E6CB7">
        <w:rPr>
          <w:rFonts w:ascii="Georgia" w:hAnsi="Georgia"/>
          <w:sz w:val="24"/>
          <w:szCs w:val="24"/>
        </w:rPr>
        <w:t xml:space="preserve">Tipperary </w:t>
      </w:r>
      <w:r w:rsidR="000414E4" w:rsidRPr="006E6CB7">
        <w:rPr>
          <w:rFonts w:ascii="Georgia" w:hAnsi="Georgia"/>
          <w:sz w:val="24"/>
          <w:szCs w:val="24"/>
        </w:rPr>
        <w:t>ETB</w:t>
      </w:r>
      <w:r w:rsidR="000414E4" w:rsidRPr="000414E4">
        <w:rPr>
          <w:rFonts w:ascii="Georgia" w:hAnsi="Georgia"/>
          <w:sz w:val="24"/>
          <w:szCs w:val="24"/>
        </w:rPr>
        <w:t xml:space="preserve"> was established under the Education and Training Board Act </w:t>
      </w:r>
      <w:proofErr w:type="gramStart"/>
      <w:r w:rsidR="000414E4" w:rsidRPr="000414E4">
        <w:rPr>
          <w:rFonts w:ascii="Georgia" w:hAnsi="Georgia"/>
          <w:sz w:val="24"/>
          <w:szCs w:val="24"/>
        </w:rPr>
        <w:t>2013 which</w:t>
      </w:r>
      <w:proofErr w:type="gramEnd"/>
      <w:r w:rsidR="000414E4" w:rsidRPr="000414E4">
        <w:rPr>
          <w:rFonts w:ascii="Georgia" w:hAnsi="Georgia"/>
          <w:sz w:val="24"/>
          <w:szCs w:val="24"/>
        </w:rPr>
        <w:t xml:space="preserve">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7D568805" w:rsidR="000414E4" w:rsidRPr="000414E4" w:rsidRDefault="006E6CB7" w:rsidP="000414E4">
      <w:pPr>
        <w:spacing w:after="0" w:line="360" w:lineRule="auto"/>
        <w:jc w:val="both"/>
        <w:rPr>
          <w:rFonts w:ascii="Georgia" w:hAnsi="Georgia"/>
          <w:sz w:val="24"/>
          <w:szCs w:val="24"/>
        </w:rPr>
      </w:pPr>
      <w:r>
        <w:rPr>
          <w:rFonts w:ascii="Georgia" w:hAnsi="Georgia"/>
          <w:sz w:val="24"/>
          <w:szCs w:val="24"/>
        </w:rPr>
        <w:t xml:space="preserve">The board of management of St </w:t>
      </w:r>
      <w:proofErr w:type="spellStart"/>
      <w:r>
        <w:rPr>
          <w:rFonts w:ascii="Georgia" w:hAnsi="Georgia"/>
          <w:sz w:val="24"/>
          <w:szCs w:val="24"/>
        </w:rPr>
        <w:t>Ailbe</w:t>
      </w:r>
      <w:r w:rsidRPr="006E6CB7">
        <w:rPr>
          <w:rFonts w:ascii="Georgia" w:hAnsi="Georgia"/>
          <w:sz w:val="24"/>
          <w:szCs w:val="24"/>
        </w:rPr>
        <w:t>’s</w:t>
      </w:r>
      <w:proofErr w:type="spellEnd"/>
      <w:r w:rsidR="000414E4" w:rsidRPr="006E6CB7">
        <w:rPr>
          <w:rFonts w:ascii="Georgia" w:hAnsi="Georgia"/>
          <w:sz w:val="24"/>
          <w:szCs w:val="24"/>
        </w:rPr>
        <w:t xml:space="preserve"> School is</w:t>
      </w:r>
      <w:r w:rsidR="000414E4" w:rsidRPr="000414E4">
        <w:rPr>
          <w:rFonts w:ascii="Georgia" w:hAnsi="Georgia"/>
          <w:sz w:val="24"/>
          <w:szCs w:val="24"/>
        </w:rPr>
        <w:t xml:space="preserve"> a committee established under section 44 of the Education and Training Board Act 2013 </w:t>
      </w:r>
      <w:proofErr w:type="gramStart"/>
      <w:r w:rsidR="000414E4" w:rsidRPr="000414E4">
        <w:rPr>
          <w:rFonts w:ascii="Georgia" w:hAnsi="Georgia"/>
          <w:sz w:val="24"/>
          <w:szCs w:val="24"/>
        </w:rPr>
        <w:t>and also</w:t>
      </w:r>
      <w:proofErr w:type="gramEnd"/>
      <w:r w:rsidR="000414E4" w:rsidRPr="000414E4">
        <w:rPr>
          <w:rFonts w:ascii="Georgia" w:hAnsi="Georgia"/>
          <w:sz w:val="24"/>
          <w:szCs w:val="24"/>
        </w:rPr>
        <w:t xml:space="preserve">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5587CD26" w14:textId="565B6B23" w:rsidR="000414E4" w:rsidRPr="009A57CF" w:rsidRDefault="000414E4" w:rsidP="00953F57">
      <w:pPr>
        <w:tabs>
          <w:tab w:val="left" w:pos="8320"/>
        </w:tabs>
        <w:spacing w:after="0"/>
        <w:jc w:val="both"/>
        <w:rPr>
          <w:rFonts w:ascii="Georgia" w:hAnsi="Georgia"/>
          <w:sz w:val="24"/>
          <w:szCs w:val="24"/>
        </w:rPr>
      </w:pPr>
    </w:p>
    <w:p w14:paraId="351F1256" w14:textId="56B05012" w:rsidR="002B5801" w:rsidRDefault="00E72499" w:rsidP="00953F57">
      <w:pPr>
        <w:pStyle w:val="ListBullet"/>
        <w:numPr>
          <w:ilvl w:val="0"/>
          <w:numId w:val="0"/>
        </w:numPr>
        <w:spacing w:after="0" w:line="360" w:lineRule="auto"/>
        <w:jc w:val="both"/>
        <w:rPr>
          <w:rFonts w:ascii="Georgia" w:hAnsi="Georgia"/>
          <w:sz w:val="24"/>
          <w:szCs w:val="24"/>
          <w:lang w:val="en-US" w:eastAsia="ja-JP"/>
        </w:rPr>
      </w:pPr>
      <w:proofErr w:type="spellStart"/>
      <w:proofErr w:type="gramStart"/>
      <w:r w:rsidRPr="009A57CF">
        <w:rPr>
          <w:rFonts w:ascii="Georgia" w:hAnsi="Georgia"/>
          <w:sz w:val="24"/>
          <w:szCs w:val="24"/>
          <w:lang w:val="en-US" w:eastAsia="ja-JP"/>
        </w:rPr>
        <w:t>Section</w:t>
      </w:r>
      <w:r w:rsidR="00AA0A2E">
        <w:rPr>
          <w:rFonts w:ascii="Georgia" w:hAnsi="Georgia"/>
          <w:sz w:val="24"/>
          <w:szCs w:val="24"/>
          <w:lang w:val="en-US" w:eastAsia="ja-JP"/>
        </w:rPr>
        <w:t>munity</w:t>
      </w:r>
      <w:proofErr w:type="spellEnd"/>
      <w:r w:rsidR="00AA0A2E">
        <w:rPr>
          <w:rFonts w:ascii="Georgia" w:hAnsi="Georgia"/>
          <w:sz w:val="24"/>
          <w:szCs w:val="24"/>
          <w:lang w:val="en-US" w:eastAsia="ja-JP"/>
        </w:rPr>
        <w:t xml:space="preserve"> </w:t>
      </w:r>
      <w:r w:rsidRPr="009A57CF">
        <w:rPr>
          <w:rFonts w:ascii="Georgia" w:hAnsi="Georgia"/>
          <w:sz w:val="24"/>
          <w:szCs w:val="24"/>
          <w:lang w:val="en-US" w:eastAsia="ja-JP"/>
        </w:rPr>
        <w:t xml:space="preserve"> 62</w:t>
      </w:r>
      <w:proofErr w:type="gramEnd"/>
      <w:r w:rsidRPr="009A57CF">
        <w:rPr>
          <w:rFonts w:ascii="Georgia" w:hAnsi="Georgia"/>
          <w:sz w:val="24"/>
          <w:szCs w:val="24"/>
          <w:lang w:val="en-US" w:eastAsia="ja-JP"/>
        </w:rPr>
        <w:t>(7)(n) of the Education Act 1998 requires each school to set out in its Admission Policy the arrangements it has in place where a parent</w:t>
      </w:r>
      <w:r w:rsidR="00C65E8E" w:rsidRPr="009A57CF">
        <w:rPr>
          <w:rFonts w:ascii="Georgia" w:hAnsi="Georgia"/>
          <w:sz w:val="24"/>
          <w:szCs w:val="24"/>
          <w:lang w:val="en-US" w:eastAsia="ja-JP"/>
        </w:rPr>
        <w:t xml:space="preserve">, or student over 18 years of age, </w:t>
      </w:r>
      <w:r w:rsidRPr="009A57CF">
        <w:rPr>
          <w:rFonts w:ascii="Georgia" w:hAnsi="Georgia"/>
          <w:sz w:val="24"/>
          <w:szCs w:val="24"/>
          <w:lang w:val="en-US" w:eastAsia="ja-JP"/>
        </w:rPr>
        <w:t xml:space="preserve">requests </w:t>
      </w:r>
      <w:r w:rsidR="00C65E8E" w:rsidRPr="009A57CF">
        <w:rPr>
          <w:rFonts w:ascii="Georgia" w:hAnsi="Georgia"/>
          <w:sz w:val="24"/>
          <w:szCs w:val="24"/>
          <w:lang w:val="en-US" w:eastAsia="ja-JP"/>
        </w:rPr>
        <w:t xml:space="preserve">that the student </w:t>
      </w:r>
      <w:r w:rsidRPr="009A57CF">
        <w:rPr>
          <w:rFonts w:ascii="Georgia" w:hAnsi="Georgia"/>
          <w:sz w:val="24"/>
          <w:szCs w:val="24"/>
          <w:lang w:val="en-US" w:eastAsia="ja-JP"/>
        </w:rPr>
        <w:t>opt-out of religious instruction.</w:t>
      </w:r>
    </w:p>
    <w:p w14:paraId="33FB8638" w14:textId="77777777" w:rsidR="00F352B3" w:rsidRPr="00133857" w:rsidRDefault="00F352B3" w:rsidP="00953F57">
      <w:pPr>
        <w:pStyle w:val="ListBullet"/>
        <w:numPr>
          <w:ilvl w:val="0"/>
          <w:numId w:val="0"/>
        </w:numPr>
        <w:spacing w:after="0" w:line="360" w:lineRule="auto"/>
        <w:jc w:val="both"/>
        <w:rPr>
          <w:rFonts w:ascii="Georgia" w:hAnsi="Georgia"/>
          <w:sz w:val="24"/>
          <w:szCs w:val="24"/>
        </w:rPr>
      </w:pPr>
    </w:p>
    <w:tbl>
      <w:tblPr>
        <w:tblStyle w:val="TableGrid"/>
        <w:tblW w:w="0" w:type="auto"/>
        <w:tblLook w:val="04A0" w:firstRow="1" w:lastRow="0" w:firstColumn="1" w:lastColumn="0" w:noHBand="0" w:noVBand="1"/>
      </w:tblPr>
      <w:tblGrid>
        <w:gridCol w:w="9465"/>
      </w:tblGrid>
      <w:tr w:rsidR="00D27D13" w14:paraId="700E5AE8" w14:textId="77777777" w:rsidTr="003601AC">
        <w:tc>
          <w:tcPr>
            <w:tcW w:w="9465" w:type="dxa"/>
          </w:tcPr>
          <w:p w14:paraId="1929B4EB" w14:textId="1908B8D2" w:rsidR="0080653C" w:rsidRPr="005E4199" w:rsidRDefault="00D27D13" w:rsidP="00225EBC">
            <w:pPr>
              <w:pStyle w:val="ListBullet"/>
              <w:numPr>
                <w:ilvl w:val="0"/>
                <w:numId w:val="0"/>
              </w:numPr>
              <w:spacing w:after="0" w:line="360" w:lineRule="auto"/>
              <w:jc w:val="both"/>
              <w:rPr>
                <w:rFonts w:ascii="Georgia" w:eastAsiaTheme="majorEastAsia" w:hAnsi="Georgia" w:cstheme="majorBidi"/>
                <w:b/>
                <w:bCs/>
                <w:smallCaps/>
                <w:color w:val="000000" w:themeColor="text1"/>
                <w:sz w:val="24"/>
                <w:szCs w:val="24"/>
                <w:lang w:val="en-US" w:eastAsia="ja-JP"/>
              </w:rPr>
            </w:pPr>
            <w:r w:rsidRPr="002C04DF">
              <w:rPr>
                <w:rFonts w:ascii="Georgia" w:hAnsi="Georgia"/>
                <w:b/>
                <w:bCs/>
                <w:sz w:val="24"/>
                <w:szCs w:val="24"/>
                <w:highlight w:val="cyan"/>
              </w:rPr>
              <w:t>Note:</w:t>
            </w:r>
            <w:r w:rsidR="00EF182D">
              <w:rPr>
                <w:rFonts w:ascii="Georgia" w:hAnsi="Georgia"/>
                <w:b/>
                <w:bCs/>
                <w:sz w:val="24"/>
                <w:szCs w:val="24"/>
                <w:highlight w:val="cyan"/>
              </w:rPr>
              <w:t xml:space="preserve"> </w:t>
            </w:r>
            <w:r w:rsidRPr="002C04DF">
              <w:rPr>
                <w:rFonts w:ascii="Georgia" w:hAnsi="Georgia"/>
                <w:b/>
                <w:bCs/>
                <w:sz w:val="24"/>
                <w:szCs w:val="24"/>
                <w:highlight w:val="cyan"/>
              </w:rPr>
              <w:t xml:space="preserve">Your patron ETB will issue a general statement </w:t>
            </w:r>
            <w:proofErr w:type="gramStart"/>
            <w:r w:rsidRPr="002C04DF">
              <w:rPr>
                <w:rFonts w:ascii="Georgia" w:hAnsi="Georgia"/>
                <w:b/>
                <w:bCs/>
                <w:sz w:val="24"/>
                <w:szCs w:val="24"/>
                <w:highlight w:val="cyan"/>
              </w:rPr>
              <w:t xml:space="preserve">to </w:t>
            </w:r>
            <w:r w:rsidR="006D5BA6" w:rsidRPr="002C04DF">
              <w:rPr>
                <w:rFonts w:ascii="Georgia" w:hAnsi="Georgia"/>
                <w:b/>
                <w:bCs/>
                <w:sz w:val="24"/>
                <w:szCs w:val="24"/>
                <w:highlight w:val="cyan"/>
              </w:rPr>
              <w:t xml:space="preserve"> be</w:t>
            </w:r>
            <w:proofErr w:type="gramEnd"/>
            <w:r w:rsidR="006D5BA6" w:rsidRPr="002C04DF">
              <w:rPr>
                <w:rFonts w:ascii="Georgia" w:hAnsi="Georgia"/>
                <w:b/>
                <w:bCs/>
                <w:sz w:val="24"/>
                <w:szCs w:val="24"/>
                <w:highlight w:val="cyan"/>
              </w:rPr>
              <w:t xml:space="preserve"> </w:t>
            </w:r>
            <w:r w:rsidRPr="002C04DF">
              <w:rPr>
                <w:rFonts w:ascii="Georgia" w:hAnsi="Georgia"/>
                <w:b/>
                <w:bCs/>
                <w:sz w:val="24"/>
                <w:szCs w:val="24"/>
                <w:highlight w:val="cyan"/>
              </w:rPr>
              <w:t>insert</w:t>
            </w:r>
            <w:r w:rsidR="006D5BA6" w:rsidRPr="002C04DF">
              <w:rPr>
                <w:rFonts w:ascii="Georgia" w:hAnsi="Georgia"/>
                <w:b/>
                <w:bCs/>
                <w:sz w:val="24"/>
                <w:szCs w:val="24"/>
                <w:highlight w:val="cyan"/>
              </w:rPr>
              <w:t>ed</w:t>
            </w:r>
            <w:r w:rsidRPr="002C04DF">
              <w:rPr>
                <w:rFonts w:ascii="Georgia" w:hAnsi="Georgia"/>
                <w:b/>
                <w:bCs/>
                <w:sz w:val="24"/>
                <w:szCs w:val="24"/>
                <w:highlight w:val="cyan"/>
              </w:rPr>
              <w:t xml:space="preserve"> here (without text box) that will outline the sector’s position on religious instruction. </w:t>
            </w:r>
            <w:r w:rsidR="007C0D43" w:rsidRPr="002C04DF">
              <w:rPr>
                <w:rFonts w:ascii="Georgia" w:hAnsi="Georgia"/>
                <w:b/>
                <w:bCs/>
                <w:sz w:val="24"/>
                <w:szCs w:val="24"/>
                <w:highlight w:val="cyan"/>
              </w:rPr>
              <w:t xml:space="preserve">It may look something </w:t>
            </w:r>
            <w:proofErr w:type="gramStart"/>
            <w:r w:rsidR="007C0D43" w:rsidRPr="002C04DF">
              <w:rPr>
                <w:rFonts w:ascii="Georgia" w:hAnsi="Georgia"/>
                <w:b/>
                <w:bCs/>
                <w:sz w:val="24"/>
                <w:szCs w:val="24"/>
                <w:highlight w:val="cyan"/>
              </w:rPr>
              <w:t>like:</w:t>
            </w:r>
            <w:proofErr w:type="gramEnd"/>
            <w:r w:rsidR="004465AF">
              <w:rPr>
                <w:rFonts w:ascii="Georgia" w:hAnsi="Georgia"/>
                <w:b/>
                <w:bCs/>
                <w:sz w:val="24"/>
                <w:szCs w:val="24"/>
                <w:highlight w:val="cyan"/>
              </w:rPr>
              <w:t xml:space="preserve"> </w:t>
            </w:r>
            <w:r w:rsidR="00FD6AE3" w:rsidRPr="002C04DF">
              <w:rPr>
                <w:rFonts w:ascii="Georgia" w:hAnsi="Georgia"/>
                <w:b/>
                <w:bCs/>
                <w:sz w:val="24"/>
                <w:szCs w:val="24"/>
                <w:highlight w:val="cyan"/>
                <w:lang w:val="en-US" w:eastAsia="ja-JP"/>
              </w:rPr>
              <w:t>“</w:t>
            </w:r>
            <w:r w:rsidR="00354B6C" w:rsidRPr="002C04DF">
              <w:rPr>
                <w:rFonts w:ascii="Georgia" w:hAnsi="Georgia"/>
                <w:b/>
                <w:bCs/>
                <w:sz w:val="24"/>
                <w:szCs w:val="24"/>
                <w:highlight w:val="cyan"/>
                <w:lang w:val="en-US" w:eastAsia="ja-JP"/>
              </w:rPr>
              <w:t>Where ETB schools do not provide religious instruction within the school day, the need to make alternative arrangements does not arise.</w:t>
            </w:r>
            <w:r w:rsidR="00FD6AE3" w:rsidRPr="002C04DF">
              <w:rPr>
                <w:rFonts w:ascii="Georgia" w:hAnsi="Georgia"/>
                <w:b/>
                <w:bCs/>
                <w:sz w:val="24"/>
                <w:szCs w:val="24"/>
                <w:highlight w:val="cyan"/>
                <w:lang w:val="en-US" w:eastAsia="ja-JP"/>
              </w:rPr>
              <w:t xml:space="preserve"> </w:t>
            </w:r>
            <w:r w:rsidR="00354B6C" w:rsidRPr="002C04DF">
              <w:rPr>
                <w:rFonts w:ascii="Georgia" w:hAnsi="Georgia"/>
                <w:b/>
                <w:bCs/>
                <w:sz w:val="24"/>
                <w:szCs w:val="24"/>
                <w:highlight w:val="cyan"/>
                <w:lang w:val="en-US" w:eastAsia="ja-JP"/>
              </w:rPr>
              <w:t xml:space="preserve">However, if there is a request to opt-out of the NCCA Religious Education course, the </w:t>
            </w:r>
            <w:r w:rsidR="0056160F" w:rsidRPr="002C04DF">
              <w:rPr>
                <w:rFonts w:ascii="Georgia" w:hAnsi="Georgia"/>
                <w:b/>
                <w:bCs/>
                <w:sz w:val="24"/>
                <w:szCs w:val="24"/>
                <w:highlight w:val="cyan"/>
                <w:lang w:val="en-US" w:eastAsia="ja-JP"/>
              </w:rPr>
              <w:t>P</w:t>
            </w:r>
            <w:r w:rsidR="00354B6C" w:rsidRPr="002C04DF">
              <w:rPr>
                <w:rFonts w:ascii="Georgia" w:hAnsi="Georgia"/>
                <w:b/>
                <w:bCs/>
                <w:sz w:val="24"/>
                <w:szCs w:val="24"/>
                <w:highlight w:val="cyan"/>
                <w:lang w:val="en-US" w:eastAsia="ja-JP"/>
              </w:rPr>
              <w:t>arent/</w:t>
            </w:r>
            <w:r w:rsidR="0056160F" w:rsidRPr="002C04DF">
              <w:rPr>
                <w:rFonts w:ascii="Georgia" w:hAnsi="Georgia"/>
                <w:b/>
                <w:bCs/>
                <w:sz w:val="24"/>
                <w:szCs w:val="24"/>
                <w:highlight w:val="cyan"/>
                <w:lang w:val="en-US" w:eastAsia="ja-JP"/>
              </w:rPr>
              <w:t>S</w:t>
            </w:r>
            <w:r w:rsidR="00354B6C" w:rsidRPr="002C04DF">
              <w:rPr>
                <w:rFonts w:ascii="Georgia" w:hAnsi="Georgia"/>
                <w:b/>
                <w:bCs/>
                <w:sz w:val="24"/>
                <w:szCs w:val="24"/>
                <w:highlight w:val="cyan"/>
                <w:lang w:val="en-US" w:eastAsia="ja-JP"/>
              </w:rPr>
              <w:t xml:space="preserve">tudent over 18 </w:t>
            </w:r>
            <w:r w:rsidR="00354B6C" w:rsidRPr="002C04DF">
              <w:rPr>
                <w:rStyle w:val="normaltextrun"/>
                <w:rFonts w:ascii="Georgia" w:hAnsi="Georgia"/>
                <w:b/>
                <w:bCs/>
                <w:sz w:val="24"/>
                <w:szCs w:val="24"/>
                <w:highlight w:val="cyan"/>
              </w:rPr>
              <w:t xml:space="preserve">must make a written request to the Principal in the first instance. The request should outline the reasons that s/he is seeking </w:t>
            </w:r>
            <w:r w:rsidR="0056160F" w:rsidRPr="002C04DF">
              <w:rPr>
                <w:rStyle w:val="normaltextrun"/>
                <w:rFonts w:ascii="Georgia" w:hAnsi="Georgia"/>
                <w:b/>
                <w:bCs/>
                <w:sz w:val="24"/>
                <w:szCs w:val="24"/>
                <w:highlight w:val="cyan"/>
              </w:rPr>
              <w:t>to</w:t>
            </w:r>
            <w:r w:rsidR="00354B6C" w:rsidRPr="002C04DF">
              <w:rPr>
                <w:rStyle w:val="normaltextrun"/>
                <w:rFonts w:ascii="Georgia" w:hAnsi="Georgia"/>
                <w:b/>
                <w:bCs/>
                <w:sz w:val="24"/>
                <w:szCs w:val="24"/>
                <w:highlight w:val="cyan"/>
              </w:rPr>
              <w:t xml:space="preserve"> opt-out. The Principal will then arrange a meeting to discuss the request. If after that meeting the parent/student over 18 still wishes </w:t>
            </w:r>
            <w:r w:rsidR="00354B6C" w:rsidRPr="00500397">
              <w:rPr>
                <w:rStyle w:val="normaltextrun"/>
                <w:rFonts w:ascii="Georgia" w:hAnsi="Georgia"/>
                <w:b/>
                <w:bCs/>
                <w:sz w:val="24"/>
                <w:szCs w:val="24"/>
                <w:highlight w:val="cyan"/>
              </w:rPr>
              <w:t>to opt-out of the subject, the school will facilitate this in the following way:</w:t>
            </w:r>
            <w:r w:rsidR="00123377" w:rsidRPr="00500397">
              <w:rPr>
                <w:rStyle w:val="normaltextrun"/>
                <w:rFonts w:ascii="Georgia" w:hAnsi="Georgia"/>
                <w:b/>
                <w:bCs/>
                <w:sz w:val="24"/>
                <w:szCs w:val="24"/>
                <w:highlight w:val="cyan"/>
              </w:rPr>
              <w:t>”</w:t>
            </w:r>
            <w:r w:rsidR="00354B6C" w:rsidRPr="00500397">
              <w:rPr>
                <w:rStyle w:val="eop"/>
                <w:rFonts w:ascii="Georgia" w:hAnsi="Georgia"/>
                <w:b/>
                <w:bCs/>
                <w:sz w:val="24"/>
                <w:szCs w:val="24"/>
                <w:highlight w:val="cyan"/>
              </w:rPr>
              <w:t> </w:t>
            </w:r>
            <w:r w:rsidR="00354B6C" w:rsidRPr="00500397">
              <w:rPr>
                <w:rStyle w:val="normaltextrun"/>
                <w:rFonts w:ascii="Georgia" w:hAnsi="Georgia"/>
                <w:b/>
                <w:bCs/>
                <w:sz w:val="24"/>
                <w:szCs w:val="24"/>
                <w:highlight w:val="cyan"/>
              </w:rPr>
              <w:t>[</w:t>
            </w:r>
            <w:r w:rsidR="00500397" w:rsidRPr="00500397">
              <w:rPr>
                <w:rStyle w:val="normaltextrun"/>
                <w:rFonts w:ascii="Georgia" w:hAnsi="Georgia"/>
                <w:b/>
                <w:bCs/>
                <w:sz w:val="24"/>
                <w:szCs w:val="24"/>
                <w:highlight w:val="cyan"/>
              </w:rPr>
              <w:t>School to i</w:t>
            </w:r>
            <w:r w:rsidR="00354B6C" w:rsidRPr="00500397">
              <w:rPr>
                <w:rStyle w:val="normaltextrun"/>
                <w:rFonts w:ascii="Georgia" w:hAnsi="Georgia"/>
                <w:b/>
                <w:bCs/>
                <w:sz w:val="24"/>
                <w:szCs w:val="24"/>
                <w:highlight w:val="cyan"/>
              </w:rPr>
              <w:t>nsert</w:t>
            </w:r>
            <w:r w:rsidR="00354B6C" w:rsidRPr="00123377">
              <w:rPr>
                <w:rStyle w:val="normaltextrun"/>
                <w:rFonts w:ascii="Georgia" w:hAnsi="Georgia"/>
                <w:b/>
                <w:bCs/>
                <w:sz w:val="24"/>
                <w:szCs w:val="24"/>
                <w:highlight w:val="cyan"/>
              </w:rPr>
              <w:t xml:space="preserve"> how requests for opt-outs will be facilitated in </w:t>
            </w:r>
            <w:r w:rsidR="006368F7">
              <w:rPr>
                <w:rStyle w:val="normaltextrun"/>
                <w:rFonts w:ascii="Georgia" w:hAnsi="Georgia"/>
                <w:b/>
                <w:bCs/>
                <w:sz w:val="24"/>
                <w:szCs w:val="24"/>
                <w:highlight w:val="cyan"/>
              </w:rPr>
              <w:t>the</w:t>
            </w:r>
            <w:r w:rsidR="00354B6C" w:rsidRPr="00123377">
              <w:rPr>
                <w:rStyle w:val="normaltextrun"/>
                <w:rFonts w:ascii="Georgia" w:hAnsi="Georgia"/>
                <w:b/>
                <w:bCs/>
                <w:sz w:val="24"/>
                <w:szCs w:val="24"/>
                <w:highlight w:val="cyan"/>
              </w:rPr>
              <w:t xml:space="preserve"> school. Please note, as</w:t>
            </w:r>
            <w:r w:rsidR="00354B6C" w:rsidRPr="00123377">
              <w:rPr>
                <w:rStyle w:val="normaltextrun"/>
                <w:rFonts w:ascii="Georgia" w:hAnsi="Georgia"/>
                <w:b/>
                <w:bCs/>
                <w:sz w:val="24"/>
                <w:szCs w:val="24"/>
                <w:highlight w:val="cyan"/>
                <w:shd w:val="clear" w:color="auto" w:fill="FFFF00"/>
              </w:rPr>
              <w:t xml:space="preserve"> per s.</w:t>
            </w:r>
            <w:r w:rsidR="00354B6C" w:rsidRPr="00123377">
              <w:rPr>
                <w:rFonts w:ascii="Georgia" w:hAnsi="Georgia"/>
                <w:b/>
                <w:bCs/>
                <w:sz w:val="24"/>
                <w:szCs w:val="24"/>
                <w:highlight w:val="cyan"/>
                <w:lang w:val="en-US" w:eastAsia="ja-JP"/>
              </w:rPr>
              <w:t xml:space="preserve">62(7)(n) of the </w:t>
            </w:r>
            <w:r w:rsidR="00354B6C" w:rsidRPr="00123377">
              <w:rPr>
                <w:rFonts w:ascii="Georgia" w:hAnsi="Georgia"/>
                <w:b/>
                <w:bCs/>
                <w:sz w:val="24"/>
                <w:szCs w:val="24"/>
                <w:highlight w:val="cyan"/>
                <w:lang w:val="en-US" w:eastAsia="ja-JP"/>
              </w:rPr>
              <w:lastRenderedPageBreak/>
              <w:t>Education Act 1998</w:t>
            </w:r>
            <w:r w:rsidR="00354B6C" w:rsidRPr="00123377">
              <w:rPr>
                <w:rStyle w:val="normaltextrun"/>
                <w:rFonts w:ascii="Georgia" w:hAnsi="Georgia"/>
                <w:b/>
                <w:bCs/>
                <w:sz w:val="24"/>
                <w:szCs w:val="24"/>
                <w:highlight w:val="cyan"/>
                <w:shd w:val="clear" w:color="auto" w:fill="FFFF00"/>
              </w:rPr>
              <w:t xml:space="preserve">, </w:t>
            </w:r>
            <w:r w:rsidR="00354B6C" w:rsidRPr="00123377">
              <w:rPr>
                <w:rStyle w:val="normaltextrun"/>
                <w:rFonts w:ascii="Georgia" w:hAnsi="Georgia"/>
                <w:b/>
                <w:bCs/>
                <w:sz w:val="24"/>
                <w:szCs w:val="24"/>
                <w:highlight w:val="cyan"/>
              </w:rPr>
              <w:t>the school day cannot be shortened for the student as a result of opting out of religious instruction.</w:t>
            </w:r>
            <w:r w:rsidR="005E4199">
              <w:rPr>
                <w:rStyle w:val="normaltextrun"/>
                <w:rFonts w:ascii="Georgia" w:hAnsi="Georgia"/>
                <w:b/>
                <w:bCs/>
                <w:sz w:val="24"/>
                <w:szCs w:val="24"/>
                <w:highlight w:val="cyan"/>
              </w:rPr>
              <w:t>]</w:t>
            </w:r>
            <w:r w:rsidR="00354B6C" w:rsidRPr="00123377">
              <w:rPr>
                <w:rStyle w:val="normaltextrun"/>
                <w:rFonts w:ascii="Georgia" w:hAnsi="Georgia"/>
                <w:b/>
                <w:bCs/>
                <w:sz w:val="24"/>
                <w:szCs w:val="24"/>
                <w:highlight w:val="cyan"/>
              </w:rPr>
              <w:t xml:space="preserve"> Delete this </w:t>
            </w:r>
            <w:r w:rsidR="00354B6C" w:rsidRPr="00EF182D">
              <w:rPr>
                <w:rStyle w:val="normaltextrun"/>
                <w:rFonts w:ascii="Georgia" w:hAnsi="Georgia"/>
                <w:b/>
                <w:bCs/>
                <w:sz w:val="24"/>
                <w:szCs w:val="24"/>
                <w:highlight w:val="cyan"/>
              </w:rPr>
              <w:t>instructio</w:t>
            </w:r>
            <w:r w:rsidR="005E4199" w:rsidRPr="00EF182D">
              <w:rPr>
                <w:rStyle w:val="normaltextrun"/>
                <w:rFonts w:ascii="Georgia" w:hAnsi="Georgia"/>
                <w:b/>
                <w:bCs/>
                <w:sz w:val="24"/>
                <w:szCs w:val="24"/>
                <w:highlight w:val="cyan"/>
              </w:rPr>
              <w:t>n and text box.</w:t>
            </w:r>
          </w:p>
        </w:tc>
      </w:tr>
    </w:tbl>
    <w:p w14:paraId="6998F48F" w14:textId="5AE3FB56" w:rsidR="00B83E0E" w:rsidRDefault="00B83E0E" w:rsidP="00EC2FF7">
      <w:pPr>
        <w:tabs>
          <w:tab w:val="left" w:pos="851"/>
        </w:tabs>
        <w:spacing w:after="0"/>
        <w:rPr>
          <w:lang w:val="en-US" w:eastAsia="ja-JP"/>
        </w:rPr>
      </w:pPr>
    </w:p>
    <w:p w14:paraId="5777D593"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proofErr w:type="gramStart"/>
      <w:r w:rsidRPr="00641237">
        <w:rPr>
          <w:rFonts w:ascii="Georgia" w:hAnsi="Georgia"/>
          <w:sz w:val="24"/>
          <w:szCs w:val="24"/>
        </w:rPr>
        <w:t>information</w:t>
      </w:r>
      <w:proofErr w:type="gramEnd"/>
      <w:r w:rsidRPr="00641237">
        <w:rPr>
          <w:rFonts w:ascii="Georgia" w:hAnsi="Georgia"/>
          <w:sz w:val="24"/>
          <w:szCs w:val="24"/>
        </w:rPr>
        <w:t xml:space="preserve">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62BFA170" w:rsidR="005A577E" w:rsidRPr="00641237" w:rsidRDefault="005A577E" w:rsidP="005A577E">
      <w:pPr>
        <w:tabs>
          <w:tab w:val="left" w:pos="0"/>
        </w:tabs>
        <w:spacing w:after="0" w:line="360" w:lineRule="auto"/>
        <w:jc w:val="both"/>
        <w:rPr>
          <w:rFonts w:ascii="Georgia" w:hAnsi="Georgia"/>
          <w:sz w:val="24"/>
          <w:szCs w:val="24"/>
        </w:rPr>
      </w:pPr>
      <w:proofErr w:type="gramStart"/>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007961E2">
        <w:rPr>
          <w:rFonts w:ascii="Georgia" w:hAnsi="Georgia"/>
          <w:sz w:val="24"/>
          <w:szCs w:val="24"/>
        </w:rPr>
        <w:t xml:space="preserve">, St </w:t>
      </w:r>
      <w:proofErr w:type="spellStart"/>
      <w:r w:rsidR="007961E2">
        <w:rPr>
          <w:rFonts w:ascii="Georgia" w:hAnsi="Georgia"/>
          <w:sz w:val="24"/>
          <w:szCs w:val="24"/>
        </w:rPr>
        <w:t>Ailbe’s</w:t>
      </w:r>
      <w:proofErr w:type="spellEnd"/>
      <w:r w:rsidR="007961E2">
        <w:rPr>
          <w:rFonts w:ascii="Georgia" w:hAnsi="Georgia"/>
          <w:sz w:val="24"/>
          <w:szCs w:val="24"/>
        </w:rPr>
        <w:t xml:space="preserve"> school</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roofErr w:type="gramEnd"/>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27D33ED7" w:rsidR="005A577E" w:rsidRPr="00641237" w:rsidRDefault="007961E2" w:rsidP="005A577E">
      <w:pPr>
        <w:tabs>
          <w:tab w:val="left" w:pos="0"/>
        </w:tabs>
        <w:spacing w:after="0" w:line="360" w:lineRule="auto"/>
        <w:jc w:val="both"/>
        <w:rPr>
          <w:rFonts w:ascii="Georgia" w:hAnsi="Georgia"/>
          <w:strike/>
          <w:sz w:val="24"/>
          <w:szCs w:val="24"/>
        </w:rPr>
      </w:pPr>
      <w:r>
        <w:rPr>
          <w:rFonts w:ascii="Georgia" w:hAnsi="Georgia"/>
          <w:sz w:val="24"/>
          <w:szCs w:val="24"/>
        </w:rPr>
        <w:t xml:space="preserve">In processing an </w:t>
      </w:r>
      <w:proofErr w:type="gramStart"/>
      <w:r>
        <w:rPr>
          <w:rFonts w:ascii="Georgia" w:hAnsi="Georgia"/>
          <w:sz w:val="24"/>
          <w:szCs w:val="24"/>
        </w:rPr>
        <w:t>application</w:t>
      </w:r>
      <w:proofErr w:type="gramEnd"/>
      <w:r>
        <w:rPr>
          <w:rFonts w:ascii="Georgia" w:hAnsi="Georgia"/>
          <w:sz w:val="24"/>
          <w:szCs w:val="24"/>
        </w:rPr>
        <w:t xml:space="preserve"> St </w:t>
      </w:r>
      <w:proofErr w:type="spellStart"/>
      <w:r>
        <w:rPr>
          <w:rFonts w:ascii="Georgia" w:hAnsi="Georgia"/>
          <w:sz w:val="24"/>
          <w:szCs w:val="24"/>
        </w:rPr>
        <w:t>Ailbes</w:t>
      </w:r>
      <w:proofErr w:type="spellEnd"/>
      <w:r>
        <w:rPr>
          <w:rFonts w:ascii="Georgia" w:hAnsi="Georgia"/>
          <w:sz w:val="24"/>
          <w:szCs w:val="24"/>
        </w:rPr>
        <w:t xml:space="preserve"> School</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3D58CE"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3D58CE">
        <w:rPr>
          <w:rFonts w:ascii="Georgia" w:hAnsi="Georgia"/>
          <w:sz w:val="24"/>
          <w:szCs w:val="24"/>
        </w:rPr>
        <w:t>unless:</w:t>
      </w:r>
    </w:p>
    <w:p w14:paraId="4C07E5C7" w14:textId="607FD353" w:rsidR="005A577E" w:rsidRPr="003D58CE" w:rsidRDefault="005A577E" w:rsidP="001B654B">
      <w:pPr>
        <w:pStyle w:val="ListParagraph"/>
        <w:numPr>
          <w:ilvl w:val="0"/>
          <w:numId w:val="11"/>
        </w:numPr>
        <w:tabs>
          <w:tab w:val="left" w:pos="1418"/>
        </w:tabs>
        <w:spacing w:after="0" w:line="360" w:lineRule="auto"/>
        <w:ind w:left="1134" w:hanging="425"/>
        <w:jc w:val="both"/>
        <w:rPr>
          <w:rFonts w:ascii="Georgia" w:hAnsi="Georgia"/>
          <w:sz w:val="24"/>
          <w:szCs w:val="24"/>
        </w:rPr>
      </w:pPr>
      <w:r w:rsidRPr="003D58CE">
        <w:rPr>
          <w:rFonts w:ascii="Georgia" w:hAnsi="Georgia"/>
          <w:sz w:val="24"/>
          <w:szCs w:val="24"/>
        </w:rPr>
        <w:t>it is necessary to ascertain whether or not the Student has the category of special educational needs concerned for admission to a school approved by the Minister</w:t>
      </w:r>
      <w:r w:rsidR="00F7662F" w:rsidRPr="003D58CE">
        <w:rPr>
          <w:rFonts w:ascii="Georgia" w:hAnsi="Georgia"/>
          <w:sz w:val="24"/>
          <w:szCs w:val="24"/>
        </w:rPr>
        <w:t xml:space="preserve"> of Education and Skills </w:t>
      </w:r>
      <w:r w:rsidRPr="003D58CE">
        <w:rPr>
          <w:rFonts w:ascii="Georgia" w:hAnsi="Georgia"/>
          <w:sz w:val="24"/>
          <w:szCs w:val="24"/>
        </w:rPr>
        <w:t xml:space="preserve">providing education exclusively to </w:t>
      </w:r>
      <w:r w:rsidR="00603378" w:rsidRPr="003D58CE">
        <w:rPr>
          <w:rFonts w:ascii="Georgia" w:hAnsi="Georgia"/>
          <w:sz w:val="24"/>
          <w:szCs w:val="24"/>
        </w:rPr>
        <w:t>S</w:t>
      </w:r>
      <w:r w:rsidRPr="003D58CE">
        <w:rPr>
          <w:rFonts w:ascii="Georgia" w:hAnsi="Georgia"/>
          <w:sz w:val="24"/>
          <w:szCs w:val="24"/>
        </w:rPr>
        <w:t>tudents with a specified category of special educational needs or a special class;</w:t>
      </w:r>
    </w:p>
    <w:p w14:paraId="30C2CE80"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7F87145C" w14:textId="716722E9" w:rsidR="005A577E" w:rsidRPr="00641237" w:rsidRDefault="005A577E" w:rsidP="007E14A8">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4D2A281C" w:rsidR="005A577E" w:rsidRDefault="005A577E" w:rsidP="00D60F3D">
      <w:pPr>
        <w:pStyle w:val="ListParagraph"/>
        <w:numPr>
          <w:ilvl w:val="2"/>
          <w:numId w:val="5"/>
        </w:numPr>
        <w:tabs>
          <w:tab w:val="left" w:pos="709"/>
        </w:tabs>
        <w:spacing w:after="0" w:line="360" w:lineRule="auto"/>
        <w:ind w:left="709" w:hanging="709"/>
        <w:jc w:val="both"/>
        <w:rPr>
          <w:rFonts w:ascii="Georgia" w:hAnsi="Georgia"/>
          <w:sz w:val="24"/>
          <w:szCs w:val="24"/>
        </w:rPr>
      </w:pPr>
      <w:r w:rsidRPr="007961E2">
        <w:rPr>
          <w:rFonts w:ascii="Georgia" w:hAnsi="Georgia"/>
          <w:sz w:val="24"/>
          <w:szCs w:val="24"/>
        </w:rPr>
        <w:t xml:space="preserve">A Student’s connection to the school due to a member of his or her family attending or having previously attended the school unless the connection is a sibling of the </w:t>
      </w:r>
      <w:r w:rsidRPr="007961E2">
        <w:rPr>
          <w:rFonts w:ascii="Georgia" w:hAnsi="Georgia" w:cs="Arial"/>
          <w:sz w:val="24"/>
          <w:szCs w:val="24"/>
        </w:rPr>
        <w:t>Student</w:t>
      </w:r>
      <w:r w:rsidRPr="007961E2">
        <w:rPr>
          <w:rFonts w:ascii="Georgia" w:hAnsi="Georgia"/>
          <w:sz w:val="24"/>
          <w:szCs w:val="24"/>
        </w:rPr>
        <w:t xml:space="preserve"> concerne</w:t>
      </w:r>
      <w:r w:rsidR="007961E2" w:rsidRPr="007961E2">
        <w:rPr>
          <w:rFonts w:ascii="Georgia" w:hAnsi="Georgia"/>
          <w:sz w:val="24"/>
          <w:szCs w:val="24"/>
        </w:rPr>
        <w:t>d attending the school.</w:t>
      </w:r>
      <w:r w:rsidRPr="007961E2">
        <w:rPr>
          <w:rFonts w:ascii="Georgia" w:hAnsi="Georgia"/>
          <w:sz w:val="24"/>
          <w:szCs w:val="24"/>
        </w:rPr>
        <w:t xml:space="preserve"> However, the maximum number of places </w:t>
      </w:r>
      <w:r w:rsidRPr="007961E2">
        <w:rPr>
          <w:rFonts w:ascii="Georgia" w:hAnsi="Georgia"/>
          <w:sz w:val="24"/>
          <w:szCs w:val="24"/>
        </w:rPr>
        <w:lastRenderedPageBreak/>
        <w:t xml:space="preserve">filled by this criterion does not exceed 25% of the available places as set out in the school’s </w:t>
      </w:r>
      <w:r w:rsidR="00B3433C" w:rsidRPr="007961E2">
        <w:rPr>
          <w:rFonts w:ascii="Georgia" w:hAnsi="Georgia"/>
          <w:sz w:val="24"/>
          <w:szCs w:val="24"/>
        </w:rPr>
        <w:t xml:space="preserve">Admission Notice </w:t>
      </w:r>
      <w:r w:rsidRPr="007961E2">
        <w:rPr>
          <w:rFonts w:ascii="Georgia" w:hAnsi="Georgia"/>
          <w:sz w:val="24"/>
          <w:szCs w:val="24"/>
        </w:rPr>
        <w:t xml:space="preserve">for </w:t>
      </w:r>
      <w:r w:rsidR="00693AD8" w:rsidRPr="007961E2">
        <w:rPr>
          <w:rFonts w:ascii="Georgia" w:hAnsi="Georgia"/>
          <w:sz w:val="24"/>
          <w:szCs w:val="24"/>
        </w:rPr>
        <w:t xml:space="preserve">that </w:t>
      </w:r>
      <w:r w:rsidR="00C833BC" w:rsidRPr="007961E2">
        <w:rPr>
          <w:rFonts w:ascii="Georgia" w:hAnsi="Georgia"/>
          <w:sz w:val="24"/>
          <w:szCs w:val="24"/>
        </w:rPr>
        <w:t>academic year</w:t>
      </w:r>
      <w:r w:rsidRPr="007961E2">
        <w:rPr>
          <w:rFonts w:ascii="Georgia" w:hAnsi="Georgia"/>
          <w:sz w:val="24"/>
          <w:szCs w:val="24"/>
        </w:rPr>
        <w:t>.</w:t>
      </w:r>
      <w:r w:rsidR="00673BA5" w:rsidRPr="007961E2">
        <w:rPr>
          <w:rFonts w:ascii="Georgia" w:hAnsi="Georgia"/>
          <w:sz w:val="24"/>
          <w:szCs w:val="24"/>
        </w:rPr>
        <w:t xml:space="preserve"> </w:t>
      </w:r>
    </w:p>
    <w:p w14:paraId="65518FE3" w14:textId="77777777" w:rsidR="007961E2" w:rsidRPr="007961E2" w:rsidRDefault="007961E2" w:rsidP="007961E2">
      <w:pPr>
        <w:pStyle w:val="ListParagraph"/>
        <w:tabs>
          <w:tab w:val="left" w:pos="709"/>
        </w:tabs>
        <w:spacing w:after="0" w:line="360" w:lineRule="auto"/>
        <w:ind w:left="709"/>
        <w:jc w:val="both"/>
        <w:rPr>
          <w:rFonts w:ascii="Georgia" w:hAnsi="Georgia"/>
          <w:sz w:val="24"/>
          <w:szCs w:val="24"/>
        </w:rPr>
      </w:pP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t>
      </w:r>
      <w:proofErr w:type="gramStart"/>
      <w:r w:rsidRPr="001D4CCB">
        <w:rPr>
          <w:rFonts w:ascii="Georgia" w:hAnsi="Georgia"/>
          <w:sz w:val="24"/>
          <w:szCs w:val="24"/>
        </w:rPr>
        <w:t>was received</w:t>
      </w:r>
      <w:proofErr w:type="gramEnd"/>
      <w:r w:rsidRPr="001D4CCB">
        <w:rPr>
          <w:rFonts w:ascii="Georgia" w:hAnsi="Georgia"/>
          <w:sz w:val="24"/>
          <w:szCs w:val="24"/>
        </w:rPr>
        <w:t xml:space="preserve">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7D154F6D" w:rsidR="004F3DBE" w:rsidRDefault="007961E2" w:rsidP="006A65EA">
      <w:pPr>
        <w:spacing w:after="0" w:line="360" w:lineRule="auto"/>
        <w:jc w:val="both"/>
        <w:rPr>
          <w:rFonts w:ascii="Georgia" w:hAnsi="Georgia"/>
          <w:sz w:val="24"/>
          <w:szCs w:val="24"/>
        </w:rPr>
      </w:pPr>
      <w:r>
        <w:rPr>
          <w:rFonts w:ascii="Georgia" w:hAnsi="Georgia"/>
          <w:b/>
          <w:sz w:val="24"/>
          <w:szCs w:val="24"/>
        </w:rPr>
        <w:t xml:space="preserve">St </w:t>
      </w:r>
      <w:proofErr w:type="spellStart"/>
      <w:r>
        <w:rPr>
          <w:rFonts w:ascii="Georgia" w:hAnsi="Georgia"/>
          <w:b/>
          <w:sz w:val="24"/>
          <w:szCs w:val="24"/>
        </w:rPr>
        <w:t>Ailbe’s</w:t>
      </w:r>
      <w:proofErr w:type="spellEnd"/>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7961E2">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3FDDE8C7" w:rsidR="004B287B"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007961E2">
        <w:rPr>
          <w:rFonts w:ascii="Georgia" w:hAnsi="Georgia"/>
          <w:sz w:val="24"/>
          <w:szCs w:val="24"/>
        </w:rPr>
        <w:t>such code by the Student</w:t>
      </w:r>
    </w:p>
    <w:p w14:paraId="3F37FB7A" w14:textId="77777777" w:rsidR="007961E2" w:rsidRDefault="007961E2" w:rsidP="007961E2">
      <w:pPr>
        <w:pStyle w:val="ListParagraph"/>
        <w:spacing w:after="0" w:line="360" w:lineRule="auto"/>
        <w:ind w:left="851"/>
        <w:jc w:val="both"/>
        <w:rPr>
          <w:rFonts w:ascii="Georgia" w:hAnsi="Georgia"/>
          <w:sz w:val="24"/>
          <w:szCs w:val="24"/>
        </w:rPr>
      </w:pPr>
    </w:p>
    <w:p w14:paraId="5F5DBB02" w14:textId="4B87419E" w:rsidR="00EA0572" w:rsidRPr="007961E2" w:rsidRDefault="005A577E" w:rsidP="007961E2">
      <w:pPr>
        <w:pStyle w:val="ListParagraph"/>
        <w:numPr>
          <w:ilvl w:val="2"/>
          <w:numId w:val="5"/>
        </w:numPr>
        <w:spacing w:after="0" w:line="360" w:lineRule="auto"/>
        <w:ind w:left="851"/>
        <w:jc w:val="both"/>
        <w:rPr>
          <w:rFonts w:ascii="Georgia" w:hAnsi="Georgia"/>
          <w:sz w:val="24"/>
          <w:szCs w:val="24"/>
        </w:rPr>
      </w:pPr>
      <w:r w:rsidRPr="007961E2">
        <w:rPr>
          <w:rFonts w:ascii="Georgia" w:hAnsi="Georgia"/>
          <w:sz w:val="24"/>
          <w:szCs w:val="24"/>
        </w:rPr>
        <w:t xml:space="preserve">The Student seeking admission to a Special Class in the school does not have the category of special educational needs specified by the Minister </w:t>
      </w:r>
      <w:r w:rsidR="00253759" w:rsidRPr="007961E2">
        <w:rPr>
          <w:rFonts w:ascii="Georgia" w:hAnsi="Georgia"/>
          <w:sz w:val="24"/>
          <w:szCs w:val="24"/>
        </w:rPr>
        <w:t xml:space="preserve">of </w:t>
      </w:r>
      <w:r w:rsidR="00F7662F" w:rsidRPr="007961E2">
        <w:rPr>
          <w:rFonts w:ascii="Georgia" w:hAnsi="Georgia"/>
          <w:sz w:val="24"/>
          <w:szCs w:val="24"/>
        </w:rPr>
        <w:t xml:space="preserve">Education and Skills </w:t>
      </w:r>
      <w:r w:rsidRPr="007961E2">
        <w:rPr>
          <w:rFonts w:ascii="Georgia" w:hAnsi="Georgia"/>
          <w:sz w:val="24"/>
          <w:szCs w:val="24"/>
        </w:rPr>
        <w:t xml:space="preserve">in respect of that </w:t>
      </w:r>
      <w:proofErr w:type="gramStart"/>
      <w:r w:rsidRPr="007961E2">
        <w:rPr>
          <w:rFonts w:ascii="Georgia" w:hAnsi="Georgia"/>
          <w:sz w:val="24"/>
          <w:szCs w:val="24"/>
        </w:rPr>
        <w:t>class.</w:t>
      </w:r>
      <w:proofErr w:type="gramEnd"/>
    </w:p>
    <w:p w14:paraId="23FE83CA" w14:textId="77777777" w:rsidR="007961E2" w:rsidRPr="007961E2" w:rsidRDefault="007961E2" w:rsidP="007961E2">
      <w:pPr>
        <w:pStyle w:val="ListParagraph"/>
        <w:spacing w:after="0" w:line="360" w:lineRule="auto"/>
        <w:ind w:left="0"/>
        <w:jc w:val="both"/>
        <w:rPr>
          <w:rFonts w:ascii="Georgia" w:hAnsi="Georgia"/>
        </w:rPr>
      </w:pPr>
    </w:p>
    <w:p w14:paraId="28A93E7E" w14:textId="1C233EF5" w:rsidR="00EA0572" w:rsidRDefault="007961E2"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 xml:space="preserve">Where St </w:t>
      </w:r>
      <w:proofErr w:type="spellStart"/>
      <w:r>
        <w:rPr>
          <w:rFonts w:ascii="Georgia" w:hAnsi="Georgia"/>
          <w:bCs/>
          <w:sz w:val="24"/>
          <w:szCs w:val="24"/>
        </w:rPr>
        <w:t>Ailbe’s</w:t>
      </w:r>
      <w:proofErr w:type="spellEnd"/>
      <w:r w:rsidR="00EA0572"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t>
      </w:r>
      <w:proofErr w:type="gramStart"/>
      <w:r w:rsidR="007D7C13" w:rsidRPr="007D7C13">
        <w:rPr>
          <w:rFonts w:ascii="Georgia" w:hAnsi="Georgia"/>
          <w:bCs/>
          <w:sz w:val="24"/>
          <w:szCs w:val="24"/>
        </w:rPr>
        <w:t>will be applied</w:t>
      </w:r>
      <w:proofErr w:type="gramEnd"/>
      <w:r w:rsidR="007D7C13" w:rsidRPr="007D7C13">
        <w:rPr>
          <w:rFonts w:ascii="Georgia" w:hAnsi="Georgia"/>
          <w:bCs/>
          <w:sz w:val="24"/>
          <w:szCs w:val="24"/>
        </w:rPr>
        <w:t xml:space="preserve">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57437AED" w14:textId="263863FC" w:rsidR="003B2477" w:rsidRDefault="003B2477" w:rsidP="00EC2FF7">
      <w:pPr>
        <w:pStyle w:val="ListParagraph"/>
        <w:tabs>
          <w:tab w:val="left" w:pos="8320"/>
        </w:tabs>
        <w:spacing w:after="0"/>
        <w:ind w:left="0"/>
        <w:jc w:val="both"/>
        <w:rPr>
          <w:rFonts w:ascii="Georgia" w:hAnsi="Georgia"/>
          <w:bCs/>
        </w:rPr>
      </w:pPr>
    </w:p>
    <w:p w14:paraId="7F3DB63D" w14:textId="50101F69"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w:t>
      </w:r>
      <w:r w:rsidRPr="007961E2">
        <w:rPr>
          <w:rFonts w:ascii="Georgia" w:hAnsi="Georgia"/>
          <w:bCs/>
          <w:sz w:val="24"/>
          <w:szCs w:val="24"/>
        </w:rPr>
        <w:t>ses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F166CD5" w14:textId="10E701B8"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5447658C" w14:textId="11929591" w:rsidR="002E7D0A" w:rsidRPr="001D4CCB" w:rsidRDefault="002E7D0A" w:rsidP="001B654B">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Pr="00595CAC">
        <w:rPr>
          <w:rFonts w:ascii="Georgia" w:hAnsi="Georgia"/>
          <w:b/>
          <w:i/>
          <w:iCs/>
          <w:sz w:val="30"/>
          <w:szCs w:val="30"/>
        </w:rPr>
        <w:t>ses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712F12" w:rsidRDefault="00712F12"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712F12" w:rsidRPr="00D42A83" w:rsidRDefault="00712F12"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712F12" w:rsidRDefault="00712F12" w:rsidP="00365FB2"/>
                          <w:p w14:paraId="6E5594AA" w14:textId="77777777" w:rsidR="00712F12" w:rsidRDefault="00712F12"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712F12" w:rsidRDefault="00712F12"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712F12" w:rsidRPr="00D42A83" w:rsidRDefault="00712F12"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712F12" w:rsidRDefault="00712F12" w:rsidP="00365FB2"/>
                    <w:p w14:paraId="6E5594AA" w14:textId="77777777" w:rsidR="00712F12" w:rsidRDefault="00712F12"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0" w:name="_Hlk32587681"/>
      <w:r>
        <w:rPr>
          <w:rFonts w:ascii="Georgia" w:hAnsi="Georgia"/>
        </w:rPr>
        <w:t xml:space="preserve">Withdrawal of an offer </w:t>
      </w:r>
    </w:p>
    <w:bookmarkEnd w:id="0"/>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590E8BF6" w14:textId="77777777" w:rsidR="00F74986" w:rsidRPr="00B773EA" w:rsidRDefault="00F74986" w:rsidP="00F74986">
      <w:pPr>
        <w:pStyle w:val="ListParagraph"/>
        <w:spacing w:after="0" w:line="360" w:lineRule="auto"/>
        <w:ind w:left="851"/>
        <w:jc w:val="both"/>
        <w:rPr>
          <w:rFonts w:ascii="Georgia" w:hAnsi="Georgia"/>
          <w:b/>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1"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07D83DBA" w:rsidR="00F17783" w:rsidRPr="00C80BA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Basis for appeal</w:t>
      </w:r>
    </w:p>
    <w:bookmarkEnd w:id="1"/>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031A5BC6"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595CAC">
        <w:rPr>
          <w:rFonts w:ascii="Georgia" w:hAnsi="Georgia"/>
          <w:sz w:val="24"/>
          <w:szCs w:val="24"/>
        </w:rPr>
        <w:t xml:space="preserve">St </w:t>
      </w:r>
      <w:proofErr w:type="spellStart"/>
      <w:r w:rsidR="00595CAC">
        <w:rPr>
          <w:rFonts w:ascii="Georgia" w:hAnsi="Georgia"/>
          <w:sz w:val="24"/>
          <w:szCs w:val="24"/>
        </w:rPr>
        <w:t>Ailbe’s</w:t>
      </w:r>
      <w:proofErr w:type="spellEnd"/>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 xml:space="preserve">tudents </w:t>
      </w:r>
      <w:proofErr w:type="gramStart"/>
      <w:r w:rsidRPr="00B126DD">
        <w:rPr>
          <w:rFonts w:ascii="Georgia" w:hAnsi="Georgia"/>
          <w:sz w:val="24"/>
          <w:szCs w:val="24"/>
        </w:rPr>
        <w:t>will be offered</w:t>
      </w:r>
      <w:proofErr w:type="gramEnd"/>
      <w:r w:rsidRPr="00B126DD">
        <w:rPr>
          <w:rFonts w:ascii="Georgia" w:hAnsi="Georgia"/>
          <w:sz w:val="24"/>
          <w:szCs w:val="24"/>
        </w:rPr>
        <w:t xml:space="preserve"> a school place, subject to section</w:t>
      </w:r>
      <w:r w:rsidRPr="0034700C">
        <w:rPr>
          <w:rFonts w:ascii="Georgia" w:hAnsi="Georgia"/>
          <w:sz w:val="24"/>
          <w:szCs w:val="24"/>
        </w:rPr>
        <w:t>s</w:t>
      </w:r>
      <w:r w:rsidRPr="00B126DD">
        <w:rPr>
          <w:rFonts w:ascii="Georgia" w:hAnsi="Georgia"/>
          <w:sz w:val="24"/>
          <w:szCs w:val="24"/>
        </w:rPr>
        <w:t xml:space="preserve"> 4</w:t>
      </w:r>
      <w:r w:rsidRPr="00595CAC">
        <w:rPr>
          <w:rFonts w:ascii="Georgia" w:hAnsi="Georgia"/>
          <w:sz w:val="24"/>
          <w:szCs w:val="24"/>
        </w:rPr>
        <w:t>.7</w:t>
      </w:r>
      <w:r w:rsidR="00690FB1" w:rsidRPr="00595CAC">
        <w:rPr>
          <w:rFonts w:ascii="Georgia" w:hAnsi="Georgia"/>
          <w:sz w:val="24"/>
          <w:szCs w:val="24"/>
        </w:rPr>
        <w:t xml:space="preserve"> and</w:t>
      </w:r>
      <w:r w:rsidR="00FC137D" w:rsidRPr="00595CAC">
        <w:rPr>
          <w:rFonts w:ascii="Georgia" w:hAnsi="Georgia"/>
          <w:sz w:val="24"/>
          <w:szCs w:val="24"/>
        </w:rPr>
        <w:t xml:space="preserve"> </w:t>
      </w:r>
      <w:r w:rsidRPr="00595CAC">
        <w:rPr>
          <w:rFonts w:ascii="Georgia" w:hAnsi="Georgia"/>
          <w:sz w:val="24"/>
          <w:szCs w:val="24"/>
        </w:rPr>
        <w:t>4.</w:t>
      </w:r>
      <w:r w:rsidR="00595CAC">
        <w:rPr>
          <w:rFonts w:ascii="Georgia" w:hAnsi="Georgia"/>
          <w:sz w:val="24"/>
          <w:szCs w:val="24"/>
        </w:rPr>
        <w:t>8</w:t>
      </w:r>
      <w:r w:rsidRPr="00595CAC">
        <w:rPr>
          <w:rFonts w:ascii="Georgia" w:hAnsi="Georgia"/>
          <w:sz w:val="24"/>
          <w:szCs w:val="24"/>
        </w:rPr>
        <w:t>.</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5053CCFD"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7C8FA7AF"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w:t>
      </w:r>
      <w:r w:rsidR="00595CAC">
        <w:rPr>
          <w:rFonts w:ascii="Georgia" w:hAnsi="Georgia"/>
          <w:sz w:val="24"/>
          <w:szCs w:val="24"/>
        </w:rPr>
        <w:t xml:space="preserve">e applications </w:t>
      </w:r>
      <w:proofErr w:type="gramStart"/>
      <w:r w:rsidR="00595CAC">
        <w:rPr>
          <w:rFonts w:ascii="Georgia" w:hAnsi="Georgia"/>
          <w:sz w:val="24"/>
          <w:szCs w:val="24"/>
        </w:rPr>
        <w:t>are made</w:t>
      </w:r>
      <w:proofErr w:type="gramEnd"/>
      <w:r w:rsidR="00595CAC">
        <w:rPr>
          <w:rFonts w:ascii="Georgia" w:hAnsi="Georgia"/>
          <w:sz w:val="24"/>
          <w:szCs w:val="24"/>
        </w:rPr>
        <w:t xml:space="preserve">. Where St </w:t>
      </w:r>
      <w:proofErr w:type="spellStart"/>
      <w:r w:rsidR="00595CAC">
        <w:rPr>
          <w:rFonts w:ascii="Georgia" w:hAnsi="Georgia"/>
          <w:sz w:val="24"/>
          <w:szCs w:val="24"/>
        </w:rPr>
        <w:t>Ailbe’s</w:t>
      </w:r>
      <w:proofErr w:type="spellEnd"/>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proofErr w:type="gramStart"/>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roofErr w:type="gramEnd"/>
    </w:p>
    <w:p w14:paraId="296CA5AB"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w:t>
      </w:r>
      <w:r w:rsidRPr="00F24830">
        <w:rPr>
          <w:rFonts w:ascii="Georgia" w:hAnsi="Georgia"/>
          <w:b/>
          <w:bCs/>
          <w:sz w:val="24"/>
          <w:szCs w:val="24"/>
          <w:u w:val="single"/>
        </w:rPr>
        <w:t>criteria in order of priority</w:t>
      </w:r>
    </w:p>
    <w:p w14:paraId="588AA892" w14:textId="2076CFE8" w:rsidR="00301C35" w:rsidRPr="00641237" w:rsidRDefault="00595CAC"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20626C91" w:rsidR="00301C35" w:rsidRPr="00F24830" w:rsidRDefault="00F24830" w:rsidP="001B654B">
      <w:pPr>
        <w:pStyle w:val="ListParagraph"/>
        <w:numPr>
          <w:ilvl w:val="0"/>
          <w:numId w:val="12"/>
        </w:numPr>
        <w:spacing w:after="0" w:line="360" w:lineRule="auto"/>
        <w:ind w:left="1418" w:hanging="426"/>
        <w:rPr>
          <w:rFonts w:ascii="Georgia" w:hAnsi="Georgia"/>
          <w:sz w:val="24"/>
          <w:szCs w:val="24"/>
        </w:rPr>
      </w:pPr>
      <w:bookmarkStart w:id="2" w:name="_Hlk8922463"/>
      <w:r w:rsidRPr="00F24830">
        <w:rPr>
          <w:rFonts w:ascii="Georgia" w:eastAsia="Times New Roman" w:hAnsi="Georgia"/>
          <w:color w:val="000000" w:themeColor="text1"/>
          <w:sz w:val="24"/>
          <w:szCs w:val="24"/>
          <w:lang w:eastAsia="en-IE"/>
        </w:rPr>
        <w:t xml:space="preserve">The children of staff members working in St </w:t>
      </w:r>
      <w:proofErr w:type="spellStart"/>
      <w:r w:rsidRPr="00F24830">
        <w:rPr>
          <w:rFonts w:ascii="Georgia" w:eastAsia="Times New Roman" w:hAnsi="Georgia"/>
          <w:color w:val="000000" w:themeColor="text1"/>
          <w:sz w:val="24"/>
          <w:szCs w:val="24"/>
          <w:lang w:eastAsia="en-IE"/>
        </w:rPr>
        <w:t>Ailbe’s</w:t>
      </w:r>
      <w:proofErr w:type="spellEnd"/>
      <w:r w:rsidRPr="00F24830">
        <w:rPr>
          <w:rFonts w:ascii="Georgia" w:eastAsia="Times New Roman" w:hAnsi="Georgia"/>
          <w:color w:val="000000" w:themeColor="text1"/>
          <w:sz w:val="24"/>
          <w:szCs w:val="24"/>
          <w:lang w:eastAsia="en-IE"/>
        </w:rPr>
        <w:t xml:space="preserve"> </w:t>
      </w:r>
    </w:p>
    <w:p w14:paraId="5DFEECC7" w14:textId="77777777" w:rsidR="00301C35" w:rsidRPr="00F24830" w:rsidRDefault="00301C35" w:rsidP="001B654B">
      <w:pPr>
        <w:pStyle w:val="ListParagraph"/>
        <w:numPr>
          <w:ilvl w:val="0"/>
          <w:numId w:val="12"/>
        </w:numPr>
        <w:spacing w:after="0" w:line="360" w:lineRule="auto"/>
        <w:ind w:left="1418" w:hanging="426"/>
        <w:rPr>
          <w:rFonts w:ascii="Georgia" w:hAnsi="Georgia"/>
          <w:sz w:val="24"/>
          <w:szCs w:val="24"/>
        </w:rPr>
      </w:pPr>
      <w:r w:rsidRPr="00F24830">
        <w:rPr>
          <w:rFonts w:ascii="Georgia" w:eastAsia="Times New Roman" w:hAnsi="Georgia"/>
          <w:color w:val="000000" w:themeColor="text1"/>
          <w:sz w:val="24"/>
          <w:szCs w:val="24"/>
          <w:lang w:eastAsia="en-IE"/>
        </w:rPr>
        <w:t>If the Student has siblings currently enrolled in the school;</w:t>
      </w:r>
    </w:p>
    <w:p w14:paraId="17CE7240" w14:textId="511C0811" w:rsidR="00301C35" w:rsidRPr="00F24830"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Whether the Student a</w:t>
      </w:r>
      <w:r w:rsidR="00F24830" w:rsidRPr="00F24830">
        <w:rPr>
          <w:rFonts w:ascii="Georgia" w:eastAsia="Times New Roman" w:hAnsi="Georgia" w:cs="Calibri"/>
          <w:bCs/>
          <w:iCs/>
          <w:color w:val="000000" w:themeColor="text1"/>
          <w:sz w:val="24"/>
          <w:szCs w:val="24"/>
          <w:lang w:eastAsia="en-IE"/>
        </w:rPr>
        <w:t>ttended feeder primary schools</w:t>
      </w:r>
    </w:p>
    <w:bookmarkEnd w:id="2"/>
    <w:p w14:paraId="3B78924F" w14:textId="77777777" w:rsidR="00301C35" w:rsidRPr="00641237" w:rsidRDefault="00301C35" w:rsidP="00301C35">
      <w:pPr>
        <w:pStyle w:val="ListParagraph"/>
        <w:spacing w:after="0" w:line="360" w:lineRule="auto"/>
        <w:ind w:left="1418"/>
        <w:rPr>
          <w:rFonts w:ascii="Georgia" w:hAnsi="Georgia"/>
          <w:b/>
          <w:bCs/>
          <w:sz w:val="24"/>
          <w:szCs w:val="24"/>
          <w:highlight w:val="yellow"/>
        </w:rPr>
      </w:pPr>
    </w:p>
    <w:p w14:paraId="1B91B705" w14:textId="0A65DB8F" w:rsidR="00301C35" w:rsidRPr="00641237" w:rsidRDefault="00816384" w:rsidP="00301C35">
      <w:pPr>
        <w:spacing w:after="0" w:line="360" w:lineRule="auto"/>
        <w:jc w:val="both"/>
        <w:rPr>
          <w:rFonts w:ascii="Georgia" w:eastAsia="Times New Roman" w:hAnsi="Georgia" w:cs="Calibri"/>
          <w:bCs/>
          <w:iCs/>
          <w:color w:val="000000" w:themeColor="text1"/>
          <w:sz w:val="24"/>
          <w:szCs w:val="24"/>
          <w:lang w:eastAsia="en-IE"/>
        </w:rPr>
      </w:pPr>
      <w:r w:rsidRPr="00F24830">
        <w:rPr>
          <w:rFonts w:ascii="Georgia" w:eastAsia="Times New Roman" w:hAnsi="Georgia" w:cs="Calibri"/>
          <w:bCs/>
          <w:iCs/>
          <w:color w:val="000000" w:themeColor="text1"/>
          <w:sz w:val="24"/>
          <w:szCs w:val="24"/>
          <w:lang w:eastAsia="en-IE"/>
        </w:rPr>
        <w:t xml:space="preserve">See </w:t>
      </w:r>
      <w:r w:rsidR="00916EE3" w:rsidRPr="00F24830">
        <w:rPr>
          <w:rFonts w:ascii="Georgia" w:eastAsia="Times New Roman" w:hAnsi="Georgia" w:cs="Calibri"/>
          <w:bCs/>
          <w:iCs/>
          <w:color w:val="000000" w:themeColor="text1"/>
          <w:sz w:val="24"/>
          <w:szCs w:val="24"/>
          <w:lang w:eastAsia="en-IE"/>
        </w:rPr>
        <w:t>s</w:t>
      </w:r>
      <w:r w:rsidR="00301C35" w:rsidRPr="00F24830">
        <w:rPr>
          <w:rFonts w:ascii="Georgia" w:eastAsia="Times New Roman" w:hAnsi="Georgia" w:cs="Calibri"/>
          <w:bCs/>
          <w:iCs/>
          <w:color w:val="000000" w:themeColor="text1"/>
          <w:sz w:val="24"/>
          <w:szCs w:val="24"/>
          <w:lang w:eastAsia="en-IE"/>
        </w:rPr>
        <w:t xml:space="preserve">ection </w:t>
      </w:r>
      <w:r w:rsidR="00916EE3" w:rsidRPr="00F24830">
        <w:rPr>
          <w:rFonts w:ascii="Georgia" w:eastAsia="Times New Roman" w:hAnsi="Georgia" w:cs="Calibri"/>
          <w:bCs/>
          <w:iCs/>
          <w:color w:val="000000" w:themeColor="text1"/>
          <w:sz w:val="24"/>
          <w:szCs w:val="24"/>
          <w:lang w:eastAsia="en-IE"/>
        </w:rPr>
        <w:t xml:space="preserve">7 </w:t>
      </w:r>
      <w:r w:rsidR="00301C35" w:rsidRPr="00F24830">
        <w:rPr>
          <w:rFonts w:ascii="Georgia" w:eastAsia="Times New Roman" w:hAnsi="Georgia" w:cs="Calibri"/>
          <w:color w:val="000000" w:themeColor="text1"/>
          <w:sz w:val="24"/>
          <w:szCs w:val="24"/>
          <w:lang w:eastAsia="en-IE"/>
        </w:rPr>
        <w:t>f</w:t>
      </w:r>
      <w:r w:rsidR="00301C35" w:rsidRPr="00F24830">
        <w:rPr>
          <w:rFonts w:ascii="Georgia" w:eastAsia="Times New Roman" w:hAnsi="Georgia" w:cs="Calibri"/>
          <w:bCs/>
          <w:iCs/>
          <w:color w:val="000000" w:themeColor="text1"/>
          <w:sz w:val="24"/>
          <w:szCs w:val="24"/>
          <w:lang w:eastAsia="en-IE"/>
        </w:rPr>
        <w:t>or selection criteria applicable to admission to</w:t>
      </w:r>
      <w:r w:rsidR="00581F32" w:rsidRPr="00F24830">
        <w:rPr>
          <w:rFonts w:ascii="Georgia" w:eastAsia="Times New Roman" w:hAnsi="Georgia" w:cs="Calibri"/>
          <w:bCs/>
          <w:iCs/>
          <w:color w:val="000000" w:themeColor="text1"/>
          <w:sz w:val="24"/>
          <w:szCs w:val="24"/>
          <w:lang w:eastAsia="en-IE"/>
        </w:rPr>
        <w:t xml:space="preserve"> the Special Class</w:t>
      </w:r>
      <w:r w:rsidR="00301C35" w:rsidRPr="00F24830">
        <w:rPr>
          <w:rFonts w:ascii="Georgia" w:eastAsia="Times New Roman" w:hAnsi="Georgia" w:cs="Calibri"/>
          <w:bCs/>
          <w:iCs/>
          <w:color w:val="000000" w:themeColor="text1"/>
          <w:sz w:val="24"/>
          <w:szCs w:val="24"/>
          <w:lang w:eastAsia="en-IE"/>
        </w:rPr>
        <w:t>.</w:t>
      </w:r>
    </w:p>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59447C90" w:rsidR="00301C35" w:rsidRPr="00462E61" w:rsidRDefault="00F24830" w:rsidP="00301C35">
      <w:pPr>
        <w:spacing w:after="0" w:line="360" w:lineRule="auto"/>
        <w:jc w:val="both"/>
        <w:rPr>
          <w:rFonts w:ascii="Georgia" w:hAnsi="Georgia"/>
          <w:sz w:val="24"/>
          <w:szCs w:val="24"/>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will apply the selection process as follows</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7BC58837" w:rsidR="00301C35" w:rsidRPr="00F24830" w:rsidRDefault="00301C35" w:rsidP="00301C35">
      <w:pPr>
        <w:spacing w:after="0" w:line="360" w:lineRule="auto"/>
        <w:jc w:val="both"/>
        <w:rPr>
          <w:rFonts w:ascii="Georgia" w:hAnsi="Georgia"/>
          <w:sz w:val="24"/>
          <w:szCs w:val="24"/>
        </w:rPr>
      </w:pPr>
      <w:r w:rsidRPr="00F24830">
        <w:rPr>
          <w:rFonts w:ascii="Georgia" w:hAnsi="Georgia"/>
          <w:sz w:val="24"/>
          <w:szCs w:val="24"/>
        </w:rPr>
        <w:t xml:space="preserve">Applications </w:t>
      </w:r>
      <w:proofErr w:type="gramStart"/>
      <w:r w:rsidRPr="00F24830">
        <w:rPr>
          <w:rFonts w:ascii="Georgia" w:hAnsi="Georgia"/>
          <w:sz w:val="24"/>
          <w:szCs w:val="24"/>
        </w:rPr>
        <w:t>are considered</w:t>
      </w:r>
      <w:proofErr w:type="gramEnd"/>
      <w:r w:rsidRPr="00F24830">
        <w:rPr>
          <w:rFonts w:ascii="Georgia" w:hAnsi="Georgia"/>
          <w:sz w:val="24"/>
          <w:szCs w:val="24"/>
        </w:rPr>
        <w:t xml:space="preserve"> against the published selection criteria. Places </w:t>
      </w:r>
      <w:proofErr w:type="gramStart"/>
      <w:r w:rsidRPr="00F24830">
        <w:rPr>
          <w:rFonts w:ascii="Georgia" w:hAnsi="Georgia"/>
          <w:sz w:val="24"/>
          <w:szCs w:val="24"/>
        </w:rPr>
        <w:t>will be offered</w:t>
      </w:r>
      <w:proofErr w:type="gramEnd"/>
      <w:r w:rsidRPr="00F24830">
        <w:rPr>
          <w:rFonts w:ascii="Georgia" w:hAnsi="Georgia"/>
          <w:sz w:val="24"/>
          <w:szCs w:val="24"/>
        </w:rPr>
        <w:t xml:space="preserve"> in the first instance to those who meet the first criterion.  Subsequently, where the school still has places available, the remaining Applicants </w:t>
      </w:r>
      <w:proofErr w:type="gramStart"/>
      <w:r w:rsidRPr="00F24830">
        <w:rPr>
          <w:rFonts w:ascii="Georgia" w:hAnsi="Georgia"/>
          <w:sz w:val="24"/>
          <w:szCs w:val="24"/>
        </w:rPr>
        <w:t>are considered</w:t>
      </w:r>
      <w:proofErr w:type="gramEnd"/>
      <w:r w:rsidRPr="00F24830">
        <w:rPr>
          <w:rFonts w:ascii="Georgia" w:hAnsi="Georgia"/>
          <w:sz w:val="24"/>
          <w:szCs w:val="24"/>
        </w:rPr>
        <w:t xml:space="preserve"> in light of the second criterion and those Applicants who meet this criterion will be offered a place within the school. This process </w:t>
      </w:r>
      <w:proofErr w:type="gramStart"/>
      <w:r w:rsidRPr="00F24830">
        <w:rPr>
          <w:rFonts w:ascii="Georgia" w:hAnsi="Georgia"/>
          <w:sz w:val="24"/>
          <w:szCs w:val="24"/>
        </w:rPr>
        <w:t>is continuously carried out</w:t>
      </w:r>
      <w:proofErr w:type="gramEnd"/>
      <w:r w:rsidRPr="00F24830">
        <w:rPr>
          <w:rFonts w:ascii="Georgia" w:hAnsi="Georgia"/>
          <w:sz w:val="24"/>
          <w:szCs w:val="24"/>
        </w:rPr>
        <w:t xml:space="preserve"> until all available places have been offered and accepted. </w:t>
      </w:r>
    </w:p>
    <w:p w14:paraId="2C94517E" w14:textId="77777777" w:rsidR="00301C35" w:rsidRPr="00F24830" w:rsidRDefault="00301C35" w:rsidP="00301C35">
      <w:pPr>
        <w:spacing w:after="0" w:line="360" w:lineRule="auto"/>
        <w:jc w:val="both"/>
        <w:rPr>
          <w:rFonts w:ascii="Georgia" w:hAnsi="Georgia"/>
          <w:sz w:val="24"/>
          <w:szCs w:val="24"/>
        </w:rPr>
      </w:pPr>
    </w:p>
    <w:p w14:paraId="51071475" w14:textId="179E9301" w:rsidR="00301C35" w:rsidRPr="00F24830" w:rsidRDefault="00301C35" w:rsidP="00301C35">
      <w:pPr>
        <w:spacing w:after="0" w:line="360" w:lineRule="auto"/>
        <w:jc w:val="both"/>
        <w:rPr>
          <w:rFonts w:ascii="Georgia" w:hAnsi="Georgia"/>
          <w:sz w:val="24"/>
          <w:szCs w:val="24"/>
        </w:rPr>
      </w:pPr>
      <w:r w:rsidRPr="00F24830">
        <w:rPr>
          <w:rFonts w:ascii="Georgia" w:hAnsi="Georgia"/>
          <w:sz w:val="24"/>
          <w:szCs w:val="24"/>
        </w:rPr>
        <w:t xml:space="preserve">Where two or more applications </w:t>
      </w:r>
      <w:proofErr w:type="gramStart"/>
      <w:r w:rsidRPr="00F24830">
        <w:rPr>
          <w:rFonts w:ascii="Georgia" w:hAnsi="Georgia"/>
          <w:sz w:val="24"/>
          <w:szCs w:val="24"/>
        </w:rPr>
        <w:t>are tied</w:t>
      </w:r>
      <w:proofErr w:type="gramEnd"/>
      <w:r w:rsidRPr="00F24830">
        <w:rPr>
          <w:rFonts w:ascii="Georgia" w:hAnsi="Georgia"/>
          <w:sz w:val="24"/>
          <w:szCs w:val="24"/>
        </w:rPr>
        <w:t xml:space="preserve"> in the foregoing</w:t>
      </w:r>
      <w:r w:rsidR="00707EE2">
        <w:rPr>
          <w:rFonts w:ascii="Georgia" w:hAnsi="Georgia"/>
          <w:sz w:val="24"/>
          <w:szCs w:val="24"/>
        </w:rPr>
        <w:t xml:space="preserve"> selection process, St </w:t>
      </w:r>
      <w:proofErr w:type="spellStart"/>
      <w:r w:rsidR="00707EE2">
        <w:rPr>
          <w:rFonts w:ascii="Georgia" w:hAnsi="Georgia"/>
          <w:sz w:val="24"/>
          <w:szCs w:val="24"/>
        </w:rPr>
        <w:t>Ailbe’s</w:t>
      </w:r>
      <w:proofErr w:type="spellEnd"/>
      <w:r w:rsidR="00707EE2">
        <w:rPr>
          <w:rFonts w:ascii="Georgia" w:hAnsi="Georgia"/>
          <w:sz w:val="24"/>
          <w:szCs w:val="24"/>
        </w:rPr>
        <w:t xml:space="preserve"> school </w:t>
      </w:r>
      <w:r w:rsidRPr="00F24830">
        <w:rPr>
          <w:rFonts w:ascii="Georgia" w:hAnsi="Georgia"/>
          <w:sz w:val="24"/>
          <w:szCs w:val="24"/>
        </w:rPr>
        <w:t>will apply a random lottery to assign any available places in the school, or on the waiti</w:t>
      </w:r>
      <w:r w:rsidR="00707EE2">
        <w:rPr>
          <w:rFonts w:ascii="Georgia" w:hAnsi="Georgia"/>
          <w:sz w:val="24"/>
          <w:szCs w:val="24"/>
        </w:rPr>
        <w:t>ng list, to those applications.</w:t>
      </w:r>
    </w:p>
    <w:p w14:paraId="491640F8" w14:textId="77777777" w:rsidR="00301C35" w:rsidRPr="00462E61" w:rsidRDefault="00301C35" w:rsidP="00301C35">
      <w:pPr>
        <w:spacing w:after="0" w:line="360" w:lineRule="auto"/>
        <w:jc w:val="both"/>
        <w:rPr>
          <w:rFonts w:ascii="Georgia" w:hAnsi="Georgia"/>
          <w:sz w:val="24"/>
          <w:szCs w:val="24"/>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667AF704" w:rsidR="00301C35" w:rsidRPr="00462E61" w:rsidRDefault="00F24830" w:rsidP="00301C35">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sidR="00301C35" w:rsidRPr="00462E61">
        <w:rPr>
          <w:rFonts w:ascii="Georgia" w:hAnsi="Georgia"/>
          <w:sz w:val="24"/>
          <w:szCs w:val="24"/>
        </w:rPr>
        <w:t xml:space="preserve"> 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7F4BE6F5" w:rsidR="00301C35" w:rsidRPr="00462E61" w:rsidRDefault="00F24830" w:rsidP="00301C35">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 xml:space="preserve">will receive a place on the waiting list beneath Applicants whose applications </w:t>
      </w:r>
      <w:proofErr w:type="gramStart"/>
      <w:r w:rsidR="00301C35" w:rsidRPr="00462E61">
        <w:rPr>
          <w:rFonts w:ascii="Georgia" w:hAnsi="Georgia"/>
          <w:sz w:val="24"/>
          <w:szCs w:val="24"/>
        </w:rPr>
        <w:t>were received</w:t>
      </w:r>
      <w:proofErr w:type="gramEnd"/>
      <w:r w:rsidR="00301C35" w:rsidRPr="00462E61">
        <w:rPr>
          <w:rFonts w:ascii="Georgia" w:hAnsi="Georgia"/>
          <w:sz w:val="24"/>
          <w:szCs w:val="24"/>
        </w:rPr>
        <w:t xml:space="preserve">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 Such</w:t>
      </w:r>
      <w:r w:rsidR="00A151C6">
        <w:rPr>
          <w:rFonts w:ascii="Georgia" w:hAnsi="Georgia"/>
          <w:sz w:val="24"/>
          <w:szCs w:val="24"/>
        </w:rPr>
        <w:t xml:space="preserve"> late</w:t>
      </w:r>
      <w:r w:rsidR="00301C35" w:rsidRPr="00462E61">
        <w:rPr>
          <w:rFonts w:ascii="Georgia" w:hAnsi="Georgia"/>
          <w:sz w:val="24"/>
          <w:szCs w:val="24"/>
        </w:rPr>
        <w:t xml:space="preserve"> applications </w:t>
      </w:r>
      <w:proofErr w:type="gramStart"/>
      <w:r w:rsidR="00301C35" w:rsidRPr="00462E61">
        <w:rPr>
          <w:rFonts w:ascii="Georgia" w:hAnsi="Georgia"/>
          <w:sz w:val="24"/>
          <w:szCs w:val="24"/>
        </w:rPr>
        <w:t>will be placed</w:t>
      </w:r>
      <w:proofErr w:type="gramEnd"/>
      <w:r w:rsidR="00301C35" w:rsidRPr="00462E61">
        <w:rPr>
          <w:rFonts w:ascii="Georgia" w:hAnsi="Georgia"/>
          <w:sz w:val="24"/>
          <w:szCs w:val="24"/>
        </w:rPr>
        <w:t xml:space="preserve"> on the waiting list in accordance with the date and time they were received by </w:t>
      </w:r>
      <w:r w:rsidR="00110F4D">
        <w:rPr>
          <w:rFonts w:ascii="Georgia" w:hAnsi="Georgia"/>
          <w:sz w:val="24"/>
          <w:szCs w:val="24"/>
        </w:rPr>
        <w:t>the school</w:t>
      </w:r>
      <w:r w:rsidR="00301C35" w:rsidRPr="00462E61">
        <w:rPr>
          <w:rFonts w:ascii="Georgia" w:hAnsi="Georgia"/>
          <w:sz w:val="24"/>
          <w:szCs w:val="24"/>
        </w:rPr>
        <w:t xml:space="preserve"> and subsequently </w:t>
      </w:r>
      <w:r w:rsidR="00782ACA">
        <w:rPr>
          <w:rFonts w:ascii="Georgia" w:hAnsi="Georgia"/>
          <w:sz w:val="24"/>
          <w:szCs w:val="24"/>
        </w:rPr>
        <w:t xml:space="preserve">the school’s </w:t>
      </w:r>
      <w:r w:rsidR="00C66E22">
        <w:rPr>
          <w:rFonts w:ascii="Georgia" w:hAnsi="Georgia"/>
          <w:bCs/>
          <w:sz w:val="24"/>
          <w:szCs w:val="24"/>
        </w:rPr>
        <w:t>selection</w:t>
      </w:r>
      <w:r w:rsidR="00301C35" w:rsidRPr="00462E61">
        <w:rPr>
          <w:rFonts w:ascii="Georgia" w:hAnsi="Georgia"/>
          <w:bCs/>
          <w:sz w:val="24"/>
          <w:szCs w:val="24"/>
        </w:rPr>
        <w:t xml:space="preserve"> criteria will be applied in accordance with this </w:t>
      </w:r>
      <w:r w:rsidR="00350D35">
        <w:rPr>
          <w:rFonts w:ascii="Georgia" w:hAnsi="Georgia"/>
          <w:bCs/>
          <w:sz w:val="24"/>
          <w:szCs w:val="24"/>
        </w:rPr>
        <w:t xml:space="preserve">Admission </w:t>
      </w:r>
      <w:r w:rsidR="00301C35" w:rsidRPr="00462E61">
        <w:rPr>
          <w:rFonts w:ascii="Georgia" w:hAnsi="Georgia"/>
          <w:bCs/>
          <w:sz w:val="24"/>
          <w:szCs w:val="24"/>
        </w:rPr>
        <w:t xml:space="preserve">Policy.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5332FF53" w:rsidR="00301C35" w:rsidRPr="00C24D48" w:rsidRDefault="00F24830" w:rsidP="00301C35">
      <w:pPr>
        <w:spacing w:after="0" w:line="360" w:lineRule="auto"/>
        <w:jc w:val="both"/>
        <w:rPr>
          <w:rFonts w:ascii="Georgia" w:hAnsi="Georgia"/>
          <w:sz w:val="24"/>
          <w:szCs w:val="24"/>
        </w:rPr>
      </w:pPr>
      <w:proofErr w:type="gramStart"/>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301C35" w:rsidRPr="00462E61">
        <w:rPr>
          <w:rFonts w:ascii="Georgia" w:hAnsi="Georgia"/>
          <w:sz w:val="24"/>
          <w:szCs w:val="24"/>
        </w:rPr>
        <w:t xml:space="preserve"> is not oversubscribed and it receives a late application, the </w:t>
      </w:r>
      <w:r w:rsidR="002F5D9D">
        <w:rPr>
          <w:rFonts w:ascii="Georgia" w:hAnsi="Georgia"/>
          <w:sz w:val="24"/>
          <w:szCs w:val="24"/>
        </w:rPr>
        <w:t>Student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5A325C" w:rsidRPr="0034700C">
        <w:rPr>
          <w:rFonts w:ascii="Georgia" w:hAnsi="Georgia"/>
          <w:sz w:val="24"/>
          <w:szCs w:val="24"/>
        </w:rPr>
        <w:t xml:space="preserve">, </w:t>
      </w:r>
      <w:r w:rsidR="005A325C" w:rsidRPr="00707EE2">
        <w:rPr>
          <w:rFonts w:ascii="Georgia" w:hAnsi="Georgia"/>
          <w:sz w:val="24"/>
          <w:szCs w:val="24"/>
        </w:rPr>
        <w:t>4.</w:t>
      </w:r>
      <w:r w:rsidR="00161357" w:rsidRPr="00707EE2">
        <w:rPr>
          <w:rFonts w:ascii="Georgia" w:hAnsi="Georgia"/>
          <w:sz w:val="24"/>
          <w:szCs w:val="24"/>
        </w:rPr>
        <w:t>8</w:t>
      </w:r>
      <w:r w:rsidR="005A325C" w:rsidRPr="00707EE2">
        <w:rPr>
          <w:rFonts w:ascii="Georgia" w:hAnsi="Georgia"/>
          <w:sz w:val="24"/>
          <w:szCs w:val="24"/>
        </w:rPr>
        <w:t xml:space="preserve"> </w:t>
      </w:r>
      <w:r w:rsidR="00C66842" w:rsidRPr="00707EE2">
        <w:rPr>
          <w:rFonts w:ascii="Georgia" w:hAnsi="Georgia"/>
          <w:sz w:val="24"/>
          <w:szCs w:val="24"/>
        </w:rPr>
        <w:t xml:space="preserve">and </w:t>
      </w:r>
      <w:r w:rsidR="00707EE2" w:rsidRPr="00707EE2">
        <w:rPr>
          <w:rFonts w:ascii="Georgia" w:hAnsi="Georgia"/>
          <w:sz w:val="24"/>
          <w:szCs w:val="24"/>
        </w:rPr>
        <w:t>4.8</w:t>
      </w:r>
      <w:r w:rsidR="00707EE2">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proofErr w:type="gramEnd"/>
      <w:r w:rsidR="008A504C">
        <w:rPr>
          <w:rFonts w:ascii="Georgia" w:hAnsi="Georgia"/>
          <w:i/>
          <w:sz w:val="24"/>
          <w:szCs w:val="24"/>
        </w:rPr>
        <w:t xml:space="preserve"> </w:t>
      </w:r>
      <w:r w:rsidR="00301C35"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3"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3"/>
    <w:p w14:paraId="67C4EFC3" w14:textId="6BEF05F2" w:rsidR="00D60F3D" w:rsidRPr="008B5CF2" w:rsidRDefault="00D60F3D" w:rsidP="00D60F3D">
      <w:pPr>
        <w:spacing w:after="0" w:line="360" w:lineRule="auto"/>
        <w:jc w:val="both"/>
        <w:rPr>
          <w:rFonts w:ascii="Georgia" w:hAnsi="Georgia"/>
          <w:bCs/>
          <w:sz w:val="24"/>
          <w:szCs w:val="24"/>
        </w:rPr>
      </w:pPr>
      <w:r w:rsidRPr="00707C6B">
        <w:rPr>
          <w:rFonts w:ascii="Georgia" w:hAnsi="Georgia"/>
          <w:sz w:val="24"/>
          <w:szCs w:val="24"/>
        </w:rPr>
        <w:lastRenderedPageBreak/>
        <w:t>Where a Student is in receipt of an</w:t>
      </w:r>
      <w:r>
        <w:rPr>
          <w:rFonts w:ascii="Georgia" w:hAnsi="Georgia"/>
          <w:sz w:val="24"/>
          <w:szCs w:val="24"/>
        </w:rPr>
        <w:t xml:space="preserve">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proofErr w:type="gramStart"/>
      <w:r>
        <w:rPr>
          <w:rFonts w:ascii="Georgia" w:hAnsi="Georgia"/>
          <w:sz w:val="24"/>
          <w:szCs w:val="24"/>
        </w:rPr>
        <w:t>,  or</w:t>
      </w:r>
      <w:proofErr w:type="gramEnd"/>
      <w:r>
        <w:rPr>
          <w:rFonts w:ascii="Georgia" w:hAnsi="Georgia"/>
          <w:sz w:val="24"/>
          <w:szCs w:val="24"/>
        </w:rPr>
        <w:t xml:space="preserve">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 xml:space="preserve">until all places within the school </w:t>
      </w:r>
      <w:proofErr w:type="gramStart"/>
      <w:r w:rsidRPr="00707C6B">
        <w:rPr>
          <w:rFonts w:ascii="Georgia" w:hAnsi="Georgia"/>
          <w:sz w:val="24"/>
          <w:szCs w:val="24"/>
        </w:rPr>
        <w:t>have been filled</w:t>
      </w:r>
      <w:proofErr w:type="gramEnd"/>
      <w:r>
        <w:rPr>
          <w:rFonts w:ascii="Georgia" w:hAnsi="Georgia"/>
          <w:sz w:val="24"/>
          <w:szCs w:val="24"/>
        </w:rPr>
        <w:t>.</w:t>
      </w:r>
    </w:p>
    <w:p w14:paraId="78548E30" w14:textId="77777777" w:rsidR="00D60F3D" w:rsidRDefault="00D60F3D" w:rsidP="00407632">
      <w:pPr>
        <w:spacing w:after="0" w:line="360" w:lineRule="auto"/>
        <w:jc w:val="both"/>
        <w:rPr>
          <w:rFonts w:ascii="Georgia" w:hAnsi="Georgia"/>
          <w:sz w:val="24"/>
          <w:szCs w:val="24"/>
        </w:rPr>
      </w:pP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 xml:space="preserve">tudent in respect of whom the application </w:t>
      </w:r>
      <w:proofErr w:type="gramStart"/>
      <w:r w:rsidRPr="007E6295">
        <w:rPr>
          <w:rFonts w:ascii="Georgia" w:hAnsi="Georgia"/>
          <w:sz w:val="24"/>
          <w:szCs w:val="24"/>
        </w:rPr>
        <w:t>is made</w:t>
      </w:r>
      <w:proofErr w:type="gramEnd"/>
      <w:r w:rsidRPr="007E6295">
        <w:rPr>
          <w:rFonts w:ascii="Georgia" w:hAnsi="Georgia"/>
          <w:sz w:val="24"/>
          <w:szCs w:val="24"/>
        </w:rPr>
        <w:t xml:space="preserv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371E857B" w14:textId="77777777" w:rsidR="00D60F3D" w:rsidRPr="00D60F3D" w:rsidRDefault="00D60F3D" w:rsidP="00D60F3D">
      <w:pPr>
        <w:spacing w:after="0" w:line="360" w:lineRule="auto"/>
        <w:jc w:val="both"/>
        <w:rPr>
          <w:rFonts w:ascii="Georgia" w:hAnsi="Georgia"/>
          <w:sz w:val="24"/>
          <w:szCs w:val="24"/>
        </w:rPr>
      </w:pPr>
      <w:proofErr w:type="gramStart"/>
      <w:r w:rsidRPr="00D60F3D">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roofErr w:type="gramEnd"/>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 xml:space="preserve">Where a Student in respect of whom an application </w:t>
      </w:r>
      <w:proofErr w:type="gramStart"/>
      <w:r w:rsidRPr="00AF07C9">
        <w:rPr>
          <w:rFonts w:ascii="Georgia" w:hAnsi="Georgia"/>
          <w:sz w:val="24"/>
          <w:szCs w:val="24"/>
        </w:rPr>
        <w:t>is being sought</w:t>
      </w:r>
      <w:proofErr w:type="gramEnd"/>
      <w:r w:rsidRPr="00AF07C9">
        <w:rPr>
          <w:rFonts w:ascii="Georgia" w:hAnsi="Georgia"/>
          <w:sz w:val="24"/>
          <w:szCs w:val="24"/>
        </w:rPr>
        <w:t xml:space="preserve">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450EE896"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707EE2">
        <w:rPr>
          <w:rFonts w:ascii="Georgia" w:hAnsi="Georgia"/>
          <w:sz w:val="24"/>
          <w:szCs w:val="24"/>
        </w:rPr>
        <w:t xml:space="preserve">t was not a offered a place in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4A1D7DEC"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3C0AF519" w14:textId="3DDA9AF6" w:rsidR="005F0B43" w:rsidRDefault="005F0B43" w:rsidP="00446D16">
      <w:pPr>
        <w:pStyle w:val="ListParagraph"/>
        <w:spacing w:after="0" w:line="360" w:lineRule="auto"/>
        <w:ind w:left="2410" w:hanging="1"/>
        <w:jc w:val="both"/>
        <w:rPr>
          <w:rFonts w:ascii="Georgia" w:hAnsi="Georgia"/>
          <w:sz w:val="24"/>
          <w:szCs w:val="24"/>
        </w:rPr>
      </w:pPr>
    </w:p>
    <w:p w14:paraId="0AAEB172" w14:textId="2018AEBF" w:rsidR="005F0B43" w:rsidRPr="005F0B43" w:rsidRDefault="005F0B43" w:rsidP="005F0B43">
      <w:pPr>
        <w:spacing w:after="0" w:line="360" w:lineRule="auto"/>
        <w:jc w:val="both"/>
        <w:rPr>
          <w:rFonts w:ascii="Georgia" w:hAnsi="Georgia"/>
          <w:sz w:val="24"/>
          <w:szCs w:val="24"/>
        </w:rPr>
      </w:pPr>
      <w:r w:rsidRPr="005F0B43">
        <w:rPr>
          <w:rFonts w:ascii="Georgia" w:hAnsi="Georgia"/>
          <w:sz w:val="24"/>
          <w:szCs w:val="24"/>
        </w:rPr>
        <w:lastRenderedPageBreak/>
        <w:t>In addition to the conditions for consideration of an</w:t>
      </w:r>
      <w:r>
        <w:rPr>
          <w:rFonts w:ascii="Georgia" w:hAnsi="Georgia"/>
          <w:sz w:val="24"/>
          <w:szCs w:val="24"/>
        </w:rPr>
        <w:t xml:space="preserve"> application as set out at 4.7 and 4.8,</w:t>
      </w:r>
      <w:r w:rsidRPr="005F0B43">
        <w:rPr>
          <w:rFonts w:ascii="Georgia" w:hAnsi="Georgia"/>
          <w:sz w:val="24"/>
          <w:szCs w:val="24"/>
        </w:rPr>
        <w:t xml:space="preserve"> an offer of admission </w:t>
      </w:r>
      <w:proofErr w:type="gramStart"/>
      <w:r w:rsidRPr="005F0B43">
        <w:rPr>
          <w:rFonts w:ascii="Georgia" w:hAnsi="Georgia"/>
          <w:sz w:val="24"/>
          <w:szCs w:val="24"/>
        </w:rPr>
        <w:t>may not be made</w:t>
      </w:r>
      <w:proofErr w:type="gramEnd"/>
      <w:r w:rsidRPr="005F0B43">
        <w:rPr>
          <w:rFonts w:ascii="Georgia" w:hAnsi="Georgia"/>
          <w:sz w:val="24"/>
          <w:szCs w:val="24"/>
        </w:rPr>
        <w:t xml:space="preserve"> where:</w:t>
      </w:r>
    </w:p>
    <w:p w14:paraId="0677AADC" w14:textId="77777777" w:rsidR="005F0B43" w:rsidRDefault="005F0B43" w:rsidP="00446D16">
      <w:pPr>
        <w:pStyle w:val="ListParagraph"/>
        <w:spacing w:after="0" w:line="360" w:lineRule="auto"/>
        <w:ind w:left="2410" w:hanging="1"/>
        <w:jc w:val="both"/>
        <w:rPr>
          <w:rFonts w:ascii="Georgia" w:hAnsi="Georgia"/>
          <w:sz w:val="24"/>
          <w:szCs w:val="24"/>
        </w:rPr>
      </w:pPr>
    </w:p>
    <w:p w14:paraId="5BCF061C" w14:textId="77777777" w:rsidR="005F0B43" w:rsidRPr="00AF07C9" w:rsidRDefault="005F0B43" w:rsidP="00446D16">
      <w:pPr>
        <w:pStyle w:val="ListParagraph"/>
        <w:spacing w:after="0" w:line="360" w:lineRule="auto"/>
        <w:ind w:left="2410" w:hanging="1"/>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w:t>
      </w:r>
      <w:proofErr w:type="gramStart"/>
      <w:r w:rsidRPr="00AF07C9">
        <w:rPr>
          <w:rFonts w:ascii="Georgia" w:hAnsi="Georgia"/>
          <w:sz w:val="24"/>
          <w:szCs w:val="24"/>
        </w:rPr>
        <w:t>may be withdrawn</w:t>
      </w:r>
      <w:proofErr w:type="gramEnd"/>
      <w:r w:rsidRPr="00AF07C9">
        <w:rPr>
          <w:rFonts w:ascii="Georgia" w:hAnsi="Georgia"/>
          <w:sz w:val="24"/>
          <w:szCs w:val="24"/>
        </w:rPr>
        <w:t xml:space="preserve"> where: </w:t>
      </w: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proofErr w:type="gramStart"/>
      <w:r w:rsidRPr="002E0165">
        <w:rPr>
          <w:rFonts w:ascii="Georgia" w:hAnsi="Georgia"/>
          <w:sz w:val="24"/>
          <w:szCs w:val="24"/>
        </w:rPr>
        <w:t>and</w:t>
      </w:r>
      <w:proofErr w:type="gramEnd"/>
    </w:p>
    <w:p w14:paraId="2041F04D" w14:textId="1CAC86DA" w:rsidR="00EF6013" w:rsidRDefault="00EF6013" w:rsidP="007324E5">
      <w:pPr>
        <w:pStyle w:val="ListParagraph"/>
        <w:numPr>
          <w:ilvl w:val="0"/>
          <w:numId w:val="46"/>
        </w:numPr>
        <w:spacing w:after="0" w:line="360" w:lineRule="auto"/>
        <w:ind w:left="2835" w:hanging="708"/>
        <w:jc w:val="both"/>
        <w:rPr>
          <w:rFonts w:ascii="Georgia" w:hAnsi="Georgia"/>
          <w:sz w:val="24"/>
          <w:szCs w:val="24"/>
        </w:rPr>
      </w:pPr>
      <w:proofErr w:type="gramStart"/>
      <w:r w:rsidRPr="002E0165">
        <w:rPr>
          <w:rFonts w:ascii="Georgia" w:hAnsi="Georgia"/>
          <w:sz w:val="24"/>
          <w:szCs w:val="24"/>
        </w:rPr>
        <w:t>whether</w:t>
      </w:r>
      <w:proofErr w:type="gramEnd"/>
      <w:r w:rsidRPr="002E0165">
        <w:rPr>
          <w:rFonts w:ascii="Georgia" w:hAnsi="Georgia"/>
          <w:sz w:val="24"/>
          <w:szCs w:val="24"/>
        </w:rPr>
        <w:t xml:space="preserve">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proofErr w:type="gramStart"/>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roofErr w:type="gramEnd"/>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40D4636A" w:rsidR="00E847D6" w:rsidRPr="001D4CCB" w:rsidRDefault="00301C35" w:rsidP="00E847D6">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707EE2">
        <w:rPr>
          <w:rFonts w:ascii="Georgia" w:hAnsi="Georgia"/>
          <w:sz w:val="24"/>
          <w:szCs w:val="24"/>
        </w:rPr>
        <w:t xml:space="preserve"> right to appeal a decision of St </w:t>
      </w:r>
      <w:proofErr w:type="spellStart"/>
      <w:r w:rsidR="00707EE2">
        <w:rPr>
          <w:rFonts w:ascii="Georgia" w:hAnsi="Georgia"/>
          <w:sz w:val="24"/>
          <w:szCs w:val="24"/>
        </w:rPr>
        <w:t>Ailbe’s</w:t>
      </w:r>
      <w:proofErr w:type="spellEnd"/>
      <w:r w:rsidR="00707EE2">
        <w:rPr>
          <w:rFonts w:ascii="Georgia" w:hAnsi="Georgia"/>
          <w:sz w:val="24"/>
          <w:szCs w:val="24"/>
        </w:rPr>
        <w:t xml:space="preserve"> school</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5A1457">
        <w:rPr>
          <w:rFonts w:ascii="Georgia" w:hAnsi="Georgia"/>
          <w:sz w:val="24"/>
          <w:szCs w:val="24"/>
        </w:rPr>
        <w:t>3</w:t>
      </w:r>
      <w:r w:rsidR="00E847D6">
        <w:rPr>
          <w:rFonts w:ascii="Georgia" w:hAnsi="Georgia"/>
          <w:sz w:val="24"/>
          <w:szCs w:val="24"/>
        </w:rPr>
        <w:t>.</w:t>
      </w:r>
    </w:p>
    <w:p w14:paraId="3DBF2411" w14:textId="77777777" w:rsidR="00E847D6" w:rsidRPr="001D4CCB" w:rsidRDefault="00E847D6" w:rsidP="006B7CF1">
      <w:pPr>
        <w:spacing w:after="0" w:line="360" w:lineRule="auto"/>
        <w:jc w:val="both"/>
        <w:rPr>
          <w:rFonts w:ascii="Georgia" w:hAnsi="Georgia"/>
          <w:sz w:val="24"/>
          <w:szCs w:val="24"/>
        </w:rPr>
      </w:pPr>
    </w:p>
    <w:p w14:paraId="3E306DC2" w14:textId="20D0E0AD" w:rsidR="001C7C30" w:rsidRDefault="001C7C30" w:rsidP="007324E5">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177C24F0" w14:textId="77777777" w:rsidR="008057FF" w:rsidRPr="00372475" w:rsidRDefault="008057FF" w:rsidP="008057FF">
      <w:pPr>
        <w:pStyle w:val="ListParagraph"/>
        <w:numPr>
          <w:ilvl w:val="0"/>
          <w:numId w:val="45"/>
        </w:numPr>
        <w:spacing w:after="0" w:line="360" w:lineRule="auto"/>
        <w:jc w:val="both"/>
        <w:rPr>
          <w:rFonts w:ascii="Georgia" w:hAnsi="Georgia"/>
          <w:sz w:val="24"/>
          <w:szCs w:val="24"/>
        </w:rPr>
      </w:pPr>
      <w:r w:rsidRPr="00372475">
        <w:rPr>
          <w:rFonts w:ascii="Georgia" w:hAnsi="Georgia"/>
          <w:sz w:val="24"/>
          <w:szCs w:val="24"/>
        </w:rPr>
        <w:lastRenderedPageBreak/>
        <w:t>whether or not s/he has applied for and is awaiting confirmation of an offer from another school(s) and if so, the details of the school(s);</w:t>
      </w:r>
    </w:p>
    <w:p w14:paraId="10A1C689" w14:textId="77777777" w:rsidR="008057FF" w:rsidRPr="00372475" w:rsidRDefault="008057FF" w:rsidP="008057FF">
      <w:pPr>
        <w:pStyle w:val="ListParagraph"/>
        <w:spacing w:after="0" w:line="360" w:lineRule="auto"/>
        <w:ind w:left="2880"/>
        <w:jc w:val="both"/>
        <w:rPr>
          <w:rFonts w:ascii="Georgia" w:hAnsi="Georgia"/>
          <w:sz w:val="24"/>
          <w:szCs w:val="24"/>
        </w:rPr>
      </w:pPr>
      <w:proofErr w:type="gramStart"/>
      <w:r w:rsidRPr="00372475">
        <w:rPr>
          <w:rFonts w:ascii="Georgia" w:hAnsi="Georgia"/>
          <w:sz w:val="24"/>
          <w:szCs w:val="24"/>
        </w:rPr>
        <w:t>and</w:t>
      </w:r>
      <w:proofErr w:type="gramEnd"/>
    </w:p>
    <w:p w14:paraId="294A23DA" w14:textId="1C4E30DF" w:rsidR="008057FF" w:rsidRDefault="008057FF" w:rsidP="008057FF">
      <w:pPr>
        <w:pStyle w:val="ListParagraph"/>
        <w:numPr>
          <w:ilvl w:val="0"/>
          <w:numId w:val="45"/>
        </w:numPr>
        <w:spacing w:after="0" w:line="360" w:lineRule="auto"/>
        <w:jc w:val="both"/>
        <w:rPr>
          <w:rFonts w:ascii="Georgia" w:hAnsi="Georgia"/>
          <w:sz w:val="24"/>
          <w:szCs w:val="24"/>
        </w:rPr>
      </w:pPr>
      <w:proofErr w:type="gramStart"/>
      <w:r w:rsidRPr="00372475">
        <w:rPr>
          <w:rFonts w:ascii="Georgia" w:hAnsi="Georgia"/>
          <w:sz w:val="24"/>
          <w:szCs w:val="24"/>
        </w:rPr>
        <w:t>whether</w:t>
      </w:r>
      <w:proofErr w:type="gramEnd"/>
      <w:r w:rsidRPr="00372475">
        <w:rPr>
          <w:rFonts w:ascii="Georgia" w:hAnsi="Georgia"/>
          <w:sz w:val="24"/>
          <w:szCs w:val="24"/>
        </w:rPr>
        <w:t xml:space="preserve"> or not or s/he has accepted an offer of admission from another school(s) and if so, the details of the offer(s).</w:t>
      </w:r>
    </w:p>
    <w:p w14:paraId="7EB5AA35" w14:textId="77777777" w:rsidR="008057FF" w:rsidRPr="00372475" w:rsidRDefault="008057FF" w:rsidP="008057FF">
      <w:pPr>
        <w:pStyle w:val="ListParagraph"/>
        <w:spacing w:after="0" w:line="360" w:lineRule="auto"/>
        <w:ind w:left="2880"/>
        <w:jc w:val="both"/>
        <w:rPr>
          <w:rFonts w:ascii="Georgia" w:hAnsi="Georgia"/>
          <w:sz w:val="24"/>
          <w:szCs w:val="24"/>
        </w:rPr>
      </w:pPr>
    </w:p>
    <w:p w14:paraId="4CBB9636" w14:textId="7E9BC18F" w:rsidR="00A81BD2" w:rsidRPr="00DF6EF9" w:rsidRDefault="00A81BD2" w:rsidP="00A81BD2">
      <w:pPr>
        <w:spacing w:after="0" w:line="360" w:lineRule="auto"/>
        <w:jc w:val="both"/>
        <w:rPr>
          <w:rFonts w:ascii="Georgia" w:hAnsi="Georgia"/>
          <w:sz w:val="24"/>
          <w:szCs w:val="24"/>
        </w:rPr>
      </w:pPr>
      <w:proofErr w:type="gramStart"/>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8057FF" w:rsidRPr="009A2A31">
        <w:rPr>
          <w:rFonts w:ascii="Georgia" w:hAnsi="Georgia"/>
          <w:sz w:val="24"/>
          <w:szCs w:val="24"/>
          <w:lang w:val="en-US" w:eastAsia="ja-JP"/>
        </w:rPr>
        <w:t>for t</w:t>
      </w:r>
      <w:r w:rsidR="008057FF">
        <w:rPr>
          <w:rFonts w:ascii="Georgia" w:hAnsi="Georgia"/>
          <w:sz w:val="24"/>
          <w:szCs w:val="24"/>
          <w:lang w:val="en-US" w:eastAsia="ja-JP"/>
        </w:rPr>
        <w:t xml:space="preserve">he same </w:t>
      </w:r>
      <w:r w:rsidR="008057FF"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w:t>
      </w:r>
      <w:r w:rsidRPr="00A81BD2">
        <w:rPr>
          <w:rFonts w:ascii="Georgia" w:hAnsi="Georgia"/>
          <w:sz w:val="24"/>
          <w:szCs w:val="24"/>
        </w:rPr>
        <w:t>section 5.</w:t>
      </w:r>
      <w:r w:rsidR="009A2A31">
        <w:rPr>
          <w:rFonts w:ascii="Georgia" w:hAnsi="Georgia"/>
          <w:sz w:val="24"/>
          <w:szCs w:val="24"/>
        </w:rPr>
        <w:t>2</w:t>
      </w:r>
      <w:r w:rsidRPr="00A81BD2">
        <w:rPr>
          <w:rFonts w:ascii="Georgia" w:hAnsi="Georgia"/>
          <w:sz w:val="24"/>
          <w:szCs w:val="24"/>
        </w:rPr>
        <w:t>.4 above.</w:t>
      </w:r>
      <w:proofErr w:type="gramEnd"/>
    </w:p>
    <w:p w14:paraId="1D07688F" w14:textId="77777777" w:rsidR="003545D7" w:rsidRPr="00DF6EF9" w:rsidRDefault="003545D7" w:rsidP="00DF6EF9">
      <w:pPr>
        <w:tabs>
          <w:tab w:val="left" w:pos="993"/>
        </w:tabs>
        <w:spacing w:after="0" w:line="360" w:lineRule="auto"/>
        <w:jc w:val="both"/>
        <w:rPr>
          <w:rFonts w:ascii="Georgia" w:hAnsi="Georgia"/>
          <w:b/>
          <w:bCs/>
          <w:sz w:val="24"/>
          <w:szCs w:val="24"/>
          <w:lang w:val="en-US" w:eastAsia="ja-JP"/>
        </w:rPr>
      </w:pPr>
    </w:p>
    <w:p w14:paraId="0DAB87FA" w14:textId="77777777" w:rsidR="00DD52AF" w:rsidRPr="00DD52AF" w:rsidRDefault="00DD52AF" w:rsidP="00DD52AF">
      <w:pPr>
        <w:spacing w:after="0" w:line="360" w:lineRule="auto"/>
        <w:jc w:val="both"/>
        <w:rPr>
          <w:rFonts w:ascii="Georgia" w:hAnsi="Georgia"/>
          <w:sz w:val="24"/>
          <w:szCs w:val="24"/>
        </w:rPr>
      </w:pPr>
    </w:p>
    <w:p w14:paraId="3DD89D6B" w14:textId="77777777" w:rsidR="00F7719F" w:rsidRDefault="00F7719F" w:rsidP="007324E5">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F295300" w14:textId="2AE56822" w:rsidR="00255802" w:rsidRDefault="00610396" w:rsidP="00AE0149">
      <w:pPr>
        <w:pStyle w:val="Heading1"/>
        <w:numPr>
          <w:ilvl w:val="1"/>
          <w:numId w:val="41"/>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4" w:name="_Hlk30771457"/>
      <w:bookmarkStart w:id="5" w:name="_Hlk32565972"/>
      <w:bookmarkStart w:id="6" w:name="_Hlk32487460"/>
      <w:r>
        <w:rPr>
          <w:rFonts w:ascii="Georgia" w:hAnsi="Georgia"/>
          <w:b/>
          <w:bCs/>
          <w:sz w:val="24"/>
          <w:szCs w:val="24"/>
          <w:u w:val="single"/>
        </w:rPr>
        <w:t>Appeal where refusal was due to oversubscription:</w:t>
      </w:r>
    </w:p>
    <w:p w14:paraId="22AE220B" w14:textId="386F5A0D" w:rsidR="000B64BE" w:rsidRPr="00A35F09" w:rsidRDefault="000B64BE" w:rsidP="000B64BE">
      <w:pPr>
        <w:tabs>
          <w:tab w:val="left" w:pos="851"/>
        </w:tabs>
        <w:spacing w:after="0" w:line="360" w:lineRule="auto"/>
        <w:jc w:val="both"/>
        <w:rPr>
          <w:rFonts w:ascii="Georgia" w:hAnsi="Georgia"/>
          <w:sz w:val="24"/>
          <w:szCs w:val="24"/>
        </w:rPr>
      </w:pPr>
      <w:bookmarkStart w:id="7" w:name="_Hlk30771478"/>
      <w:bookmarkEnd w:id="4"/>
      <w:proofErr w:type="gramStart"/>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707EE2">
        <w:rPr>
          <w:rFonts w:ascii="Georgia" w:hAnsi="Georgia"/>
          <w:sz w:val="24"/>
          <w:szCs w:val="24"/>
        </w:rPr>
        <w:t xml:space="preserve"> by the board of management of St </w:t>
      </w:r>
      <w:proofErr w:type="spellStart"/>
      <w:r w:rsidR="00707EE2">
        <w:rPr>
          <w:rFonts w:ascii="Georgia" w:hAnsi="Georgia"/>
          <w:sz w:val="24"/>
          <w:szCs w:val="24"/>
        </w:rPr>
        <w:t>Ailbe’s</w:t>
      </w:r>
      <w:proofErr w:type="spellEnd"/>
      <w:r w:rsidR="00707EE2">
        <w:rPr>
          <w:rFonts w:ascii="Georgia" w:hAnsi="Georgia"/>
          <w:sz w:val="24"/>
          <w:szCs w:val="24"/>
        </w:rPr>
        <w:t xml:space="preserve"> school at Rosanna Road, Tipperary or email officeadmin@ailbes.com</w:t>
      </w:r>
      <w:r w:rsidRPr="00A35F09">
        <w:rPr>
          <w:rFonts w:ascii="Georgia" w:hAnsi="Georgia"/>
          <w:sz w:val="24"/>
          <w:szCs w:val="24"/>
        </w:rPr>
        <w:t>.</w:t>
      </w:r>
      <w:proofErr w:type="gramEnd"/>
      <w:r w:rsidRPr="00A35F09">
        <w:rPr>
          <w:rFonts w:ascii="Georgia" w:hAnsi="Georgia"/>
          <w:sz w:val="24"/>
          <w:szCs w:val="24"/>
        </w:rPr>
        <w:t xml:space="preserve"> Such an appeal </w:t>
      </w:r>
      <w:proofErr w:type="gramStart"/>
      <w:r w:rsidRPr="00A35F09">
        <w:rPr>
          <w:rFonts w:ascii="Georgia" w:hAnsi="Georgia"/>
          <w:sz w:val="24"/>
          <w:szCs w:val="24"/>
        </w:rPr>
        <w:t>must be brought</w:t>
      </w:r>
      <w:proofErr w:type="gramEnd"/>
      <w:r w:rsidRPr="00A35F09">
        <w:rPr>
          <w:rFonts w:ascii="Georgia" w:hAnsi="Georgia"/>
          <w:sz w:val="24"/>
          <w:szCs w:val="24"/>
        </w:rPr>
        <w:t xml:space="preserve">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ED0CEB" w14:textId="77777777" w:rsidR="006A3795" w:rsidRDefault="006A3795" w:rsidP="00333E04">
      <w:pPr>
        <w:spacing w:after="0" w:line="360" w:lineRule="auto"/>
        <w:jc w:val="both"/>
        <w:rPr>
          <w:rFonts w:ascii="Georgia" w:hAnsi="Georgia"/>
          <w:b/>
          <w:bCs/>
          <w:sz w:val="24"/>
          <w:szCs w:val="24"/>
        </w:rPr>
      </w:pPr>
    </w:p>
    <w:p w14:paraId="233E3DC7" w14:textId="635354E7"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49D84ABA" w14:textId="5AF1B4C6" w:rsidR="00170157" w:rsidRDefault="00170157" w:rsidP="001A768D">
      <w:pPr>
        <w:spacing w:after="0" w:line="360" w:lineRule="auto"/>
        <w:jc w:val="both"/>
        <w:rPr>
          <w:rFonts w:ascii="Georgia" w:hAnsi="Georgia"/>
          <w:sz w:val="24"/>
          <w:szCs w:val="24"/>
        </w:rPr>
      </w:pPr>
    </w:p>
    <w:p w14:paraId="1F8B99E9" w14:textId="1DF9785C"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8" w:name="_Hlk30772320"/>
      <w:r>
        <w:rPr>
          <w:rFonts w:ascii="Georgia" w:hAnsi="Georgia"/>
          <w:b/>
          <w:bCs/>
          <w:sz w:val="24"/>
          <w:szCs w:val="24"/>
          <w:u w:val="single"/>
        </w:rPr>
        <w:t>Appeal where refusal was for a reason other than oversubscription:</w:t>
      </w:r>
    </w:p>
    <w:bookmarkEnd w:id="7"/>
    <w:bookmarkEnd w:id="8"/>
    <w:p w14:paraId="08F4A301" w14:textId="4BEF692F" w:rsidR="00B95CB9" w:rsidRPr="00A35F09" w:rsidRDefault="00B95CB9" w:rsidP="00B95CB9">
      <w:pPr>
        <w:tabs>
          <w:tab w:val="left" w:pos="851"/>
        </w:tabs>
        <w:spacing w:after="0" w:line="360" w:lineRule="auto"/>
        <w:jc w:val="both"/>
        <w:rPr>
          <w:rFonts w:ascii="Georgia" w:hAnsi="Georgia"/>
          <w:sz w:val="24"/>
          <w:szCs w:val="24"/>
        </w:rPr>
      </w:pPr>
      <w:proofErr w:type="gramStart"/>
      <w:r w:rsidRPr="00A35F09">
        <w:rPr>
          <w:rFonts w:ascii="Georgia" w:hAnsi="Georgia"/>
          <w:sz w:val="24"/>
          <w:szCs w:val="24"/>
        </w:rPr>
        <w:t>An Applican</w:t>
      </w:r>
      <w:r w:rsidR="00901E56">
        <w:rPr>
          <w:rFonts w:ascii="Georgia" w:hAnsi="Georgia"/>
          <w:sz w:val="24"/>
          <w:szCs w:val="24"/>
        </w:rPr>
        <w:t xml:space="preserve">t who was refused admission to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901E56">
        <w:rPr>
          <w:rFonts w:ascii="Georgia" w:hAnsi="Georgia"/>
          <w:sz w:val="24"/>
          <w:szCs w:val="24"/>
        </w:rPr>
        <w:t xml:space="preserve"> by the board of management of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A35F09">
        <w:rPr>
          <w:rFonts w:ascii="Georgia" w:hAnsi="Georgia"/>
          <w:sz w:val="24"/>
          <w:szCs w:val="24"/>
        </w:rPr>
        <w:t>.</w:t>
      </w:r>
      <w:proofErr w:type="gramEnd"/>
      <w:r w:rsidRPr="00A35F09">
        <w:rPr>
          <w:rFonts w:ascii="Georgia" w:hAnsi="Georgia"/>
          <w:sz w:val="24"/>
          <w:szCs w:val="24"/>
        </w:rPr>
        <w:t xml:space="preserve"> Such an appeal </w:t>
      </w:r>
      <w:proofErr w:type="gramStart"/>
      <w:r w:rsidRPr="00A35F09">
        <w:rPr>
          <w:rFonts w:ascii="Georgia" w:hAnsi="Georgia"/>
          <w:sz w:val="24"/>
          <w:szCs w:val="24"/>
        </w:rPr>
        <w:t>must be brought</w:t>
      </w:r>
      <w:proofErr w:type="gramEnd"/>
      <w:r w:rsidRPr="00A35F09">
        <w:rPr>
          <w:rFonts w:ascii="Georgia" w:hAnsi="Georgia"/>
          <w:sz w:val="24"/>
          <w:szCs w:val="24"/>
        </w:rPr>
        <w:t xml:space="preserve"> within fourteen calendar days of receipt by the Applicant of the school’s decision to refuse to admit. However, if a different time period for the bringing of such an appeal is specified by the Minister for Education and Skills after the publication of this policy, </w:t>
      </w:r>
      <w:proofErr w:type="gramStart"/>
      <w:r w:rsidRPr="00A35F09">
        <w:rPr>
          <w:rFonts w:ascii="Georgia" w:hAnsi="Georgia"/>
          <w:sz w:val="24"/>
          <w:szCs w:val="24"/>
        </w:rPr>
        <w:t>same</w:t>
      </w:r>
      <w:proofErr w:type="gramEnd"/>
      <w:r w:rsidRPr="00A35F09">
        <w:rPr>
          <w:rFonts w:ascii="Georgia" w:hAnsi="Georgia"/>
          <w:sz w:val="24"/>
          <w:szCs w:val="24"/>
        </w:rPr>
        <w:t xml:space="preserve"> shall apply instead.</w:t>
      </w:r>
    </w:p>
    <w:p w14:paraId="00FB2104" w14:textId="77777777" w:rsidR="00F120F5" w:rsidRDefault="00F120F5" w:rsidP="0073670A">
      <w:pPr>
        <w:spacing w:after="0" w:line="360" w:lineRule="auto"/>
        <w:jc w:val="both"/>
        <w:rPr>
          <w:rFonts w:ascii="Georgia" w:hAnsi="Georgia"/>
          <w:sz w:val="24"/>
          <w:szCs w:val="24"/>
        </w:rPr>
      </w:pPr>
    </w:p>
    <w:p w14:paraId="714EFDBF" w14:textId="5313DFE3" w:rsidR="00D716AE" w:rsidRDefault="000D48B3" w:rsidP="0073670A">
      <w:pPr>
        <w:spacing w:after="0" w:line="360" w:lineRule="auto"/>
        <w:jc w:val="both"/>
        <w:rPr>
          <w:rFonts w:ascii="Georgia" w:hAnsi="Georgia"/>
          <w:sz w:val="24"/>
          <w:szCs w:val="24"/>
        </w:rPr>
      </w:pPr>
      <w:bookmarkStart w:id="9"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0" w:name="_Hlk30689060"/>
      <w:r w:rsidR="006E405A">
        <w:rPr>
          <w:rFonts w:ascii="Georgia" w:hAnsi="Georgia"/>
          <w:sz w:val="24"/>
          <w:szCs w:val="24"/>
        </w:rPr>
        <w:t xml:space="preserve">apply to bring an appeal to an appeals committee </w:t>
      </w:r>
      <w:r w:rsidR="000147D4">
        <w:rPr>
          <w:rFonts w:ascii="Georgia" w:hAnsi="Georgia"/>
          <w:sz w:val="24"/>
          <w:szCs w:val="24"/>
        </w:rPr>
        <w:t>established by the Minister for Education and Skills</w:t>
      </w:r>
      <w:r w:rsidR="000D1CF1" w:rsidRPr="000D1CF1">
        <w:rPr>
          <w:rFonts w:ascii="Georgia" w:hAnsi="Georgia"/>
          <w:sz w:val="24"/>
          <w:szCs w:val="24"/>
        </w:rPr>
        <w:t xml:space="preserve">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0"/>
    </w:p>
    <w:p w14:paraId="2DB32855" w14:textId="2076EFB0" w:rsidR="00D716AE" w:rsidRDefault="00D716AE" w:rsidP="0073670A">
      <w:pPr>
        <w:spacing w:after="0" w:line="360" w:lineRule="auto"/>
        <w:jc w:val="both"/>
        <w:rPr>
          <w:rFonts w:ascii="Georgia" w:hAnsi="Georgia"/>
          <w:sz w:val="24"/>
          <w:szCs w:val="24"/>
        </w:rPr>
      </w:pPr>
    </w:p>
    <w:p w14:paraId="043D3F00" w14:textId="390DCAF7" w:rsidR="0073670A" w:rsidRDefault="00C83FF4" w:rsidP="0073670A">
      <w:pPr>
        <w:spacing w:after="0" w:line="360" w:lineRule="auto"/>
        <w:jc w:val="both"/>
        <w:rPr>
          <w:rFonts w:ascii="Georgia" w:hAnsi="Georgia"/>
          <w:sz w:val="24"/>
          <w:szCs w:val="24"/>
        </w:rPr>
      </w:pPr>
      <w:r>
        <w:rPr>
          <w:rFonts w:ascii="Georgia" w:hAnsi="Georgia"/>
          <w:sz w:val="24"/>
          <w:szCs w:val="24"/>
        </w:rPr>
        <w:t xml:space="preserve">If </w:t>
      </w:r>
      <w:r w:rsidR="00C421B0">
        <w:rPr>
          <w:rFonts w:ascii="Georgia" w:hAnsi="Georgia"/>
          <w:sz w:val="24"/>
          <w:szCs w:val="24"/>
        </w:rPr>
        <w:t>an Applicant who chooses to appeal to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lastRenderedPageBreak/>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2E41A97B" w14:textId="4DC5E68A" w:rsidR="00BC2005" w:rsidRDefault="00BC2005" w:rsidP="0073670A">
      <w:pPr>
        <w:spacing w:after="0" w:line="360" w:lineRule="auto"/>
        <w:jc w:val="both"/>
        <w:rPr>
          <w:rFonts w:ascii="Georgia" w:hAnsi="Georgia"/>
          <w:sz w:val="24"/>
          <w:szCs w:val="24"/>
        </w:rPr>
      </w:pPr>
    </w:p>
    <w:p w14:paraId="37C76A0A" w14:textId="4801627B"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1" w:name="_Hlk30772350"/>
      <w:r>
        <w:rPr>
          <w:rFonts w:ascii="Georgia" w:hAnsi="Georgia"/>
          <w:b/>
          <w:bCs/>
          <w:sz w:val="24"/>
          <w:szCs w:val="24"/>
          <w:u w:val="single"/>
        </w:rPr>
        <w:t>Basis for appeal:</w:t>
      </w:r>
    </w:p>
    <w:bookmarkEnd w:id="11"/>
    <w:p w14:paraId="07534314" w14:textId="28443076"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5"/>
    <w:bookmarkEnd w:id="9"/>
    <w:p w14:paraId="075FEF24" w14:textId="77777777" w:rsidR="001A768D" w:rsidRPr="008B2738" w:rsidRDefault="001A768D" w:rsidP="00543959">
      <w:pPr>
        <w:spacing w:after="0" w:line="360" w:lineRule="auto"/>
        <w:jc w:val="both"/>
      </w:pPr>
    </w:p>
    <w:bookmarkEnd w:id="6"/>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712F12" w:rsidRPr="00323B02" w:rsidRDefault="00712F12"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712F12" w:rsidRPr="00323B02" w:rsidRDefault="00712F12"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712F12" w:rsidRDefault="00712F12"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712F12" w:rsidRPr="00323B02" w:rsidRDefault="00712F12"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712F12" w:rsidRPr="00323B02" w:rsidRDefault="00712F12"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712F12" w:rsidRDefault="00712F12" w:rsidP="000A6314"/>
                  </w:txbxContent>
                </v:textbox>
                <w10:wrap type="square" anchorx="page"/>
              </v:shape>
            </w:pict>
          </mc:Fallback>
        </mc:AlternateContent>
      </w:r>
    </w:p>
    <w:p w14:paraId="76458359" w14:textId="60D9CC5A"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16D63DD5" w14:textId="59FD5B6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7CED9531" w14:textId="77777777" w:rsidR="00A85BD3" w:rsidRPr="00B773EA" w:rsidRDefault="00A85BD3" w:rsidP="00A85BD3">
      <w:pPr>
        <w:pStyle w:val="ListParagraph"/>
        <w:spacing w:line="360" w:lineRule="auto"/>
        <w:ind w:left="1560"/>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5BB036B1" w:rsidR="00C9056F" w:rsidRPr="00A63580" w:rsidRDefault="00BC791C" w:rsidP="001B654B">
      <w:pPr>
        <w:pStyle w:val="ListParagraph"/>
        <w:numPr>
          <w:ilvl w:val="1"/>
          <w:numId w:val="24"/>
        </w:numPr>
        <w:spacing w:line="360" w:lineRule="auto"/>
        <w:ind w:hanging="744"/>
        <w:rPr>
          <w:rFonts w:ascii="Georgia" w:hAnsi="Georgia"/>
          <w:sz w:val="20"/>
          <w:szCs w:val="20"/>
        </w:rPr>
      </w:pPr>
      <w:r w:rsidRPr="00B773EA">
        <w:rPr>
          <w:rFonts w:ascii="Georgia" w:hAnsi="Georgia"/>
          <w:b/>
        </w:rPr>
        <w:t>Appeals</w:t>
      </w:r>
    </w:p>
    <w:p w14:paraId="1B146C8B" w14:textId="122F064F" w:rsidR="00E76C24" w:rsidRPr="00B95CB9" w:rsidRDefault="00470C5D"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1B654B">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206D411F" w:rsidR="001035E1" w:rsidRPr="00B95CB9" w:rsidRDefault="00182B55" w:rsidP="001B654B">
      <w:pPr>
        <w:pStyle w:val="ListParagraph"/>
        <w:numPr>
          <w:ilvl w:val="0"/>
          <w:numId w:val="56"/>
        </w:numPr>
        <w:spacing w:line="360" w:lineRule="auto"/>
        <w:ind w:left="1560" w:hanging="709"/>
        <w:rPr>
          <w:rFonts w:ascii="Georgia" w:hAnsi="Georgia"/>
        </w:rPr>
      </w:pPr>
      <w:r w:rsidRPr="00B95CB9">
        <w:rPr>
          <w:rFonts w:ascii="Georgia" w:hAnsi="Georgia"/>
        </w:rPr>
        <w:t>Basis for appeal</w:t>
      </w:r>
    </w:p>
    <w:p w14:paraId="2794B2BB" w14:textId="0204C0E0"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14461E9D" w:rsidR="001C202F" w:rsidRDefault="00901E56" w:rsidP="00297D68">
      <w:pPr>
        <w:spacing w:after="0" w:line="360" w:lineRule="auto"/>
        <w:jc w:val="both"/>
        <w:rPr>
          <w:rFonts w:ascii="Georgia" w:hAnsi="Georgia"/>
          <w:b/>
          <w:bCs/>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t>
      </w:r>
      <w:proofErr w:type="gramStart"/>
      <w:r w:rsidR="001C202F" w:rsidRPr="00297D68">
        <w:rPr>
          <w:rFonts w:ascii="Georgia" w:hAnsi="Georgia"/>
          <w:sz w:val="24"/>
          <w:szCs w:val="24"/>
        </w:rPr>
        <w:t>will be offered</w:t>
      </w:r>
      <w:proofErr w:type="gramEnd"/>
      <w:r w:rsidR="001C202F" w:rsidRPr="00297D68">
        <w:rPr>
          <w:rFonts w:ascii="Georgia" w:hAnsi="Georgia"/>
          <w:sz w:val="24"/>
          <w:szCs w:val="24"/>
        </w:rPr>
        <w:t xml:space="preserve"> a school </w:t>
      </w:r>
      <w:r>
        <w:rPr>
          <w:rFonts w:ascii="Georgia" w:hAnsi="Georgia"/>
          <w:sz w:val="24"/>
          <w:szCs w:val="24"/>
        </w:rPr>
        <w:t xml:space="preserve">place, subject to sections 4.7, and </w:t>
      </w:r>
      <w:r w:rsidR="001C202F" w:rsidRPr="00901E56">
        <w:rPr>
          <w:rFonts w:ascii="Georgia" w:hAnsi="Georgia"/>
          <w:sz w:val="24"/>
          <w:szCs w:val="24"/>
        </w:rPr>
        <w:t>4.8</w:t>
      </w:r>
    </w:p>
    <w:p w14:paraId="4A7034BB" w14:textId="4DA3C7AB" w:rsidR="00FE1E0D" w:rsidRDefault="00FE1E0D" w:rsidP="00297D68">
      <w:pPr>
        <w:spacing w:after="0" w:line="360" w:lineRule="auto"/>
        <w:jc w:val="both"/>
        <w:rPr>
          <w:rFonts w:ascii="Georgia" w:hAnsi="Georgia"/>
          <w:b/>
          <w:bCs/>
          <w:sz w:val="24"/>
          <w:szCs w:val="24"/>
        </w:rPr>
      </w:pPr>
    </w:p>
    <w:p w14:paraId="477D2BEE" w14:textId="39EBE6A5"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7C7A1E26"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lastRenderedPageBreak/>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w:t>
      </w:r>
      <w:r w:rsidR="00901E56">
        <w:rPr>
          <w:rFonts w:ascii="Georgia" w:hAnsi="Georgia"/>
          <w:sz w:val="24"/>
          <w:szCs w:val="24"/>
        </w:rPr>
        <w:t xml:space="preserve">e applications </w:t>
      </w:r>
      <w:proofErr w:type="gramStart"/>
      <w:r w:rsidR="00901E56">
        <w:rPr>
          <w:rFonts w:ascii="Georgia" w:hAnsi="Georgia"/>
          <w:sz w:val="24"/>
          <w:szCs w:val="24"/>
        </w:rPr>
        <w:t>are made</w:t>
      </w:r>
      <w:proofErr w:type="gramEnd"/>
      <w:r w:rsidR="00901E56">
        <w:rPr>
          <w:rFonts w:ascii="Georgia" w:hAnsi="Georgia"/>
          <w:sz w:val="24"/>
          <w:szCs w:val="24"/>
        </w:rPr>
        <w:t xml:space="preserve">. Where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 xml:space="preserve">year, places </w:t>
      </w:r>
      <w:proofErr w:type="gramStart"/>
      <w:r w:rsidR="005B2FB8" w:rsidRPr="00DD4E1E">
        <w:rPr>
          <w:rFonts w:ascii="Georgia" w:hAnsi="Georgia"/>
          <w:sz w:val="24"/>
          <w:szCs w:val="24"/>
        </w:rPr>
        <w:t>will be offered</w:t>
      </w:r>
      <w:proofErr w:type="gramEnd"/>
      <w:r w:rsidR="005B2FB8" w:rsidRPr="00DD4E1E">
        <w:rPr>
          <w:rFonts w:ascii="Georgia" w:hAnsi="Georgia"/>
          <w:sz w:val="24"/>
          <w:szCs w:val="24"/>
        </w:rPr>
        <w:t xml:space="preserve">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proofErr w:type="gramStart"/>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roofErr w:type="gramEnd"/>
    </w:p>
    <w:p w14:paraId="138C7A60"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0F3F6189"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1D4CCB"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901E56">
        <w:rPr>
          <w:rFonts w:ascii="Georgia" w:eastAsiaTheme="majorEastAsia" w:hAnsi="Georgia" w:cstheme="majorBidi"/>
          <w:b/>
          <w:color w:val="000000" w:themeColor="text1"/>
          <w:sz w:val="24"/>
          <w:szCs w:val="24"/>
          <w:u w:val="single"/>
          <w:lang w:val="en-US" w:eastAsia="ja-JP"/>
        </w:rPr>
        <w:t>in order of priority</w:t>
      </w:r>
    </w:p>
    <w:p w14:paraId="3099D33B" w14:textId="2A1FFAE1" w:rsidR="00021924" w:rsidRPr="001D4CCB" w:rsidRDefault="00901E56" w:rsidP="00021924">
      <w:pPr>
        <w:spacing w:after="0" w:line="360" w:lineRule="auto"/>
        <w:jc w:val="both"/>
        <w:rPr>
          <w:rFonts w:ascii="Georgia" w:hAnsi="Georgia"/>
          <w:sz w:val="24"/>
          <w:szCs w:val="24"/>
        </w:rPr>
      </w:pPr>
      <w:r>
        <w:rPr>
          <w:rFonts w:ascii="Georgia" w:hAnsi="Georgia"/>
          <w:sz w:val="24"/>
          <w:szCs w:val="24"/>
        </w:rPr>
        <w:t xml:space="preserve">St </w:t>
      </w:r>
      <w:proofErr w:type="spellStart"/>
      <w:proofErr w:type="gramStart"/>
      <w:r>
        <w:rPr>
          <w:rFonts w:ascii="Georgia" w:hAnsi="Georgia"/>
          <w:sz w:val="24"/>
          <w:szCs w:val="24"/>
        </w:rPr>
        <w:t>Ailbe’s</w:t>
      </w:r>
      <w:proofErr w:type="spellEnd"/>
      <w:r>
        <w:rPr>
          <w:rFonts w:ascii="Georgia" w:hAnsi="Georgia"/>
          <w:sz w:val="24"/>
          <w:szCs w:val="24"/>
        </w:rPr>
        <w:t xml:space="preserve"> </w:t>
      </w:r>
      <w:r w:rsidR="00021924" w:rsidRPr="001D4CCB">
        <w:rPr>
          <w:rFonts w:ascii="Georgia" w:hAnsi="Georgia"/>
          <w:sz w:val="24"/>
          <w:szCs w:val="24"/>
        </w:rPr>
        <w:t xml:space="preserve"> will</w:t>
      </w:r>
      <w:proofErr w:type="gramEnd"/>
      <w:r w:rsidR="00021924" w:rsidRPr="001D4CCB">
        <w:rPr>
          <w:rFonts w:ascii="Georgia" w:hAnsi="Georgia"/>
          <w:sz w:val="24"/>
          <w:szCs w:val="24"/>
        </w:rPr>
        <w:t xml:space="preserve">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29EB5551" w:rsidR="00021924" w:rsidRPr="00901E56" w:rsidRDefault="00901E56"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 xml:space="preserve">The student is a child of a member of staff in St </w:t>
      </w:r>
      <w:proofErr w:type="spellStart"/>
      <w:r w:rsidRPr="00901E56">
        <w:rPr>
          <w:rFonts w:ascii="Georgia" w:eastAsia="Times New Roman" w:hAnsi="Georgia"/>
          <w:color w:val="000000" w:themeColor="text1"/>
          <w:sz w:val="24"/>
          <w:szCs w:val="24"/>
          <w:lang w:eastAsia="en-IE"/>
        </w:rPr>
        <w:t>Ailbe’s</w:t>
      </w:r>
      <w:proofErr w:type="spellEnd"/>
      <w:r w:rsidRPr="00901E56">
        <w:rPr>
          <w:rFonts w:ascii="Georgia" w:eastAsia="Times New Roman" w:hAnsi="Georgia"/>
          <w:color w:val="000000" w:themeColor="text1"/>
          <w:sz w:val="24"/>
          <w:szCs w:val="24"/>
          <w:lang w:eastAsia="en-IE"/>
        </w:rPr>
        <w:t xml:space="preserve"> school</w:t>
      </w:r>
    </w:p>
    <w:p w14:paraId="06402C2E" w14:textId="76E833FA" w:rsidR="00021924" w:rsidRPr="00072759" w:rsidRDefault="00021924" w:rsidP="001B654B">
      <w:pPr>
        <w:pStyle w:val="ListParagraph"/>
        <w:numPr>
          <w:ilvl w:val="0"/>
          <w:numId w:val="21"/>
        </w:numPr>
        <w:spacing w:after="0" w:line="360" w:lineRule="auto"/>
        <w:ind w:left="2127" w:hanging="1134"/>
        <w:rPr>
          <w:rFonts w:ascii="Georgia" w:hAnsi="Georgia"/>
        </w:rPr>
      </w:pPr>
      <w:r w:rsidRPr="00901E56">
        <w:rPr>
          <w:rFonts w:ascii="Georgia" w:eastAsia="Times New Roman" w:hAnsi="Georgia"/>
          <w:color w:val="000000" w:themeColor="text1"/>
          <w:sz w:val="24"/>
          <w:szCs w:val="24"/>
          <w:lang w:eastAsia="en-IE"/>
        </w:rPr>
        <w:t>If the Student has siblings currently enrolled in the school;</w:t>
      </w:r>
    </w:p>
    <w:p w14:paraId="3CB8304E" w14:textId="64E9E4A8" w:rsidR="00901E56" w:rsidRPr="00072759" w:rsidRDefault="00901E56" w:rsidP="00072759">
      <w:pPr>
        <w:pStyle w:val="ListParagraph"/>
        <w:numPr>
          <w:ilvl w:val="0"/>
          <w:numId w:val="21"/>
        </w:numPr>
        <w:spacing w:after="0" w:line="360" w:lineRule="auto"/>
        <w:ind w:left="2127" w:hanging="1134"/>
        <w:rPr>
          <w:rFonts w:ascii="Georgia" w:hAnsi="Georgia"/>
        </w:rPr>
      </w:pPr>
      <w:r w:rsidRPr="00072759">
        <w:rPr>
          <w:rFonts w:ascii="Georgia" w:eastAsia="Times New Roman" w:hAnsi="Georgia" w:cs="Calibri"/>
          <w:bCs/>
          <w:iCs/>
          <w:color w:val="000000" w:themeColor="text1"/>
          <w:sz w:val="24"/>
          <w:szCs w:val="24"/>
          <w:lang w:eastAsia="en-IE"/>
        </w:rPr>
        <w:t>Whether the Student attended feeder primary schools</w:t>
      </w:r>
    </w:p>
    <w:p w14:paraId="047679B4" w14:textId="77777777" w:rsidR="00901E56" w:rsidRPr="00F24830" w:rsidRDefault="00901E56" w:rsidP="00901E56">
      <w:pPr>
        <w:pStyle w:val="ListParagraph"/>
        <w:spacing w:after="0" w:line="360" w:lineRule="auto"/>
        <w:ind w:left="1571"/>
        <w:jc w:val="both"/>
        <w:rPr>
          <w:rFonts w:ascii="Georgia" w:eastAsia="Times New Roman" w:hAnsi="Georgia" w:cs="Calibri"/>
          <w:color w:val="000000" w:themeColor="text1"/>
          <w:sz w:val="24"/>
          <w:szCs w:val="24"/>
          <w:lang w:eastAsia="en-IE"/>
        </w:rPr>
      </w:pPr>
    </w:p>
    <w:p w14:paraId="24411CC0" w14:textId="693442BD" w:rsidR="00075E41" w:rsidRPr="00901E56" w:rsidRDefault="00075E41" w:rsidP="00901E56">
      <w:pPr>
        <w:spacing w:after="0" w:line="360" w:lineRule="auto"/>
        <w:jc w:val="both"/>
        <w:rPr>
          <w:rFonts w:ascii="Georgia" w:eastAsia="Times New Roman" w:hAnsi="Georgia" w:cs="Calibri"/>
          <w:bCs/>
          <w:iCs/>
          <w:color w:val="000000" w:themeColor="text1"/>
          <w:sz w:val="24"/>
          <w:szCs w:val="24"/>
          <w:lang w:eastAsia="en-IE"/>
        </w:rPr>
      </w:pPr>
      <w:r w:rsidRPr="00901E56">
        <w:rPr>
          <w:rFonts w:ascii="Georgia" w:eastAsia="Times New Roman" w:hAnsi="Georgia" w:cs="Calibri"/>
          <w:bCs/>
          <w:iCs/>
          <w:color w:val="000000" w:themeColor="text1"/>
          <w:sz w:val="24"/>
          <w:szCs w:val="24"/>
          <w:lang w:eastAsia="en-IE"/>
        </w:rPr>
        <w:t xml:space="preserve">See section 7 </w:t>
      </w:r>
      <w:r w:rsidRPr="00901E56">
        <w:rPr>
          <w:rFonts w:ascii="Georgia" w:eastAsia="Times New Roman" w:hAnsi="Georgia" w:cs="Calibri"/>
          <w:color w:val="000000" w:themeColor="text1"/>
          <w:sz w:val="24"/>
          <w:szCs w:val="24"/>
          <w:lang w:eastAsia="en-IE"/>
        </w:rPr>
        <w:t>f</w:t>
      </w:r>
      <w:r w:rsidRPr="00901E56">
        <w:rPr>
          <w:rFonts w:ascii="Georgia" w:eastAsia="Times New Roman" w:hAnsi="Georgia" w:cs="Calibri"/>
          <w:bCs/>
          <w:iCs/>
          <w:color w:val="000000" w:themeColor="text1"/>
          <w:sz w:val="24"/>
          <w:szCs w:val="24"/>
          <w:lang w:eastAsia="en-IE"/>
        </w:rPr>
        <w:t>or selection criteria applicable to admission to the Special Class.</w:t>
      </w:r>
      <w:r w:rsidRPr="00901E56">
        <w:rPr>
          <w:rFonts w:ascii="Georgia" w:eastAsia="Times New Roman" w:hAnsi="Georgia" w:cs="Calibri"/>
          <w:b/>
          <w:iCs/>
          <w:color w:val="000000" w:themeColor="text1"/>
          <w:sz w:val="24"/>
          <w:szCs w:val="24"/>
          <w:lang w:eastAsia="en-IE"/>
        </w:rPr>
        <w:t xml:space="preserve"> </w:t>
      </w:r>
    </w:p>
    <w:p w14:paraId="3F2B13F7" w14:textId="77777777" w:rsidR="00021924" w:rsidRPr="001D4CCB"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 xml:space="preserve">Any selection criteria that are not included in this Admission Policy shall not be considered in determining </w:t>
      </w:r>
      <w:proofErr w:type="gramStart"/>
      <w:r w:rsidRPr="001D4CCB">
        <w:rPr>
          <w:rFonts w:ascii="Georgia" w:hAnsi="Georgia"/>
          <w:sz w:val="24"/>
          <w:szCs w:val="24"/>
        </w:rPr>
        <w:t>whether or not</w:t>
      </w:r>
      <w:proofErr w:type="gramEnd"/>
      <w:r w:rsidRPr="001D4CCB">
        <w:rPr>
          <w:rFonts w:ascii="Georgia" w:hAnsi="Georgia"/>
          <w:sz w:val="24"/>
          <w:szCs w:val="24"/>
        </w:rPr>
        <w:t xml:space="preserve">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6B997ED5" w:rsidR="00DD4379" w:rsidRPr="00DD4379" w:rsidRDefault="00901E56" w:rsidP="00DD4379">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2A6352" w:rsidRPr="001D4CCB">
        <w:rPr>
          <w:rFonts w:ascii="Georgia" w:hAnsi="Georgia"/>
          <w:sz w:val="24"/>
          <w:szCs w:val="24"/>
        </w:rPr>
        <w:t xml:space="preserve"> will apply the selection process as follows</w:t>
      </w:r>
    </w:p>
    <w:p w14:paraId="6D06A34E" w14:textId="3661FF8D"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5016EF63" w14:textId="1C1A7743" w:rsidR="00CD42B7" w:rsidRPr="00901E56" w:rsidRDefault="00CD42B7" w:rsidP="00CD42B7">
      <w:pPr>
        <w:spacing w:after="0" w:line="360" w:lineRule="auto"/>
        <w:jc w:val="both"/>
        <w:rPr>
          <w:rFonts w:ascii="Georgia" w:hAnsi="Georgia"/>
          <w:sz w:val="24"/>
          <w:szCs w:val="24"/>
        </w:rPr>
      </w:pPr>
      <w:r w:rsidRPr="00901E56">
        <w:rPr>
          <w:rFonts w:ascii="Georgia" w:hAnsi="Georgia"/>
          <w:sz w:val="24"/>
          <w:szCs w:val="24"/>
        </w:rPr>
        <w:t xml:space="preserve">Applications </w:t>
      </w:r>
      <w:proofErr w:type="gramStart"/>
      <w:r w:rsidRPr="00901E56">
        <w:rPr>
          <w:rFonts w:ascii="Georgia" w:hAnsi="Georgia"/>
          <w:sz w:val="24"/>
          <w:szCs w:val="24"/>
        </w:rPr>
        <w:t>are considered</w:t>
      </w:r>
      <w:proofErr w:type="gramEnd"/>
      <w:r w:rsidRPr="00901E56">
        <w:rPr>
          <w:rFonts w:ascii="Georgia" w:hAnsi="Georgia"/>
          <w:sz w:val="24"/>
          <w:szCs w:val="24"/>
        </w:rPr>
        <w:t xml:space="preserve"> against the published selection criteria. Places </w:t>
      </w:r>
      <w:proofErr w:type="gramStart"/>
      <w:r w:rsidRPr="00901E56">
        <w:rPr>
          <w:rFonts w:ascii="Georgia" w:hAnsi="Georgia"/>
          <w:sz w:val="24"/>
          <w:szCs w:val="24"/>
        </w:rPr>
        <w:t>will be offered</w:t>
      </w:r>
      <w:proofErr w:type="gramEnd"/>
      <w:r w:rsidRPr="00901E56">
        <w:rPr>
          <w:rFonts w:ascii="Georgia" w:hAnsi="Georgia"/>
          <w:sz w:val="24"/>
          <w:szCs w:val="24"/>
        </w:rPr>
        <w:t xml:space="preserve"> in the first instance to those who meet the first criterion.  Subsequently, where the school </w:t>
      </w:r>
      <w:r w:rsidRPr="00901E56">
        <w:rPr>
          <w:rFonts w:ascii="Georgia" w:hAnsi="Georgia"/>
          <w:sz w:val="24"/>
          <w:szCs w:val="24"/>
        </w:rPr>
        <w:lastRenderedPageBreak/>
        <w:t xml:space="preserve">still has places available, the remaining Applicants </w:t>
      </w:r>
      <w:proofErr w:type="gramStart"/>
      <w:r w:rsidRPr="00901E56">
        <w:rPr>
          <w:rFonts w:ascii="Georgia" w:hAnsi="Georgia"/>
          <w:sz w:val="24"/>
          <w:szCs w:val="24"/>
        </w:rPr>
        <w:t>are considered</w:t>
      </w:r>
      <w:proofErr w:type="gramEnd"/>
      <w:r w:rsidRPr="00901E56">
        <w:rPr>
          <w:rFonts w:ascii="Georgia" w:hAnsi="Georgia"/>
          <w:sz w:val="24"/>
          <w:szCs w:val="24"/>
        </w:rPr>
        <w:t xml:space="preserve"> in light of the second criterion and those Applicants who meet this criterion will be offered a place within the school. This process </w:t>
      </w:r>
      <w:proofErr w:type="gramStart"/>
      <w:r w:rsidRPr="00901E56">
        <w:rPr>
          <w:rFonts w:ascii="Georgia" w:hAnsi="Georgia"/>
          <w:sz w:val="24"/>
          <w:szCs w:val="24"/>
        </w:rPr>
        <w:t>is continuously carried out</w:t>
      </w:r>
      <w:proofErr w:type="gramEnd"/>
      <w:r w:rsidRPr="00901E56">
        <w:rPr>
          <w:rFonts w:ascii="Georgia" w:hAnsi="Georgia"/>
          <w:sz w:val="24"/>
          <w:szCs w:val="24"/>
        </w:rPr>
        <w:t xml:space="preserve"> until all available places have been offered and accepted. </w:t>
      </w:r>
    </w:p>
    <w:p w14:paraId="1AEA8D85" w14:textId="77777777" w:rsidR="00CD42B7" w:rsidRPr="00901E56" w:rsidRDefault="00CD42B7" w:rsidP="00CD42B7">
      <w:pPr>
        <w:spacing w:after="0" w:line="360" w:lineRule="auto"/>
        <w:jc w:val="both"/>
        <w:rPr>
          <w:rFonts w:ascii="Georgia" w:hAnsi="Georgia"/>
          <w:sz w:val="24"/>
          <w:szCs w:val="24"/>
        </w:rPr>
      </w:pPr>
    </w:p>
    <w:p w14:paraId="3343F804" w14:textId="7BB66714" w:rsidR="00CD42B7" w:rsidRPr="00901E56" w:rsidRDefault="00CD42B7" w:rsidP="00CD42B7">
      <w:pPr>
        <w:spacing w:after="0" w:line="360" w:lineRule="auto"/>
        <w:jc w:val="both"/>
        <w:rPr>
          <w:rFonts w:ascii="Georgia" w:hAnsi="Georgia"/>
          <w:sz w:val="24"/>
          <w:szCs w:val="24"/>
        </w:rPr>
      </w:pPr>
      <w:r w:rsidRPr="00901E56">
        <w:rPr>
          <w:rFonts w:ascii="Georgia" w:hAnsi="Georgia"/>
          <w:sz w:val="24"/>
          <w:szCs w:val="24"/>
        </w:rPr>
        <w:t xml:space="preserve">Where two or more applications </w:t>
      </w:r>
      <w:proofErr w:type="gramStart"/>
      <w:r w:rsidRPr="00901E56">
        <w:rPr>
          <w:rFonts w:ascii="Georgia" w:hAnsi="Georgia"/>
          <w:sz w:val="24"/>
          <w:szCs w:val="24"/>
        </w:rPr>
        <w:t>are tied</w:t>
      </w:r>
      <w:proofErr w:type="gramEnd"/>
      <w:r w:rsidRPr="00901E56">
        <w:rPr>
          <w:rFonts w:ascii="Georgia" w:hAnsi="Georgia"/>
          <w:sz w:val="24"/>
          <w:szCs w:val="24"/>
        </w:rPr>
        <w:t xml:space="preserve"> in the foregoin</w:t>
      </w:r>
      <w:r w:rsidR="00901E56">
        <w:rPr>
          <w:rFonts w:ascii="Georgia" w:hAnsi="Georgia"/>
          <w:sz w:val="24"/>
          <w:szCs w:val="24"/>
        </w:rPr>
        <w:t xml:space="preserve">g selection process,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901E56">
        <w:rPr>
          <w:rFonts w:ascii="Georgia" w:hAnsi="Georgia"/>
          <w:sz w:val="24"/>
          <w:szCs w:val="24"/>
        </w:rPr>
        <w:t xml:space="preserve"> will apply a random lottery to assign any available places in the school, or on the waiti</w:t>
      </w:r>
      <w:r w:rsidR="00901E56">
        <w:rPr>
          <w:rFonts w:ascii="Georgia" w:hAnsi="Georgia"/>
          <w:sz w:val="24"/>
          <w:szCs w:val="24"/>
        </w:rPr>
        <w:t>ng list, to those applications.</w:t>
      </w:r>
    </w:p>
    <w:p w14:paraId="518E7CFB" w14:textId="77777777" w:rsidR="00CD42B7" w:rsidRPr="001D4CCB" w:rsidRDefault="00CD42B7" w:rsidP="00CD42B7">
      <w:pPr>
        <w:spacing w:after="0" w:line="360" w:lineRule="auto"/>
        <w:jc w:val="both"/>
        <w:rPr>
          <w:rFonts w:ascii="Georgia" w:hAnsi="Georgia"/>
          <w:sz w:val="24"/>
          <w:szCs w:val="24"/>
          <w:highlight w:val="yellow"/>
        </w:rPr>
      </w:pPr>
    </w:p>
    <w:p w14:paraId="46D77DF9" w14:textId="77777777" w:rsidR="004C589B" w:rsidRPr="004C589B"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42A19DDB"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An applicat</w:t>
      </w:r>
      <w:r w:rsidR="00901E56">
        <w:rPr>
          <w:rFonts w:ascii="Georgia" w:hAnsi="Georgia"/>
          <w:sz w:val="24"/>
          <w:szCs w:val="24"/>
        </w:rPr>
        <w:t xml:space="preserve">ion received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after the closing date </w:t>
      </w:r>
      <w:r>
        <w:rPr>
          <w:rFonts w:ascii="Georgia" w:hAnsi="Georgia"/>
          <w:sz w:val="24"/>
          <w:szCs w:val="24"/>
        </w:rPr>
        <w:t>published</w:t>
      </w:r>
      <w:r w:rsidR="00901E56">
        <w:rPr>
          <w:rFonts w:ascii="Georgia" w:hAnsi="Georgia"/>
          <w:sz w:val="24"/>
          <w:szCs w:val="24"/>
        </w:rPr>
        <w:t xml:space="preserve"> by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0A943D96" w:rsidR="00004BC6" w:rsidRPr="00462E61" w:rsidRDefault="00901E56" w:rsidP="00004BC6">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sidR="00004BC6" w:rsidRPr="00462E61">
        <w:rPr>
          <w:rFonts w:ascii="Georgia" w:hAnsi="Georgia"/>
          <w:sz w:val="24"/>
          <w:szCs w:val="24"/>
        </w:rPr>
        <w:t xml:space="preserve"> is oversubscribed and receives a late application </w:t>
      </w:r>
      <w:r w:rsidR="00004BC6">
        <w:rPr>
          <w:rFonts w:ascii="Georgia" w:hAnsi="Georgia"/>
          <w:sz w:val="24"/>
          <w:szCs w:val="24"/>
        </w:rPr>
        <w:t>for admission</w:t>
      </w:r>
      <w:r w:rsidR="00004BC6" w:rsidRPr="00462E61">
        <w:rPr>
          <w:rFonts w:ascii="Georgia" w:hAnsi="Georgia"/>
          <w:sz w:val="24"/>
          <w:szCs w:val="24"/>
        </w:rPr>
        <w:t xml:space="preserve">, </w:t>
      </w:r>
      <w:r w:rsidR="00004BC6">
        <w:rPr>
          <w:rFonts w:ascii="Georgia" w:hAnsi="Georgia"/>
          <w:sz w:val="24"/>
          <w:szCs w:val="24"/>
        </w:rPr>
        <w:t xml:space="preserve">that application </w:t>
      </w:r>
      <w:r w:rsidR="00004BC6" w:rsidRPr="00462E61">
        <w:rPr>
          <w:rFonts w:ascii="Georgia" w:hAnsi="Georgia"/>
          <w:sz w:val="24"/>
          <w:szCs w:val="24"/>
        </w:rPr>
        <w:t xml:space="preserve">will receive a place on the waiting list beneath Applicants whose applications </w:t>
      </w:r>
      <w:proofErr w:type="gramStart"/>
      <w:r w:rsidR="00004BC6" w:rsidRPr="00462E61">
        <w:rPr>
          <w:rFonts w:ascii="Georgia" w:hAnsi="Georgia"/>
          <w:sz w:val="24"/>
          <w:szCs w:val="24"/>
        </w:rPr>
        <w:t>were received</w:t>
      </w:r>
      <w:proofErr w:type="gramEnd"/>
      <w:r w:rsidR="00004BC6" w:rsidRPr="00462E61">
        <w:rPr>
          <w:rFonts w:ascii="Georgia" w:hAnsi="Georgia"/>
          <w:sz w:val="24"/>
          <w:szCs w:val="24"/>
        </w:rPr>
        <w:t xml:space="preserve"> by</w:t>
      </w:r>
      <w:r w:rsidR="00004BC6">
        <w:rPr>
          <w:rFonts w:ascii="Georgia" w:hAnsi="Georgia"/>
          <w:sz w:val="24"/>
          <w:szCs w:val="24"/>
        </w:rPr>
        <w:t xml:space="preserve"> the school </w:t>
      </w:r>
      <w:r w:rsidR="00004BC6" w:rsidRPr="00462E61">
        <w:rPr>
          <w:rFonts w:ascii="Georgia" w:hAnsi="Georgia"/>
          <w:sz w:val="24"/>
          <w:szCs w:val="24"/>
        </w:rPr>
        <w:t>before the closing date for applications. Such</w:t>
      </w:r>
      <w:r w:rsidR="00004BC6">
        <w:rPr>
          <w:rFonts w:ascii="Georgia" w:hAnsi="Georgia"/>
          <w:sz w:val="24"/>
          <w:szCs w:val="24"/>
        </w:rPr>
        <w:t xml:space="preserve"> late</w:t>
      </w:r>
      <w:r w:rsidR="00004BC6" w:rsidRPr="00462E61">
        <w:rPr>
          <w:rFonts w:ascii="Georgia" w:hAnsi="Georgia"/>
          <w:sz w:val="24"/>
          <w:szCs w:val="24"/>
        </w:rPr>
        <w:t xml:space="preserve"> applications </w:t>
      </w:r>
      <w:proofErr w:type="gramStart"/>
      <w:r w:rsidR="00004BC6" w:rsidRPr="00462E61">
        <w:rPr>
          <w:rFonts w:ascii="Georgia" w:hAnsi="Georgia"/>
          <w:sz w:val="24"/>
          <w:szCs w:val="24"/>
        </w:rPr>
        <w:t>will be placed</w:t>
      </w:r>
      <w:proofErr w:type="gramEnd"/>
      <w:r w:rsidR="00004BC6" w:rsidRPr="00462E61">
        <w:rPr>
          <w:rFonts w:ascii="Georgia" w:hAnsi="Georgia"/>
          <w:sz w:val="24"/>
          <w:szCs w:val="24"/>
        </w:rPr>
        <w:t xml:space="preserve"> on the waiting list in accordance with the date and time they were received by </w:t>
      </w:r>
      <w:r w:rsidR="00004BC6">
        <w:rPr>
          <w:rFonts w:ascii="Georgia" w:hAnsi="Georgia"/>
          <w:sz w:val="24"/>
          <w:szCs w:val="24"/>
        </w:rPr>
        <w:t>the school</w:t>
      </w:r>
      <w:r w:rsidR="00004BC6" w:rsidRPr="00462E61">
        <w:rPr>
          <w:rFonts w:ascii="Georgia" w:hAnsi="Georgia"/>
          <w:sz w:val="24"/>
          <w:szCs w:val="24"/>
        </w:rPr>
        <w:t xml:space="preserve"> and subsequently </w:t>
      </w:r>
      <w:r w:rsidR="00004BC6">
        <w:rPr>
          <w:rFonts w:ascii="Georgia" w:hAnsi="Georgia"/>
          <w:sz w:val="24"/>
          <w:szCs w:val="24"/>
        </w:rPr>
        <w:t xml:space="preserve">the school’s </w:t>
      </w:r>
      <w:r w:rsidR="00004BC6">
        <w:rPr>
          <w:rFonts w:ascii="Georgia" w:hAnsi="Georgia"/>
          <w:bCs/>
          <w:sz w:val="24"/>
          <w:szCs w:val="24"/>
        </w:rPr>
        <w:t>selection</w:t>
      </w:r>
      <w:r w:rsidR="00004BC6" w:rsidRPr="00462E61">
        <w:rPr>
          <w:rFonts w:ascii="Georgia" w:hAnsi="Georgia"/>
          <w:bCs/>
          <w:sz w:val="24"/>
          <w:szCs w:val="24"/>
        </w:rPr>
        <w:t xml:space="preserve"> criteria will be applied in accordance with this </w:t>
      </w:r>
      <w:r w:rsidR="00004BC6">
        <w:rPr>
          <w:rFonts w:ascii="Georgia" w:hAnsi="Georgia"/>
          <w:bCs/>
          <w:sz w:val="24"/>
          <w:szCs w:val="24"/>
        </w:rPr>
        <w:t xml:space="preserve">Admission </w:t>
      </w:r>
      <w:r w:rsidR="00004BC6" w:rsidRPr="00462E61">
        <w:rPr>
          <w:rFonts w:ascii="Georgia" w:hAnsi="Georgia"/>
          <w:bCs/>
          <w:sz w:val="24"/>
          <w:szCs w:val="24"/>
        </w:rPr>
        <w:t xml:space="preserve">Policy.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7632B1F6" w:rsidR="00E34EB3" w:rsidRPr="00C24D48" w:rsidRDefault="00901E56" w:rsidP="00E34EB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E34EB3" w:rsidRPr="00462E61">
        <w:rPr>
          <w:rFonts w:ascii="Georgia" w:hAnsi="Georgia"/>
          <w:sz w:val="24"/>
          <w:szCs w:val="24"/>
        </w:rPr>
        <w:t xml:space="preserve"> is not oversubscribed and it receives a late application, the </w:t>
      </w:r>
      <w:r w:rsidR="00E34EB3">
        <w:rPr>
          <w:rFonts w:ascii="Georgia" w:hAnsi="Georgia"/>
          <w:sz w:val="24"/>
          <w:szCs w:val="24"/>
        </w:rPr>
        <w:t>Student seeking admission</w:t>
      </w:r>
      <w:r w:rsidR="00E34EB3" w:rsidRPr="00462E61">
        <w:rPr>
          <w:rFonts w:ascii="Georgia" w:hAnsi="Georgia"/>
          <w:sz w:val="24"/>
          <w:szCs w:val="24"/>
        </w:rPr>
        <w:t xml:space="preserve"> will rece</w:t>
      </w:r>
      <w:r>
        <w:rPr>
          <w:rFonts w:ascii="Georgia" w:hAnsi="Georgia"/>
          <w:sz w:val="24"/>
          <w:szCs w:val="24"/>
        </w:rPr>
        <w:t xml:space="preserve">ive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00E34EB3">
        <w:rPr>
          <w:rFonts w:ascii="Georgia" w:hAnsi="Georgia"/>
          <w:sz w:val="24"/>
          <w:szCs w:val="24"/>
        </w:rPr>
        <w:t>, subject to sec</w:t>
      </w:r>
      <w:r w:rsidR="00E34EB3" w:rsidRPr="00C028A0">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Pr>
          <w:rFonts w:ascii="Georgia" w:hAnsi="Georgia"/>
          <w:sz w:val="24"/>
          <w:szCs w:val="24"/>
        </w:rPr>
        <w:t xml:space="preserve"> and 4.8.</w:t>
      </w:r>
      <w:r w:rsidR="00A94F9C">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 xml:space="preserve">received before the closing date will be </w:t>
      </w:r>
      <w:r w:rsidR="00325F2A">
        <w:rPr>
          <w:rFonts w:ascii="Georgia" w:hAnsi="Georgia"/>
          <w:sz w:val="24"/>
          <w:szCs w:val="24"/>
        </w:rPr>
        <w:t>applied</w:t>
      </w:r>
      <w:r w:rsidR="00E34EB3" w:rsidRPr="00462E61">
        <w:rPr>
          <w:rFonts w:ascii="Georgia" w:hAnsi="Georgia"/>
          <w:sz w:val="24"/>
          <w:szCs w:val="24"/>
        </w:rPr>
        <w:t xml:space="preserve"> </w:t>
      </w:r>
      <w:r w:rsidR="00E34EB3" w:rsidRPr="00462E61">
        <w:rPr>
          <w:rFonts w:ascii="Georgia" w:hAnsi="Georgia"/>
          <w:i/>
          <w:sz w:val="24"/>
          <w:szCs w:val="24"/>
        </w:rPr>
        <w:t xml:space="preserve">i.e.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5486BA19" w14:textId="43E60304" w:rsidR="005F0B43" w:rsidRPr="008B5CF2" w:rsidRDefault="005F0B43" w:rsidP="005F0B43">
      <w:pPr>
        <w:spacing w:after="0" w:line="360" w:lineRule="auto"/>
        <w:jc w:val="both"/>
        <w:rPr>
          <w:rFonts w:ascii="Georgia" w:hAnsi="Georgia"/>
          <w:bCs/>
          <w:sz w:val="24"/>
          <w:szCs w:val="24"/>
        </w:rPr>
      </w:pPr>
      <w:r w:rsidRPr="00707C6B">
        <w:rPr>
          <w:rFonts w:ascii="Georgia" w:hAnsi="Georgia"/>
          <w:sz w:val="24"/>
          <w:szCs w:val="24"/>
        </w:rPr>
        <w:t>Where a Student is in receipt</w:t>
      </w:r>
      <w:r>
        <w:rPr>
          <w:rFonts w:ascii="Georgia" w:hAnsi="Georgia"/>
          <w:sz w:val="24"/>
          <w:szCs w:val="24"/>
        </w:rPr>
        <w:t xml:space="preserve"> of an 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proofErr w:type="gramStart"/>
      <w:r w:rsidRPr="00707C6B">
        <w:rPr>
          <w:rFonts w:ascii="Georgia" w:hAnsi="Georgia"/>
          <w:sz w:val="24"/>
          <w:szCs w:val="24"/>
        </w:rPr>
        <w:t>offer</w:t>
      </w:r>
      <w:r>
        <w:rPr>
          <w:rFonts w:ascii="Georgia" w:hAnsi="Georgia"/>
          <w:sz w:val="24"/>
          <w:szCs w:val="24"/>
        </w:rPr>
        <w:t>,</w:t>
      </w:r>
      <w:proofErr w:type="gramEnd"/>
      <w:r>
        <w:rPr>
          <w:rFonts w:ascii="Georgia" w:hAnsi="Georgia"/>
          <w:sz w:val="24"/>
          <w:szCs w:val="24"/>
        </w:rPr>
        <w:t xml:space="preserve">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 xml:space="preserve">until all places within the school </w:t>
      </w:r>
      <w:proofErr w:type="gramStart"/>
      <w:r w:rsidRPr="00707C6B">
        <w:rPr>
          <w:rFonts w:ascii="Georgia" w:hAnsi="Georgia"/>
          <w:sz w:val="24"/>
          <w:szCs w:val="24"/>
        </w:rPr>
        <w:t>have been filled</w:t>
      </w:r>
      <w:proofErr w:type="gramEnd"/>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lastRenderedPageBreak/>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 xml:space="preserve">tudent in respect of whom the application </w:t>
      </w:r>
      <w:proofErr w:type="gramStart"/>
      <w:r w:rsidRPr="000D5C8A">
        <w:rPr>
          <w:rFonts w:ascii="Georgia" w:hAnsi="Georgia"/>
          <w:sz w:val="24"/>
          <w:szCs w:val="24"/>
        </w:rPr>
        <w:t>is made</w:t>
      </w:r>
      <w:proofErr w:type="gramEnd"/>
      <w:r w:rsidRPr="000D5C8A">
        <w:rPr>
          <w:rFonts w:ascii="Georgia" w:hAnsi="Georgia"/>
          <w:sz w:val="24"/>
          <w:szCs w:val="24"/>
        </w:rPr>
        <w:t xml:space="preserv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77777777" w:rsidR="00334296" w:rsidRPr="00462E61" w:rsidRDefault="00334296" w:rsidP="00334296">
      <w:pPr>
        <w:spacing w:after="0" w:line="360" w:lineRule="auto"/>
        <w:jc w:val="both"/>
        <w:rPr>
          <w:rFonts w:ascii="Georgia" w:hAnsi="Georgia"/>
          <w:sz w:val="24"/>
          <w:szCs w:val="24"/>
        </w:rPr>
      </w:pPr>
      <w:proofErr w:type="gramStart"/>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roofErr w:type="gramEnd"/>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proofErr w:type="gramStart"/>
      <w:r w:rsidR="004909E6" w:rsidRPr="00BC366A">
        <w:rPr>
          <w:rFonts w:ascii="Georgia" w:hAnsi="Georgia"/>
          <w:sz w:val="24"/>
          <w:szCs w:val="24"/>
        </w:rPr>
        <w:t>is being sought</w:t>
      </w:r>
      <w:proofErr w:type="gramEnd"/>
      <w:r w:rsidR="004909E6" w:rsidRPr="00BC366A">
        <w:rPr>
          <w:rFonts w:ascii="Georgia" w:hAnsi="Georgia"/>
          <w:sz w:val="24"/>
          <w:szCs w:val="24"/>
        </w:rPr>
        <w:t xml:space="preserve">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09FEEEA4"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901E56">
        <w:rPr>
          <w:rFonts w:ascii="Georgia" w:hAnsi="Georgia"/>
          <w:sz w:val="24"/>
          <w:szCs w:val="24"/>
        </w:rPr>
        <w:t xml:space="preserve"> was not a offered a place in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00D03CE5">
        <w:rPr>
          <w:rFonts w:ascii="Georgia" w:hAnsi="Georgia"/>
          <w:sz w:val="24"/>
          <w:szCs w:val="24"/>
        </w:rPr>
        <w:t>,</w:t>
      </w:r>
    </w:p>
    <w:p w14:paraId="6574C386" w14:textId="06E5BC82"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27B074DD" w14:textId="77777777" w:rsidR="00F37934" w:rsidRDefault="00F37934" w:rsidP="00F37934">
      <w:pPr>
        <w:spacing w:after="0" w:line="360" w:lineRule="auto"/>
        <w:jc w:val="both"/>
        <w:rPr>
          <w:rFonts w:ascii="Georgia" w:hAnsi="Georgia"/>
          <w:sz w:val="24"/>
          <w:szCs w:val="24"/>
        </w:rPr>
      </w:pPr>
    </w:p>
    <w:p w14:paraId="2D7EA8D6" w14:textId="4EDADF5C" w:rsidR="00F37934" w:rsidRPr="003D6D7E" w:rsidRDefault="00F37934" w:rsidP="00F37934">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w:t>
      </w:r>
      <w:proofErr w:type="gramStart"/>
      <w:r w:rsidRPr="003D6D7E">
        <w:rPr>
          <w:rFonts w:ascii="Georgia" w:hAnsi="Georgia"/>
          <w:sz w:val="24"/>
          <w:szCs w:val="24"/>
        </w:rPr>
        <w:t xml:space="preserve">may </w:t>
      </w:r>
      <w:r>
        <w:rPr>
          <w:rFonts w:ascii="Georgia" w:hAnsi="Georgia"/>
          <w:sz w:val="24"/>
          <w:szCs w:val="24"/>
        </w:rPr>
        <w:t>not be made</w:t>
      </w:r>
      <w:proofErr w:type="gramEnd"/>
      <w:r>
        <w:rPr>
          <w:rFonts w:ascii="Georgia" w:hAnsi="Georgia"/>
          <w:sz w:val="24"/>
          <w:szCs w:val="24"/>
        </w:rPr>
        <w:t xml:space="preserve"> w</w:t>
      </w:r>
      <w:r w:rsidRPr="003D6D7E">
        <w:rPr>
          <w:rFonts w:ascii="Georgia" w:hAnsi="Georgia"/>
          <w:sz w:val="24"/>
          <w:szCs w:val="24"/>
        </w:rPr>
        <w:t>here:</w:t>
      </w:r>
    </w:p>
    <w:p w14:paraId="6F1FF1C8" w14:textId="77777777" w:rsidR="00F37934" w:rsidRPr="003D6D7E" w:rsidRDefault="00F37934" w:rsidP="00F37934">
      <w:pPr>
        <w:spacing w:after="0" w:line="360" w:lineRule="auto"/>
        <w:jc w:val="both"/>
        <w:rPr>
          <w:rFonts w:ascii="Georgia" w:hAnsi="Georgia"/>
          <w:sz w:val="24"/>
          <w:szCs w:val="24"/>
        </w:rPr>
      </w:pPr>
    </w:p>
    <w:p w14:paraId="378B6FE8" w14:textId="77777777" w:rsidR="00F37934" w:rsidRPr="009F1EA6" w:rsidRDefault="00F37934" w:rsidP="00F37934">
      <w:pPr>
        <w:pStyle w:val="ListParagraph"/>
        <w:numPr>
          <w:ilvl w:val="3"/>
          <w:numId w:val="59"/>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lastRenderedPageBreak/>
        <w:t xml:space="preserve">An offer of admission </w:t>
      </w:r>
      <w:proofErr w:type="gramStart"/>
      <w:r w:rsidRPr="00BC366A">
        <w:rPr>
          <w:rFonts w:ascii="Georgia" w:hAnsi="Georgia"/>
          <w:sz w:val="24"/>
          <w:szCs w:val="24"/>
        </w:rPr>
        <w:t>may be withdrawn</w:t>
      </w:r>
      <w:proofErr w:type="gramEnd"/>
      <w:r w:rsidRPr="00BC366A">
        <w:rPr>
          <w:rFonts w:ascii="Georgia" w:hAnsi="Georgia"/>
          <w:sz w:val="24"/>
          <w:szCs w:val="24"/>
        </w:rPr>
        <w:t xml:space="preserve"> where: </w:t>
      </w: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proofErr w:type="gramStart"/>
      <w:r w:rsidRPr="004F7C56">
        <w:rPr>
          <w:rFonts w:ascii="Georgia" w:hAnsi="Georgia"/>
          <w:sz w:val="24"/>
          <w:szCs w:val="24"/>
        </w:rPr>
        <w:t>and</w:t>
      </w:r>
      <w:proofErr w:type="gramEnd"/>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proofErr w:type="gramStart"/>
      <w:r w:rsidRPr="00372475">
        <w:rPr>
          <w:rFonts w:ascii="Georgia" w:hAnsi="Georgia"/>
          <w:sz w:val="24"/>
          <w:szCs w:val="24"/>
        </w:rPr>
        <w:t>whether</w:t>
      </w:r>
      <w:proofErr w:type="gramEnd"/>
      <w:r w:rsidRPr="00372475">
        <w:rPr>
          <w:rFonts w:ascii="Georgia" w:hAnsi="Georgia"/>
          <w:sz w:val="24"/>
          <w:szCs w:val="24"/>
        </w:rPr>
        <w:t xml:space="preserve">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proofErr w:type="gramStart"/>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roofErr w:type="gramEnd"/>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460B57F3"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901E56">
        <w:rPr>
          <w:rFonts w:ascii="Georgia" w:hAnsi="Georgia"/>
          <w:sz w:val="24"/>
          <w:szCs w:val="24"/>
        </w:rPr>
        <w:t xml:space="preserve"> right to appeal a decision of St </w:t>
      </w:r>
      <w:proofErr w:type="spellStart"/>
      <w:r w:rsidR="00901E56">
        <w:rPr>
          <w:rFonts w:ascii="Georgia" w:hAnsi="Georgia"/>
          <w:sz w:val="24"/>
          <w:szCs w:val="24"/>
        </w:rPr>
        <w:t>Ailbe’s</w:t>
      </w:r>
      <w:proofErr w:type="spellEnd"/>
      <w:r w:rsidR="00901E56">
        <w:rPr>
          <w:rFonts w:ascii="Georgia" w:hAnsi="Georgia"/>
          <w:sz w:val="24"/>
          <w:szCs w:val="24"/>
        </w:rPr>
        <w:t xml:space="preserve"> school</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651218">
        <w:rPr>
          <w:rFonts w:ascii="Georgia" w:hAnsi="Georgia"/>
          <w:sz w:val="24"/>
          <w:szCs w:val="24"/>
        </w:rPr>
        <w:t>3</w:t>
      </w:r>
      <w:r w:rsidR="007D071F">
        <w:rPr>
          <w:rFonts w:ascii="Georgia" w:hAnsi="Georgia"/>
          <w:sz w:val="24"/>
          <w:szCs w:val="24"/>
        </w:rPr>
        <w:t>.</w:t>
      </w:r>
      <w:r w:rsidR="001107A1">
        <w:rPr>
          <w:rFonts w:ascii="Georgia" w:hAnsi="Georgia"/>
          <w:sz w:val="24"/>
          <w:szCs w:val="24"/>
        </w:rPr>
        <w:br w:type="page"/>
      </w:r>
    </w:p>
    <w:p w14:paraId="1D74DA5C" w14:textId="78903530"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proofErr w:type="gramStart"/>
      <w:r>
        <w:rPr>
          <w:rFonts w:ascii="Georgia" w:hAnsi="Georgia"/>
          <w:sz w:val="32"/>
          <w:szCs w:val="32"/>
        </w:rPr>
        <w:lastRenderedPageBreak/>
        <w:t xml:space="preserve">Appeals  </w:t>
      </w:r>
      <w:r w:rsidR="00F37934">
        <w:rPr>
          <w:rFonts w:ascii="Georgia" w:hAnsi="Georgia"/>
          <w:sz w:val="32"/>
          <w:szCs w:val="32"/>
        </w:rPr>
        <w:t>6.3</w:t>
      </w:r>
      <w:proofErr w:type="gramEnd"/>
    </w:p>
    <w:p w14:paraId="1ADA603F"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46AB0F74" w14:textId="7EB7EF1F" w:rsidR="001E587C" w:rsidRPr="00A35F09" w:rsidRDefault="001E587C" w:rsidP="00A35F09">
      <w:pPr>
        <w:tabs>
          <w:tab w:val="left" w:pos="851"/>
        </w:tabs>
        <w:spacing w:after="0" w:line="360" w:lineRule="auto"/>
        <w:jc w:val="both"/>
        <w:rPr>
          <w:rFonts w:ascii="Georgia" w:hAnsi="Georgia"/>
          <w:sz w:val="24"/>
          <w:szCs w:val="24"/>
        </w:rPr>
      </w:pPr>
      <w:proofErr w:type="gramStart"/>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website,  for it to be reviewed</w:t>
      </w:r>
      <w:r w:rsidR="00072759">
        <w:rPr>
          <w:rFonts w:ascii="Georgia" w:hAnsi="Georgia"/>
          <w:sz w:val="24"/>
          <w:szCs w:val="24"/>
        </w:rPr>
        <w:t xml:space="preserve"> by the board of management of St </w:t>
      </w:r>
      <w:proofErr w:type="spellStart"/>
      <w:r w:rsidR="00072759">
        <w:rPr>
          <w:rFonts w:ascii="Georgia" w:hAnsi="Georgia"/>
          <w:sz w:val="24"/>
          <w:szCs w:val="24"/>
        </w:rPr>
        <w:t>Ailbe’s</w:t>
      </w:r>
      <w:proofErr w:type="spellEnd"/>
      <w:r w:rsidR="00072759">
        <w:rPr>
          <w:rFonts w:ascii="Georgia" w:hAnsi="Georgia"/>
          <w:sz w:val="24"/>
          <w:szCs w:val="24"/>
        </w:rPr>
        <w:t xml:space="preserve"> school at Rosanna Road, Tipperary or email officeadmin@ailbes.com</w:t>
      </w:r>
      <w:r w:rsidRPr="00A35F09">
        <w:rPr>
          <w:rFonts w:ascii="Georgia" w:hAnsi="Georgia"/>
          <w:sz w:val="24"/>
          <w:szCs w:val="24"/>
        </w:rPr>
        <w:t>.</w:t>
      </w:r>
      <w:proofErr w:type="gramEnd"/>
      <w:r w:rsidRPr="00A35F09">
        <w:rPr>
          <w:rFonts w:ascii="Georgia" w:hAnsi="Georgia"/>
          <w:sz w:val="24"/>
          <w:szCs w:val="24"/>
        </w:rPr>
        <w:t xml:space="preserve"> Such an appeal </w:t>
      </w:r>
      <w:proofErr w:type="gramStart"/>
      <w:r w:rsidRPr="00A35F09">
        <w:rPr>
          <w:rFonts w:ascii="Georgia" w:hAnsi="Georgia"/>
          <w:sz w:val="24"/>
          <w:szCs w:val="24"/>
        </w:rPr>
        <w:t>must be brought</w:t>
      </w:r>
      <w:proofErr w:type="gramEnd"/>
      <w:r w:rsidRPr="00A35F09">
        <w:rPr>
          <w:rFonts w:ascii="Georgia" w:hAnsi="Georgia"/>
          <w:sz w:val="24"/>
          <w:szCs w:val="24"/>
        </w:rPr>
        <w:t xml:space="preserve">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77777777" w:rsidR="001E587C" w:rsidRPr="00A35F0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14:paraId="5037F941" w14:textId="64E648B1" w:rsidR="001E587C" w:rsidRPr="00A35F09" w:rsidRDefault="001E587C" w:rsidP="00A35F09">
      <w:pPr>
        <w:tabs>
          <w:tab w:val="left" w:pos="851"/>
        </w:tabs>
        <w:spacing w:after="0" w:line="360" w:lineRule="auto"/>
        <w:jc w:val="both"/>
        <w:rPr>
          <w:rFonts w:ascii="Georgia" w:hAnsi="Georgia"/>
          <w:sz w:val="24"/>
          <w:szCs w:val="24"/>
        </w:rPr>
      </w:pPr>
      <w:proofErr w:type="gramStart"/>
      <w:r w:rsidRPr="00A35F09">
        <w:rPr>
          <w:rFonts w:ascii="Georgia" w:hAnsi="Georgia"/>
          <w:sz w:val="24"/>
          <w:szCs w:val="24"/>
        </w:rPr>
        <w:t>An Applican</w:t>
      </w:r>
      <w:r w:rsidR="00072759">
        <w:rPr>
          <w:rFonts w:ascii="Georgia" w:hAnsi="Georgia"/>
          <w:sz w:val="24"/>
          <w:szCs w:val="24"/>
        </w:rPr>
        <w:t xml:space="preserve">t who was refused admission to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for it to be reviewed</w:t>
      </w:r>
      <w:r w:rsidR="00072759">
        <w:rPr>
          <w:rFonts w:ascii="Georgia" w:hAnsi="Georgia"/>
          <w:sz w:val="24"/>
          <w:szCs w:val="24"/>
        </w:rPr>
        <w:t xml:space="preserve"> by the board of management of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Pr="00A35F09">
        <w:rPr>
          <w:rFonts w:ascii="Georgia" w:hAnsi="Georgia"/>
          <w:sz w:val="24"/>
          <w:szCs w:val="24"/>
        </w:rPr>
        <w:t>.</w:t>
      </w:r>
      <w:proofErr w:type="gramEnd"/>
      <w:r w:rsidRPr="00A35F09">
        <w:rPr>
          <w:rFonts w:ascii="Georgia" w:hAnsi="Georgia"/>
          <w:sz w:val="24"/>
          <w:szCs w:val="24"/>
        </w:rPr>
        <w:t xml:space="preserve"> Such an appeal </w:t>
      </w:r>
      <w:proofErr w:type="gramStart"/>
      <w:r w:rsidRPr="00A35F09">
        <w:rPr>
          <w:rFonts w:ascii="Georgia" w:hAnsi="Georgia"/>
          <w:sz w:val="24"/>
          <w:szCs w:val="24"/>
        </w:rPr>
        <w:t>must be brought</w:t>
      </w:r>
      <w:proofErr w:type="gramEnd"/>
      <w:r w:rsidRPr="00A35F09">
        <w:rPr>
          <w:rFonts w:ascii="Georgia" w:hAnsi="Georgia"/>
          <w:sz w:val="24"/>
          <w:szCs w:val="24"/>
        </w:rPr>
        <w:t xml:space="preserve">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3E7CCF">
        <w:rPr>
          <w:rFonts w:ascii="Georgia" w:hAnsi="Georgia"/>
          <w:sz w:val="24"/>
          <w:szCs w:val="24"/>
        </w:rPr>
        <w:lastRenderedPageBreak/>
        <w:t xml:space="preserve">an appeals committee established by the Minister for Education and Skills under section 29A of the Education Act 1998.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77777777" w:rsidR="001E587C" w:rsidRPr="00D776A9" w:rsidRDefault="001E587C" w:rsidP="001B654B">
      <w:pPr>
        <w:pStyle w:val="ListParagraph"/>
        <w:numPr>
          <w:ilvl w:val="0"/>
          <w:numId w:val="53"/>
        </w:numPr>
        <w:tabs>
          <w:tab w:val="left" w:pos="851"/>
        </w:tabs>
        <w:spacing w:after="0" w:line="360" w:lineRule="auto"/>
        <w:jc w:val="both"/>
        <w:rPr>
          <w:rFonts w:ascii="Georgia" w:hAnsi="Georgia"/>
          <w:b/>
          <w:bCs/>
          <w:sz w:val="24"/>
          <w:szCs w:val="24"/>
          <w:u w:val="single"/>
        </w:rPr>
      </w:pPr>
      <w:r w:rsidRPr="00D776A9">
        <w:rPr>
          <w:rFonts w:ascii="Georgia" w:hAnsi="Georgia"/>
          <w:b/>
          <w:bCs/>
          <w:sz w:val="24"/>
          <w:szCs w:val="24"/>
          <w:u w:val="single"/>
        </w:rPr>
        <w:t>Basis for appeal:</w:t>
      </w:r>
    </w:p>
    <w:p w14:paraId="1CCE2003" w14:textId="5F580AC8"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 xml:space="preserve">As required by section 29C(2)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2" w:name="_Hlk30771700"/>
    </w:p>
    <w:bookmarkEnd w:id="12"/>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49BFF32C" w14:textId="63E0A950" w:rsidR="007F56A5" w:rsidRDefault="007F56A5" w:rsidP="00776111">
      <w:pPr>
        <w:tabs>
          <w:tab w:val="left" w:pos="1540"/>
        </w:tabs>
        <w:jc w:val="both"/>
      </w:pPr>
    </w:p>
    <w:p w14:paraId="3CCC4318" w14:textId="0336D22E" w:rsidR="007F56A5" w:rsidRDefault="007F56A5" w:rsidP="00776111">
      <w:pPr>
        <w:tabs>
          <w:tab w:val="left" w:pos="1540"/>
        </w:tabs>
        <w:jc w:val="both"/>
      </w:pPr>
    </w:p>
    <w:p w14:paraId="6929D5BF" w14:textId="04F9F295" w:rsidR="007F56A5" w:rsidRDefault="007F56A5" w:rsidP="00776111">
      <w:pPr>
        <w:tabs>
          <w:tab w:val="left" w:pos="1540"/>
        </w:tabs>
        <w:jc w:val="both"/>
      </w:pPr>
    </w:p>
    <w:p w14:paraId="03DC01B8" w14:textId="2CC9D8B2" w:rsidR="007F56A5" w:rsidRDefault="00F7719F">
      <w:pPr>
        <w:spacing w:after="160" w:line="259" w:lineRule="auto"/>
      </w:pPr>
      <w:r>
        <w:br w:type="page"/>
      </w:r>
    </w:p>
    <w:p w14:paraId="1945DD3A" w14:textId="77777777" w:rsidR="00F702D6" w:rsidRDefault="00F702D6" w:rsidP="00776111">
      <w:pPr>
        <w:tabs>
          <w:tab w:val="left" w:pos="1540"/>
        </w:tabs>
        <w:jc w:val="both"/>
      </w:pPr>
    </w:p>
    <w:p w14:paraId="4687F87B" w14:textId="5D9937B3" w:rsidR="007F56A5" w:rsidRDefault="005E2FE1" w:rsidP="001B654B">
      <w:pPr>
        <w:pStyle w:val="Heading1"/>
        <w:numPr>
          <w:ilvl w:val="1"/>
          <w:numId w:val="42"/>
        </w:numPr>
        <w:tabs>
          <w:tab w:val="left" w:pos="851"/>
        </w:tabs>
        <w:spacing w:before="840"/>
        <w:ind w:hanging="1080"/>
        <w:rPr>
          <w:rFonts w:ascii="Georgia" w:hAnsi="Georgia"/>
          <w:sz w:val="32"/>
          <w:szCs w:val="32"/>
        </w:rPr>
      </w:pPr>
      <w:r>
        <w:rPr>
          <w:rFonts w:ascii="Georgia" w:hAnsi="Georgia"/>
          <w:sz w:val="32"/>
          <w:szCs w:val="32"/>
        </w:rPr>
        <w:t>Application</w:t>
      </w:r>
      <w:r w:rsidR="00375EC1">
        <w:rPr>
          <w:rFonts w:ascii="Georgia" w:hAnsi="Georgia"/>
          <w:sz w:val="32"/>
          <w:szCs w:val="32"/>
        </w:rPr>
        <w:t xml:space="preserve"> to the Special Class</w:t>
      </w:r>
      <w:r w:rsidR="00072759">
        <w:rPr>
          <w:rFonts w:ascii="Georgia" w:hAnsi="Georgia"/>
          <w:sz w:val="32"/>
          <w:szCs w:val="32"/>
        </w:rPr>
        <w:t>es</w:t>
      </w:r>
      <w:r w:rsidR="00F101EA" w:rsidRPr="001D4CCB">
        <w:rPr>
          <w:rFonts w:ascii="Georgia" w:hAnsi="Georgia"/>
          <w:noProof/>
          <w:sz w:val="44"/>
          <w:szCs w:val="44"/>
          <w:lang w:val="en-IE" w:eastAsia="en-IE"/>
        </w:rPr>
        <mc:AlternateContent>
          <mc:Choice Requires="wps">
            <w:drawing>
              <wp:anchor distT="45720" distB="45720" distL="114300" distR="114300" simplePos="0" relativeHeight="251658244"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712F12" w:rsidRPr="00323B02" w:rsidRDefault="00712F12"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21429AA5" w:rsidR="00712F12" w:rsidRPr="00323B02" w:rsidRDefault="00712F12"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r w:rsidRPr="00072759">
                              <w:rPr>
                                <w:rFonts w:ascii="Georgia" w:hAnsi="Georgia"/>
                                <w:sz w:val="48"/>
                                <w:szCs w:val="22"/>
                              </w:rPr>
                              <w:t>es</w:t>
                            </w:r>
                            <w:r>
                              <w:rPr>
                                <w:rFonts w:ascii="Georgia" w:hAnsi="Georgia"/>
                                <w:sz w:val="48"/>
                                <w:szCs w:val="22"/>
                              </w:rPr>
                              <w:t xml:space="preserve"> </w:t>
                            </w:r>
                          </w:p>
                          <w:p w14:paraId="018450EE" w14:textId="77777777" w:rsidR="00712F12" w:rsidRDefault="00712F12"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5656" id="_x0000_s1028" type="#_x0000_t202" style="position:absolute;left:0;text-align:left;margin-left:2.8pt;margin-top:0;width:592.5pt;height:11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0E4C69E8" w14:textId="73A17608" w:rsidR="00712F12" w:rsidRPr="00323B02" w:rsidRDefault="00712F12"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21429AA5" w:rsidR="00712F12" w:rsidRPr="00323B02" w:rsidRDefault="00712F12"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r w:rsidRPr="00072759">
                        <w:rPr>
                          <w:rFonts w:ascii="Georgia" w:hAnsi="Georgia"/>
                          <w:sz w:val="48"/>
                          <w:szCs w:val="22"/>
                        </w:rPr>
                        <w:t>es</w:t>
                      </w:r>
                      <w:r>
                        <w:rPr>
                          <w:rFonts w:ascii="Georgia" w:hAnsi="Georgia"/>
                          <w:sz w:val="48"/>
                          <w:szCs w:val="22"/>
                        </w:rPr>
                        <w:t xml:space="preserve"> </w:t>
                      </w:r>
                    </w:p>
                    <w:p w14:paraId="018450EE" w14:textId="77777777" w:rsidR="00712F12" w:rsidRDefault="00712F12" w:rsidP="00F101EA"/>
                  </w:txbxContent>
                </v:textbox>
                <w10:wrap type="square" anchorx="page"/>
              </v:shape>
            </w:pict>
          </mc:Fallback>
        </mc:AlternateContent>
      </w:r>
    </w:p>
    <w:p w14:paraId="7055E4FD" w14:textId="03859905" w:rsidR="00982522" w:rsidRPr="00973503" w:rsidRDefault="00982522" w:rsidP="001B654B">
      <w:pPr>
        <w:pStyle w:val="ListParagraph"/>
        <w:numPr>
          <w:ilvl w:val="2"/>
          <w:numId w:val="38"/>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w:t>
      </w:r>
      <w:r w:rsidRPr="00072759">
        <w:rPr>
          <w:rFonts w:ascii="Georgia" w:hAnsi="Georgia"/>
          <w:b/>
        </w:rPr>
        <w:t>s</w:t>
      </w:r>
      <w:r w:rsidR="00072759" w:rsidRPr="00072759">
        <w:rPr>
          <w:rFonts w:ascii="Georgia" w:hAnsi="Georgia"/>
          <w:b/>
        </w:rPr>
        <w:t>es</w:t>
      </w:r>
    </w:p>
    <w:p w14:paraId="3F1DCB45" w14:textId="77777777"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1B654B">
      <w:pPr>
        <w:pStyle w:val="ListParagraph"/>
        <w:numPr>
          <w:ilvl w:val="3"/>
          <w:numId w:val="43"/>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1B654B">
      <w:pPr>
        <w:pStyle w:val="ListParagraph"/>
        <w:numPr>
          <w:ilvl w:val="3"/>
          <w:numId w:val="43"/>
        </w:numPr>
        <w:spacing w:after="0" w:line="480" w:lineRule="auto"/>
        <w:ind w:hanging="877"/>
        <w:jc w:val="both"/>
        <w:rPr>
          <w:rFonts w:ascii="Georgia" w:hAnsi="Georgia"/>
        </w:rPr>
      </w:pPr>
      <w:r w:rsidRPr="00B773EA">
        <w:rPr>
          <w:rFonts w:ascii="Georgia" w:hAnsi="Georgia"/>
        </w:rPr>
        <w:t>Refusal</w:t>
      </w:r>
    </w:p>
    <w:p w14:paraId="78EB92B9" w14:textId="3F4B8F94" w:rsidR="00C56137" w:rsidRPr="00C56137" w:rsidRDefault="00C56137" w:rsidP="001B654B">
      <w:pPr>
        <w:pStyle w:val="ListParagraph"/>
        <w:numPr>
          <w:ilvl w:val="3"/>
          <w:numId w:val="43"/>
        </w:numPr>
        <w:spacing w:after="0" w:line="480" w:lineRule="auto"/>
        <w:ind w:hanging="877"/>
        <w:jc w:val="both"/>
        <w:rPr>
          <w:rFonts w:ascii="Georgia" w:hAnsi="Georgia"/>
        </w:rPr>
      </w:pPr>
      <w:r w:rsidRPr="00C56137">
        <w:rPr>
          <w:rFonts w:ascii="Georgia" w:hAnsi="Georgia"/>
        </w:rPr>
        <w:t xml:space="preserve">Withdrawal of an offer </w:t>
      </w:r>
    </w:p>
    <w:p w14:paraId="4A6CAC78" w14:textId="3D07391A" w:rsidR="004E3489" w:rsidRPr="00E61B96" w:rsidRDefault="00DE04EA" w:rsidP="001B654B">
      <w:pPr>
        <w:pStyle w:val="ListParagraph"/>
        <w:numPr>
          <w:ilvl w:val="0"/>
          <w:numId w:val="43"/>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1B654B">
      <w:pPr>
        <w:pStyle w:val="ListParagraph"/>
        <w:numPr>
          <w:ilvl w:val="0"/>
          <w:numId w:val="57"/>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1B654B">
      <w:pPr>
        <w:pStyle w:val="ListParagraph"/>
        <w:numPr>
          <w:ilvl w:val="0"/>
          <w:numId w:val="57"/>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0F487856" w:rsidR="00363A23" w:rsidRPr="000F408E" w:rsidRDefault="00363A23" w:rsidP="001B654B">
      <w:pPr>
        <w:pStyle w:val="ListParagraph"/>
        <w:numPr>
          <w:ilvl w:val="0"/>
          <w:numId w:val="57"/>
        </w:numPr>
        <w:spacing w:after="0" w:line="480" w:lineRule="auto"/>
        <w:ind w:left="1701" w:hanging="785"/>
        <w:jc w:val="both"/>
        <w:rPr>
          <w:rFonts w:ascii="Georgia" w:hAnsi="Georgia"/>
        </w:rPr>
      </w:pPr>
      <w:r>
        <w:rPr>
          <w:rFonts w:ascii="Georgia" w:hAnsi="Georgia"/>
        </w:rPr>
        <w:t>Basis for appeal</w:t>
      </w:r>
    </w:p>
    <w:p w14:paraId="39F7DD4F" w14:textId="77777777" w:rsidR="007B533F" w:rsidRPr="000F408E" w:rsidRDefault="007B533F" w:rsidP="000F408E">
      <w:pPr>
        <w:rPr>
          <w:lang w:val="en-US" w:eastAsia="ja-JP"/>
        </w:rPr>
      </w:pPr>
      <w:r w:rsidRPr="00363A23">
        <w:br w:type="page"/>
      </w:r>
    </w:p>
    <w:p w14:paraId="07B96068" w14:textId="2C874FC8" w:rsidR="00831973" w:rsidRDefault="00924C73" w:rsidP="00AE0149">
      <w:pPr>
        <w:pStyle w:val="Heading1"/>
        <w:numPr>
          <w:ilvl w:val="1"/>
          <w:numId w:val="39"/>
        </w:numPr>
        <w:tabs>
          <w:tab w:val="left" w:pos="851"/>
        </w:tabs>
        <w:spacing w:line="360" w:lineRule="auto"/>
        <w:ind w:left="851" w:hanging="851"/>
        <w:rPr>
          <w:rFonts w:ascii="Georgia" w:hAnsi="Georgia"/>
          <w:sz w:val="32"/>
          <w:szCs w:val="32"/>
        </w:rPr>
      </w:pPr>
      <w:bookmarkStart w:id="13"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r w:rsidR="00501954" w:rsidRPr="00501954">
        <w:rPr>
          <w:rFonts w:ascii="Georgia" w:hAnsi="Georgia"/>
          <w:sz w:val="32"/>
          <w:szCs w:val="32"/>
        </w:rPr>
        <w:t>es</w:t>
      </w:r>
    </w:p>
    <w:bookmarkEnd w:id="13"/>
    <w:p w14:paraId="6DB43B16" w14:textId="65057AB1" w:rsidR="00831973" w:rsidRPr="00462E61" w:rsidRDefault="00072759" w:rsidP="00831973">
      <w:pPr>
        <w:spacing w:after="0" w:line="360" w:lineRule="auto"/>
        <w:jc w:val="both"/>
        <w:rPr>
          <w:rFonts w:ascii="Georgia" w:hAnsi="Georgia"/>
          <w:b/>
          <w:sz w:val="24"/>
          <w:szCs w:val="24"/>
          <w:lang w:val="en-US" w:eastAsia="ja-JP"/>
        </w:rPr>
      </w:pPr>
      <w:r>
        <w:rPr>
          <w:rFonts w:ascii="Georgia" w:hAnsi="Georgia"/>
          <w:sz w:val="24"/>
          <w:szCs w:val="24"/>
          <w:lang w:val="en-US" w:eastAsia="ja-JP"/>
        </w:rPr>
        <w:t xml:space="preserve">St </w:t>
      </w:r>
      <w:proofErr w:type="spellStart"/>
      <w:r>
        <w:rPr>
          <w:rFonts w:ascii="Georgia" w:hAnsi="Georgia"/>
          <w:sz w:val="24"/>
          <w:szCs w:val="24"/>
          <w:lang w:val="en-US" w:eastAsia="ja-JP"/>
        </w:rPr>
        <w:t>Ailbe’s</w:t>
      </w:r>
      <w:proofErr w:type="spellEnd"/>
      <w:r>
        <w:rPr>
          <w:rFonts w:ascii="Georgia" w:hAnsi="Georgia"/>
          <w:sz w:val="24"/>
          <w:szCs w:val="24"/>
          <w:lang w:val="en-US" w:eastAsia="ja-JP"/>
        </w:rPr>
        <w:t xml:space="preserve"> school</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072759">
        <w:rPr>
          <w:rFonts w:ascii="Georgia" w:hAnsi="Georgia"/>
          <w:sz w:val="24"/>
          <w:szCs w:val="24"/>
          <w:lang w:val="en-US" w:eastAsia="ja-JP"/>
        </w:rPr>
        <w:t>with</w:t>
      </w:r>
      <w:r w:rsidR="00F204E9">
        <w:rPr>
          <w:rFonts w:ascii="Georgia" w:hAnsi="Georgia"/>
          <w:sz w:val="24"/>
          <w:szCs w:val="24"/>
          <w:lang w:val="en-US" w:eastAsia="ja-JP"/>
        </w:rPr>
        <w:t xml:space="preserve"> diagnosis of</w:t>
      </w:r>
      <w:r w:rsidR="00831973" w:rsidRPr="00072759">
        <w:rPr>
          <w:rFonts w:ascii="Georgia" w:hAnsi="Georgia"/>
          <w:sz w:val="24"/>
          <w:szCs w:val="24"/>
          <w:lang w:val="en-US" w:eastAsia="ja-JP"/>
        </w:rPr>
        <w:t xml:space="preserve"> Autism/Autist</w:t>
      </w:r>
      <w:r w:rsidRPr="00072759">
        <w:rPr>
          <w:rFonts w:ascii="Georgia" w:hAnsi="Georgia"/>
          <w:sz w:val="24"/>
          <w:szCs w:val="24"/>
          <w:lang w:val="en-US" w:eastAsia="ja-JP"/>
        </w:rPr>
        <w:t>ic Spectrum Disorders</w:t>
      </w:r>
    </w:p>
    <w:p w14:paraId="364BBBDF" w14:textId="77777777" w:rsidR="00831973" w:rsidRPr="00462E61" w:rsidRDefault="00831973" w:rsidP="00EC2FF7">
      <w:pPr>
        <w:spacing w:after="0"/>
        <w:rPr>
          <w:rFonts w:ascii="Georgia" w:hAnsi="Georgia"/>
          <w:sz w:val="24"/>
          <w:szCs w:val="24"/>
          <w:u w:val="single"/>
        </w:rPr>
      </w:pPr>
    </w:p>
    <w:p w14:paraId="12731DAD" w14:textId="77777777"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 xml:space="preserve">Only applications in respect of Students whose needs fall within the category of special educational needs provided for by the Special Class </w:t>
      </w:r>
      <w:proofErr w:type="gramStart"/>
      <w:r w:rsidRPr="00462E61">
        <w:rPr>
          <w:rFonts w:ascii="Georgia" w:hAnsi="Georgia"/>
          <w:sz w:val="24"/>
          <w:szCs w:val="24"/>
          <w:lang w:val="en-US" w:eastAsia="ja-JP"/>
        </w:rPr>
        <w:t>will be considered</w:t>
      </w:r>
      <w:proofErr w:type="gramEnd"/>
      <w:r w:rsidRPr="00462E61">
        <w:rPr>
          <w:rFonts w:ascii="Georgia" w:hAnsi="Georgia"/>
          <w:sz w:val="24"/>
          <w:szCs w:val="24"/>
          <w:lang w:val="en-US" w:eastAsia="ja-JP"/>
        </w:rPr>
        <w:t>.</w:t>
      </w:r>
    </w:p>
    <w:p w14:paraId="65462A25" w14:textId="77777777" w:rsidR="00831973" w:rsidRDefault="00831973" w:rsidP="00831973">
      <w:pPr>
        <w:spacing w:after="0" w:line="360" w:lineRule="auto"/>
        <w:jc w:val="both"/>
        <w:rPr>
          <w:rFonts w:ascii="Georgia" w:hAnsi="Georgia"/>
          <w:sz w:val="24"/>
          <w:szCs w:val="24"/>
          <w:lang w:val="en-US" w:eastAsia="ja-JP"/>
        </w:rPr>
      </w:pPr>
    </w:p>
    <w:p w14:paraId="4FCBC567" w14:textId="7A36F702" w:rsidR="00831973" w:rsidRPr="00B126DD" w:rsidRDefault="00831973" w:rsidP="00831973">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the Special Class i</w:t>
      </w:r>
      <w:bookmarkStart w:id="14" w:name="_GoBack"/>
      <w:bookmarkEnd w:id="14"/>
      <w:r>
        <w:rPr>
          <w:rFonts w:ascii="Georgia" w:hAnsi="Georgia"/>
          <w:sz w:val="24"/>
          <w:szCs w:val="24"/>
        </w:rPr>
        <w:t xml:space="preserve">n </w:t>
      </w:r>
      <w:r w:rsidR="00072759">
        <w:rPr>
          <w:rFonts w:ascii="Georgia" w:hAnsi="Georgia"/>
          <w:sz w:val="24"/>
          <w:szCs w:val="24"/>
        </w:rPr>
        <w:t xml:space="preserve">St </w:t>
      </w:r>
      <w:proofErr w:type="spellStart"/>
      <w:r w:rsidR="00072759">
        <w:rPr>
          <w:rFonts w:ascii="Georgia" w:hAnsi="Georgia"/>
          <w:sz w:val="24"/>
          <w:szCs w:val="24"/>
        </w:rPr>
        <w:t>Ailbe’s</w:t>
      </w:r>
      <w:proofErr w:type="spellEnd"/>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 xml:space="preserve">needs fall within the category of special educational needs provided for by the Special Class </w:t>
      </w:r>
      <w:proofErr w:type="gramStart"/>
      <w:r w:rsidRPr="00B126DD">
        <w:rPr>
          <w:rFonts w:ascii="Georgia" w:hAnsi="Georgia"/>
          <w:sz w:val="24"/>
          <w:szCs w:val="24"/>
        </w:rPr>
        <w:t>will be offered</w:t>
      </w:r>
      <w:proofErr w:type="gramEnd"/>
      <w:r w:rsidRPr="00B126DD">
        <w:rPr>
          <w:rFonts w:ascii="Georgia" w:hAnsi="Georgia"/>
          <w:sz w:val="24"/>
          <w:szCs w:val="24"/>
        </w:rPr>
        <w:t xml:space="preserve">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Pr="00B126DD">
        <w:rPr>
          <w:rFonts w:ascii="Georgia" w:hAnsi="Georgia"/>
          <w:sz w:val="24"/>
          <w:szCs w:val="24"/>
        </w:rPr>
        <w:t xml:space="preserve"> 4.7</w:t>
      </w:r>
      <w:r w:rsidR="00072759">
        <w:rPr>
          <w:rFonts w:ascii="Georgia" w:hAnsi="Georgia"/>
          <w:sz w:val="24"/>
          <w:szCs w:val="24"/>
        </w:rPr>
        <w:t xml:space="preserve"> and</w:t>
      </w:r>
      <w:r w:rsidRPr="0006474E">
        <w:rPr>
          <w:rFonts w:ascii="Georgia" w:hAnsi="Georgia"/>
          <w:sz w:val="24"/>
          <w:szCs w:val="24"/>
        </w:rPr>
        <w:t xml:space="preserve"> 4.</w:t>
      </w:r>
      <w:r w:rsidR="00072759">
        <w:rPr>
          <w:rFonts w:ascii="Georgia" w:hAnsi="Georgia"/>
          <w:sz w:val="24"/>
          <w:szCs w:val="24"/>
        </w:rPr>
        <w:t>8.</w:t>
      </w:r>
      <w:r w:rsidR="00072759">
        <w:rPr>
          <w:rFonts w:ascii="Georgia" w:hAnsi="Georgia"/>
          <w:b/>
          <w:bCs/>
          <w:sz w:val="24"/>
          <w:szCs w:val="24"/>
          <w:highlight w:val="cyan"/>
        </w:rPr>
        <w:t xml:space="preserve"> </w:t>
      </w:r>
    </w:p>
    <w:p w14:paraId="1ABF7691" w14:textId="2A02C7C3" w:rsidR="00205DA9" w:rsidRDefault="00205DA9" w:rsidP="00831973">
      <w:pPr>
        <w:spacing w:after="0" w:line="360" w:lineRule="auto"/>
        <w:jc w:val="both"/>
        <w:rPr>
          <w:rFonts w:ascii="Georgia" w:hAnsi="Georgia"/>
          <w:sz w:val="24"/>
          <w:szCs w:val="24"/>
          <w:lang w:val="en-US" w:eastAsia="ja-JP"/>
        </w:rPr>
      </w:pPr>
    </w:p>
    <w:p w14:paraId="28EC51CA" w14:textId="707C83D9" w:rsidR="000E5502" w:rsidRPr="00B126DD" w:rsidRDefault="000E5502" w:rsidP="000E5502">
      <w:pPr>
        <w:spacing w:after="0" w:line="360" w:lineRule="auto"/>
        <w:jc w:val="both"/>
        <w:rPr>
          <w:rFonts w:ascii="Georgia" w:hAnsi="Georgia"/>
          <w:sz w:val="24"/>
          <w:szCs w:val="24"/>
        </w:rPr>
      </w:pPr>
      <w:r>
        <w:rPr>
          <w:rFonts w:ascii="Georgia" w:hAnsi="Georgia"/>
          <w:sz w:val="24"/>
          <w:szCs w:val="24"/>
        </w:rPr>
        <w:t>In line with section 4.9, w</w:t>
      </w:r>
      <w:r w:rsidRPr="00B126DD">
        <w:rPr>
          <w:rFonts w:ascii="Georgia" w:hAnsi="Georgia"/>
          <w:sz w:val="24"/>
          <w:szCs w:val="24"/>
        </w:rPr>
        <w:t>here</w:t>
      </w:r>
      <w:r>
        <w:rPr>
          <w:rFonts w:ascii="Georgia" w:hAnsi="Georgia"/>
          <w:sz w:val="24"/>
          <w:szCs w:val="24"/>
        </w:rPr>
        <w:t xml:space="preserve"> the Special Class in </w:t>
      </w:r>
      <w:r w:rsidR="00072759">
        <w:rPr>
          <w:rFonts w:ascii="Georgia" w:hAnsi="Georgia"/>
          <w:sz w:val="24"/>
          <w:szCs w:val="24"/>
        </w:rPr>
        <w:t xml:space="preserve">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Pr="00B126DD">
        <w:rPr>
          <w:rFonts w:ascii="Georgia" w:hAnsi="Georgia"/>
          <w:sz w:val="24"/>
          <w:szCs w:val="24"/>
        </w:rPr>
        <w:t xml:space="preserve"> is not oversubscribed, all </w:t>
      </w:r>
      <w:r>
        <w:rPr>
          <w:rFonts w:ascii="Georgia" w:hAnsi="Georgia"/>
          <w:sz w:val="24"/>
          <w:szCs w:val="24"/>
        </w:rPr>
        <w:t xml:space="preserve">Children 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w:t>
      </w:r>
      <w:r w:rsidRPr="00B126DD">
        <w:rPr>
          <w:rFonts w:ascii="Georgia" w:hAnsi="Georgia"/>
          <w:sz w:val="24"/>
          <w:szCs w:val="24"/>
        </w:rPr>
        <w:t xml:space="preserve"> </w:t>
      </w:r>
      <w:r>
        <w:rPr>
          <w:rFonts w:ascii="Georgia" w:hAnsi="Georgia"/>
          <w:sz w:val="24"/>
          <w:szCs w:val="24"/>
        </w:rPr>
        <w:t>4.</w:t>
      </w:r>
      <w:r w:rsidR="009B7776">
        <w:rPr>
          <w:rFonts w:ascii="Georgia" w:hAnsi="Georgia"/>
          <w:sz w:val="24"/>
          <w:szCs w:val="24"/>
        </w:rPr>
        <w:t>7</w:t>
      </w:r>
      <w:r>
        <w:rPr>
          <w:rFonts w:ascii="Georgia" w:hAnsi="Georgia"/>
          <w:sz w:val="24"/>
          <w:szCs w:val="24"/>
        </w:rPr>
        <w:t>.</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CA34ABD" w14:textId="2CEE36B2" w:rsidR="009363DB" w:rsidRDefault="00831973" w:rsidP="009363DB">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w:t>
      </w:r>
      <w:r w:rsidR="00072759">
        <w:rPr>
          <w:rFonts w:ascii="Georgia" w:hAnsi="Georgia"/>
          <w:sz w:val="24"/>
          <w:szCs w:val="24"/>
        </w:rPr>
        <w:t xml:space="preserve">e applications </w:t>
      </w:r>
      <w:proofErr w:type="gramStart"/>
      <w:r w:rsidR="00072759">
        <w:rPr>
          <w:rFonts w:ascii="Georgia" w:hAnsi="Georgia"/>
          <w:sz w:val="24"/>
          <w:szCs w:val="24"/>
        </w:rPr>
        <w:t>are made</w:t>
      </w:r>
      <w:proofErr w:type="gramEnd"/>
      <w:r w:rsidR="00072759">
        <w:rPr>
          <w:rFonts w:ascii="Georgia" w:hAnsi="Georgia"/>
          <w:sz w:val="24"/>
          <w:szCs w:val="24"/>
        </w:rPr>
        <w:t xml:space="preserve">. Where St </w:t>
      </w:r>
      <w:proofErr w:type="spellStart"/>
      <w:r w:rsidR="00072759">
        <w:rPr>
          <w:rFonts w:ascii="Georgia" w:hAnsi="Georgia"/>
          <w:sz w:val="24"/>
          <w:szCs w:val="24"/>
        </w:rPr>
        <w:t>Ailbe’s</w:t>
      </w:r>
      <w:proofErr w:type="spellEnd"/>
      <w:r w:rsidR="00072759">
        <w:rPr>
          <w:rFonts w:ascii="Georgia" w:hAnsi="Georgia"/>
          <w:sz w:val="24"/>
          <w:szCs w:val="24"/>
        </w:rPr>
        <w:t xml:space="preserve"> school</w:t>
      </w:r>
      <w:r w:rsidR="009363DB" w:rsidRPr="00DD4E1E">
        <w:rPr>
          <w:rFonts w:ascii="Georgia" w:hAnsi="Georgia"/>
          <w:sz w:val="24"/>
          <w:szCs w:val="24"/>
        </w:rPr>
        <w:t xml:space="preserve"> is in a position to offer further school places that become available for and during </w:t>
      </w:r>
      <w:r w:rsidR="009363DB">
        <w:rPr>
          <w:rFonts w:ascii="Georgia" w:hAnsi="Georgia"/>
          <w:sz w:val="24"/>
          <w:szCs w:val="24"/>
        </w:rPr>
        <w:t xml:space="preserve">that academic </w:t>
      </w:r>
      <w:r w:rsidR="009363DB" w:rsidRPr="00DD4E1E">
        <w:rPr>
          <w:rFonts w:ascii="Georgia" w:hAnsi="Georgia"/>
          <w:sz w:val="24"/>
          <w:szCs w:val="24"/>
        </w:rPr>
        <w:t xml:space="preserve">year, places </w:t>
      </w:r>
      <w:proofErr w:type="gramStart"/>
      <w:r w:rsidR="009363DB" w:rsidRPr="00DD4E1E">
        <w:rPr>
          <w:rFonts w:ascii="Georgia" w:hAnsi="Georgia"/>
          <w:sz w:val="24"/>
          <w:szCs w:val="24"/>
        </w:rPr>
        <w:t>will be offered</w:t>
      </w:r>
      <w:proofErr w:type="gramEnd"/>
      <w:r w:rsidR="009363DB" w:rsidRPr="00DD4E1E">
        <w:rPr>
          <w:rFonts w:ascii="Georgia" w:hAnsi="Georgia"/>
          <w:sz w:val="24"/>
          <w:szCs w:val="24"/>
        </w:rPr>
        <w:t xml:space="preserve"> in accordance with the order of priority in which Students have been placed on the waiting list.</w:t>
      </w:r>
    </w:p>
    <w:p w14:paraId="4F772760" w14:textId="77777777" w:rsidR="009363DB" w:rsidRDefault="009363DB" w:rsidP="009363DB">
      <w:pPr>
        <w:pStyle w:val="ListParagraph"/>
        <w:spacing w:after="0" w:line="360" w:lineRule="auto"/>
        <w:ind w:left="0"/>
        <w:contextualSpacing w:val="0"/>
        <w:jc w:val="both"/>
        <w:rPr>
          <w:rFonts w:ascii="Georgia" w:hAnsi="Georgia"/>
          <w:sz w:val="24"/>
          <w:szCs w:val="24"/>
        </w:rPr>
      </w:pPr>
    </w:p>
    <w:p w14:paraId="74D7A2F1" w14:textId="3FAA6488" w:rsidR="009363DB" w:rsidRDefault="009363DB" w:rsidP="009363DB">
      <w:pPr>
        <w:pStyle w:val="ListParagraph"/>
        <w:spacing w:after="0" w:line="360" w:lineRule="auto"/>
        <w:ind w:left="0"/>
        <w:contextualSpacing w:val="0"/>
        <w:jc w:val="both"/>
        <w:rPr>
          <w:rFonts w:ascii="Georgia" w:hAnsi="Georgia"/>
          <w:sz w:val="24"/>
          <w:szCs w:val="24"/>
        </w:rPr>
      </w:pPr>
      <w:proofErr w:type="gramStart"/>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w:t>
      </w:r>
      <w:r w:rsidR="00233F11" w:rsidRPr="00C05709">
        <w:rPr>
          <w:rFonts w:ascii="Georgia" w:hAnsi="Georgia"/>
          <w:sz w:val="24"/>
          <w:szCs w:val="24"/>
        </w:rPr>
        <w:t>applications made to all year</w:t>
      </w:r>
      <w:r w:rsidR="00233F11">
        <w:rPr>
          <w:rFonts w:ascii="Georgia" w:hAnsi="Georgia"/>
          <w:sz w:val="24"/>
          <w:szCs w:val="24"/>
        </w:rPr>
        <w:t>s</w:t>
      </w:r>
      <w:r w:rsidR="00233F11" w:rsidRPr="00C05709">
        <w:rPr>
          <w:rFonts w:ascii="Georgia" w:hAnsi="Georgia"/>
          <w:sz w:val="24"/>
          <w:szCs w:val="24"/>
        </w:rPr>
        <w:t xml:space="preserve"> other than the First-Year </w:t>
      </w:r>
      <w:r w:rsidR="00233F11">
        <w:rPr>
          <w:rFonts w:ascii="Georgia" w:hAnsi="Georgia"/>
          <w:sz w:val="24"/>
          <w:szCs w:val="24"/>
        </w:rPr>
        <w:t>G</w:t>
      </w:r>
      <w:r w:rsidR="00233F11" w:rsidRPr="00C05709">
        <w:rPr>
          <w:rFonts w:ascii="Georgia" w:hAnsi="Georgia"/>
          <w:sz w:val="24"/>
          <w:szCs w:val="24"/>
        </w:rPr>
        <w:t>roup.</w:t>
      </w:r>
      <w:proofErr w:type="gramEnd"/>
    </w:p>
    <w:p w14:paraId="06DF8EB9" w14:textId="77777777" w:rsidR="00233F11" w:rsidRDefault="00233F11"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7777777" w:rsidR="00831973" w:rsidRPr="00072759"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072759">
        <w:rPr>
          <w:rFonts w:ascii="Georgia" w:hAnsi="Georgia"/>
          <w:b/>
          <w:bCs/>
          <w:sz w:val="24"/>
          <w:szCs w:val="24"/>
          <w:u w:val="single"/>
          <w:lang w:val="en-US" w:eastAsia="ja-JP"/>
        </w:rPr>
        <w:t>Selection criteria in order of priority:</w:t>
      </w:r>
    </w:p>
    <w:p w14:paraId="372AF33D" w14:textId="1499D1D2"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t>
      </w:r>
      <w:proofErr w:type="gramStart"/>
      <w:r w:rsidRPr="00462E61">
        <w:rPr>
          <w:rFonts w:ascii="Georgia" w:hAnsi="Georgia"/>
          <w:sz w:val="24"/>
          <w:szCs w:val="24"/>
          <w:lang w:val="en-US" w:eastAsia="ja-JP"/>
        </w:rPr>
        <w:t>will only be considered</w:t>
      </w:r>
      <w:proofErr w:type="gramEnd"/>
      <w:r w:rsidRPr="00462E61">
        <w:rPr>
          <w:rFonts w:ascii="Georgia" w:hAnsi="Georgia"/>
          <w:sz w:val="24"/>
          <w:szCs w:val="24"/>
          <w:lang w:val="en-US" w:eastAsia="ja-JP"/>
        </w:rPr>
        <w:t xml:space="preserve"> if the Student’s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5C22D7A" w14:textId="77777777" w:rsidR="00831973" w:rsidRPr="00462E61" w:rsidRDefault="00831973" w:rsidP="00831973">
      <w:pPr>
        <w:spacing w:after="0" w:line="360" w:lineRule="auto"/>
        <w:jc w:val="both"/>
        <w:rPr>
          <w:rFonts w:ascii="Georgia" w:hAnsi="Georgia"/>
          <w:b/>
          <w:bCs/>
          <w:sz w:val="24"/>
          <w:szCs w:val="24"/>
          <w:lang w:val="en-US" w:eastAsia="ja-JP"/>
        </w:rPr>
      </w:pPr>
    </w:p>
    <w:p w14:paraId="00EFD836" w14:textId="77777777" w:rsidR="00831973" w:rsidRPr="00462E61" w:rsidRDefault="00831973" w:rsidP="00831973">
      <w:pPr>
        <w:spacing w:after="0" w:line="360" w:lineRule="auto"/>
        <w:jc w:val="both"/>
        <w:rPr>
          <w:rFonts w:ascii="Georgia" w:hAnsi="Georgia"/>
          <w:sz w:val="24"/>
          <w:szCs w:val="24"/>
        </w:rPr>
      </w:pPr>
    </w:p>
    <w:p w14:paraId="4019733D" w14:textId="294DBED1" w:rsidR="00A97227" w:rsidRDefault="00A97227"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The student has a primary diagnosis of Autism</w:t>
      </w:r>
    </w:p>
    <w:p w14:paraId="5DE5CE7E" w14:textId="483BFB03" w:rsidR="00712F12" w:rsidRDefault="00712F12"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Students already enrolled in the mainstream school  </w:t>
      </w:r>
    </w:p>
    <w:p w14:paraId="7C6979D5" w14:textId="7085F3C5" w:rsidR="00831973" w:rsidRPr="00072759"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072759">
        <w:rPr>
          <w:rFonts w:ascii="Georgia" w:eastAsia="Times New Roman" w:hAnsi="Georgia"/>
          <w:color w:val="000000" w:themeColor="text1"/>
          <w:sz w:val="24"/>
          <w:szCs w:val="24"/>
          <w:lang w:eastAsia="en-IE"/>
        </w:rPr>
        <w:t>If the Student has siblings currently enrolled in the school;</w:t>
      </w:r>
    </w:p>
    <w:p w14:paraId="7573D0E1" w14:textId="6D0D50DB" w:rsidR="00831973" w:rsidRPr="00501954"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501954">
        <w:rPr>
          <w:rFonts w:ascii="Georgia" w:eastAsia="Times New Roman" w:hAnsi="Georgia"/>
          <w:color w:val="000000" w:themeColor="text1"/>
          <w:sz w:val="24"/>
          <w:szCs w:val="24"/>
          <w:lang w:eastAsia="en-IE"/>
        </w:rPr>
        <w:t>Whether the Student a</w:t>
      </w:r>
      <w:r w:rsidR="00501954" w:rsidRPr="00501954">
        <w:rPr>
          <w:rFonts w:ascii="Georgia" w:eastAsia="Times New Roman" w:hAnsi="Georgia"/>
          <w:color w:val="000000" w:themeColor="text1"/>
          <w:sz w:val="24"/>
          <w:szCs w:val="24"/>
          <w:lang w:eastAsia="en-IE"/>
        </w:rPr>
        <w:t>ttended feeder primary schools</w:t>
      </w:r>
    </w:p>
    <w:p w14:paraId="3BB9CD67" w14:textId="77777777" w:rsidR="00831973" w:rsidRPr="00462E61" w:rsidRDefault="00831973" w:rsidP="00EC2FF7">
      <w:pPr>
        <w:spacing w:after="0"/>
        <w:rPr>
          <w:rFonts w:ascii="Georgia" w:hAnsi="Georgia"/>
          <w:sz w:val="24"/>
          <w:szCs w:val="24"/>
          <w:u w:val="single"/>
        </w:rPr>
      </w:pPr>
    </w:p>
    <w:p w14:paraId="6209AFD3"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Selection process:</w:t>
      </w:r>
    </w:p>
    <w:p w14:paraId="4047164B" w14:textId="37791169" w:rsidR="00DB6328" w:rsidRPr="00DB6328" w:rsidRDefault="00501954" w:rsidP="00DB6328">
      <w:pPr>
        <w:spacing w:after="0" w:line="360" w:lineRule="auto"/>
        <w:jc w:val="both"/>
        <w:rPr>
          <w:rFonts w:ascii="Georgia" w:hAnsi="Georgia"/>
          <w:sz w:val="24"/>
          <w:szCs w:val="24"/>
          <w:highlight w:val="cyan"/>
        </w:rPr>
      </w:pPr>
      <w:r>
        <w:rPr>
          <w:rFonts w:ascii="Georgia" w:hAnsi="Georgia"/>
          <w:sz w:val="24"/>
          <w:szCs w:val="24"/>
        </w:rPr>
        <w:t xml:space="preserve">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2BD010D0"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Having met the criteria for admission to the Special Class, applications </w:t>
      </w:r>
      <w:proofErr w:type="gramStart"/>
      <w:r w:rsidRPr="00DD3C69">
        <w:rPr>
          <w:rFonts w:ascii="Georgia" w:hAnsi="Georgia"/>
          <w:sz w:val="24"/>
          <w:szCs w:val="24"/>
        </w:rPr>
        <w:t>are considered</w:t>
      </w:r>
      <w:proofErr w:type="gramEnd"/>
      <w:r w:rsidRPr="00DD3C69">
        <w:rPr>
          <w:rFonts w:ascii="Georgia" w:hAnsi="Georgia"/>
          <w:sz w:val="24"/>
          <w:szCs w:val="24"/>
        </w:rPr>
        <w:t xml:space="preserve"> against the published selection criteria. Places </w:t>
      </w:r>
      <w:proofErr w:type="gramStart"/>
      <w:r w:rsidRPr="00DD3C69">
        <w:rPr>
          <w:rFonts w:ascii="Georgia" w:hAnsi="Georgia"/>
          <w:sz w:val="24"/>
          <w:szCs w:val="24"/>
        </w:rPr>
        <w:t>will be offered</w:t>
      </w:r>
      <w:proofErr w:type="gramEnd"/>
      <w:r w:rsidRPr="00DD3C69">
        <w:rPr>
          <w:rFonts w:ascii="Georgia" w:hAnsi="Georgia"/>
          <w:sz w:val="24"/>
          <w:szCs w:val="24"/>
        </w:rPr>
        <w:t xml:space="preserve"> in the first instance to those who meet the first criterion.  Subsequently, where the school still has places available the remaining Applicants </w:t>
      </w:r>
      <w:proofErr w:type="gramStart"/>
      <w:r w:rsidRPr="00DD3C69">
        <w:rPr>
          <w:rFonts w:ascii="Georgia" w:hAnsi="Georgia"/>
          <w:sz w:val="24"/>
          <w:szCs w:val="24"/>
        </w:rPr>
        <w:t>are considered</w:t>
      </w:r>
      <w:proofErr w:type="gramEnd"/>
      <w:r w:rsidRPr="00DD3C69">
        <w:rPr>
          <w:rFonts w:ascii="Georgia" w:hAnsi="Georgia"/>
          <w:sz w:val="24"/>
          <w:szCs w:val="24"/>
        </w:rPr>
        <w:t xml:space="preserve"> against the second criterion and those Applicants who meet this criterion will be offered a place within the school. This process </w:t>
      </w:r>
      <w:proofErr w:type="gramStart"/>
      <w:r w:rsidRPr="00DD3C69">
        <w:rPr>
          <w:rFonts w:ascii="Georgia" w:hAnsi="Georgia"/>
          <w:sz w:val="24"/>
          <w:szCs w:val="24"/>
        </w:rPr>
        <w:t>is continuously carried out</w:t>
      </w:r>
      <w:proofErr w:type="gramEnd"/>
      <w:r w:rsidRPr="00DD3C69">
        <w:rPr>
          <w:rFonts w:ascii="Georgia" w:hAnsi="Georgia"/>
          <w:sz w:val="24"/>
          <w:szCs w:val="24"/>
        </w:rPr>
        <w:t xml:space="preserve"> until all available places have been offered and accepted. </w:t>
      </w:r>
    </w:p>
    <w:p w14:paraId="52257FCF" w14:textId="77777777" w:rsidR="00831973" w:rsidRPr="00DD3C69" w:rsidRDefault="00831973" w:rsidP="00831973">
      <w:pPr>
        <w:spacing w:after="0" w:line="360" w:lineRule="auto"/>
        <w:jc w:val="both"/>
        <w:rPr>
          <w:rFonts w:ascii="Georgia" w:hAnsi="Georgia"/>
          <w:sz w:val="24"/>
          <w:szCs w:val="24"/>
        </w:rPr>
      </w:pPr>
    </w:p>
    <w:p w14:paraId="03A4F920" w14:textId="4AD5CE95" w:rsidR="00831973" w:rsidRPr="00DD3C69" w:rsidRDefault="00831973" w:rsidP="00831973">
      <w:pPr>
        <w:spacing w:after="0" w:line="360" w:lineRule="auto"/>
        <w:jc w:val="both"/>
        <w:rPr>
          <w:rFonts w:ascii="Georgia" w:hAnsi="Georgia"/>
          <w:sz w:val="24"/>
          <w:szCs w:val="24"/>
        </w:rPr>
      </w:pPr>
      <w:r w:rsidRPr="00DD3C69">
        <w:rPr>
          <w:rFonts w:ascii="Georgia" w:hAnsi="Georgia"/>
          <w:sz w:val="24"/>
          <w:szCs w:val="24"/>
        </w:rPr>
        <w:t xml:space="preserve">Where two or more applications </w:t>
      </w:r>
      <w:proofErr w:type="gramStart"/>
      <w:r w:rsidRPr="00DD3C69">
        <w:rPr>
          <w:rFonts w:ascii="Georgia" w:hAnsi="Georgia"/>
          <w:sz w:val="24"/>
          <w:szCs w:val="24"/>
        </w:rPr>
        <w:t>are tied</w:t>
      </w:r>
      <w:proofErr w:type="gramEnd"/>
      <w:r w:rsidRPr="00DD3C69">
        <w:rPr>
          <w:rFonts w:ascii="Georgia" w:hAnsi="Georgia"/>
          <w:sz w:val="24"/>
          <w:szCs w:val="24"/>
        </w:rPr>
        <w:t xml:space="preserve"> in the foregoing selection process, [XX School] will apply a random lottery to assign any available places in the school, or on the waiti</w:t>
      </w:r>
      <w:r w:rsidR="00DD3C69">
        <w:rPr>
          <w:rFonts w:ascii="Georgia" w:hAnsi="Georgia"/>
          <w:sz w:val="24"/>
          <w:szCs w:val="24"/>
        </w:rPr>
        <w:t>ng list, to those applications.</w:t>
      </w:r>
    </w:p>
    <w:p w14:paraId="4BA57535" w14:textId="77777777" w:rsidR="00831973" w:rsidRPr="00462E61" w:rsidRDefault="00831973" w:rsidP="00831973">
      <w:pPr>
        <w:spacing w:after="0" w:line="360" w:lineRule="auto"/>
        <w:jc w:val="both"/>
        <w:rPr>
          <w:rFonts w:ascii="Georgia" w:hAnsi="Georgia"/>
          <w:sz w:val="24"/>
          <w:szCs w:val="24"/>
        </w:rPr>
      </w:pPr>
    </w:p>
    <w:p w14:paraId="258E5829"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28CFB680" w:rsidR="00831973" w:rsidRPr="00462E61" w:rsidRDefault="00501954" w:rsidP="00831973">
      <w:pPr>
        <w:spacing w:after="0" w:line="360" w:lineRule="auto"/>
        <w:contextualSpacing/>
        <w:jc w:val="both"/>
        <w:rPr>
          <w:rFonts w:ascii="Georgia" w:hAnsi="Georgia"/>
          <w:sz w:val="24"/>
          <w:szCs w:val="24"/>
        </w:rPr>
      </w:pPr>
      <w:r>
        <w:rPr>
          <w:rFonts w:ascii="Georgia" w:hAnsi="Georgia"/>
          <w:sz w:val="24"/>
          <w:szCs w:val="24"/>
        </w:rPr>
        <w:t xml:space="preserve">An application received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3783E205" w14:textId="42EB000B" w:rsidR="00C02176" w:rsidRPr="00462E61" w:rsidRDefault="00501954" w:rsidP="00C02176">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C02176" w:rsidRPr="00462E61">
        <w:rPr>
          <w:rFonts w:ascii="Georgia" w:hAnsi="Georgia"/>
          <w:sz w:val="24"/>
          <w:szCs w:val="24"/>
        </w:rPr>
        <w:t xml:space="preserve"> is oversubscribed and receives a late application </w:t>
      </w:r>
      <w:r w:rsidR="00C02176">
        <w:rPr>
          <w:rFonts w:ascii="Georgia" w:hAnsi="Georgia"/>
          <w:sz w:val="24"/>
          <w:szCs w:val="24"/>
        </w:rPr>
        <w:t>for admission</w:t>
      </w:r>
      <w:r w:rsidR="00C02176" w:rsidRPr="00462E61">
        <w:rPr>
          <w:rFonts w:ascii="Georgia" w:hAnsi="Georgia"/>
          <w:sz w:val="24"/>
          <w:szCs w:val="24"/>
        </w:rPr>
        <w:t xml:space="preserve">, </w:t>
      </w:r>
      <w:r w:rsidR="00C02176">
        <w:rPr>
          <w:rFonts w:ascii="Georgia" w:hAnsi="Georgia"/>
          <w:sz w:val="24"/>
          <w:szCs w:val="24"/>
        </w:rPr>
        <w:t xml:space="preserve">that application </w:t>
      </w:r>
      <w:r w:rsidR="00C02176" w:rsidRPr="00462E61">
        <w:rPr>
          <w:rFonts w:ascii="Georgia" w:hAnsi="Georgia"/>
          <w:sz w:val="24"/>
          <w:szCs w:val="24"/>
        </w:rPr>
        <w:t xml:space="preserve">will receive a place on the waiting list beneath Applicants whose </w:t>
      </w:r>
      <w:r w:rsidR="00C02176" w:rsidRPr="00462E61">
        <w:rPr>
          <w:rFonts w:ascii="Georgia" w:hAnsi="Georgia"/>
          <w:sz w:val="24"/>
          <w:szCs w:val="24"/>
        </w:rPr>
        <w:lastRenderedPageBreak/>
        <w:t xml:space="preserve">applications </w:t>
      </w:r>
      <w:proofErr w:type="gramStart"/>
      <w:r w:rsidR="00C02176" w:rsidRPr="00462E61">
        <w:rPr>
          <w:rFonts w:ascii="Georgia" w:hAnsi="Georgia"/>
          <w:sz w:val="24"/>
          <w:szCs w:val="24"/>
        </w:rPr>
        <w:t>were received</w:t>
      </w:r>
      <w:proofErr w:type="gramEnd"/>
      <w:r w:rsidR="00C02176" w:rsidRPr="00462E61">
        <w:rPr>
          <w:rFonts w:ascii="Georgia" w:hAnsi="Georgia"/>
          <w:sz w:val="24"/>
          <w:szCs w:val="24"/>
        </w:rPr>
        <w:t xml:space="preserve"> by</w:t>
      </w:r>
      <w:r w:rsidR="00C02176">
        <w:rPr>
          <w:rFonts w:ascii="Georgia" w:hAnsi="Georgia"/>
          <w:sz w:val="24"/>
          <w:szCs w:val="24"/>
        </w:rPr>
        <w:t xml:space="preserve"> the school </w:t>
      </w:r>
      <w:r w:rsidR="00C02176" w:rsidRPr="00462E61">
        <w:rPr>
          <w:rFonts w:ascii="Georgia" w:hAnsi="Georgia"/>
          <w:sz w:val="24"/>
          <w:szCs w:val="24"/>
        </w:rPr>
        <w:t>before the closing date for applications. Such</w:t>
      </w:r>
      <w:r w:rsidR="00C02176">
        <w:rPr>
          <w:rFonts w:ascii="Georgia" w:hAnsi="Georgia"/>
          <w:sz w:val="24"/>
          <w:szCs w:val="24"/>
        </w:rPr>
        <w:t xml:space="preserve"> late</w:t>
      </w:r>
      <w:r w:rsidR="00C02176" w:rsidRPr="00462E61">
        <w:rPr>
          <w:rFonts w:ascii="Georgia" w:hAnsi="Georgia"/>
          <w:sz w:val="24"/>
          <w:szCs w:val="24"/>
        </w:rPr>
        <w:t xml:space="preserve"> applications </w:t>
      </w:r>
      <w:proofErr w:type="gramStart"/>
      <w:r w:rsidR="00C02176" w:rsidRPr="00462E61">
        <w:rPr>
          <w:rFonts w:ascii="Georgia" w:hAnsi="Georgia"/>
          <w:sz w:val="24"/>
          <w:szCs w:val="24"/>
        </w:rPr>
        <w:t>will be placed</w:t>
      </w:r>
      <w:proofErr w:type="gramEnd"/>
      <w:r w:rsidR="00C02176" w:rsidRPr="00462E61">
        <w:rPr>
          <w:rFonts w:ascii="Georgia" w:hAnsi="Georgia"/>
          <w:sz w:val="24"/>
          <w:szCs w:val="24"/>
        </w:rPr>
        <w:t xml:space="preserve"> on the waiting list in accordance with the date and time they were received by </w:t>
      </w:r>
      <w:r w:rsidR="00C02176">
        <w:rPr>
          <w:rFonts w:ascii="Georgia" w:hAnsi="Georgia"/>
          <w:sz w:val="24"/>
          <w:szCs w:val="24"/>
        </w:rPr>
        <w:t>the school</w:t>
      </w:r>
      <w:r w:rsidR="00C02176" w:rsidRPr="00462E61">
        <w:rPr>
          <w:rFonts w:ascii="Georgia" w:hAnsi="Georgia"/>
          <w:sz w:val="24"/>
          <w:szCs w:val="24"/>
        </w:rPr>
        <w:t xml:space="preserve"> and subsequently </w:t>
      </w:r>
      <w:r w:rsidR="00C02176">
        <w:rPr>
          <w:rFonts w:ascii="Georgia" w:hAnsi="Georgia"/>
          <w:sz w:val="24"/>
          <w:szCs w:val="24"/>
        </w:rPr>
        <w:t xml:space="preserve">the school’s </w:t>
      </w:r>
      <w:r w:rsidR="00C02176">
        <w:rPr>
          <w:rFonts w:ascii="Georgia" w:hAnsi="Georgia"/>
          <w:bCs/>
          <w:sz w:val="24"/>
          <w:szCs w:val="24"/>
        </w:rPr>
        <w:t>selection</w:t>
      </w:r>
      <w:r w:rsidR="00C02176" w:rsidRPr="00462E61">
        <w:rPr>
          <w:rFonts w:ascii="Georgia" w:hAnsi="Georgia"/>
          <w:bCs/>
          <w:sz w:val="24"/>
          <w:szCs w:val="24"/>
        </w:rPr>
        <w:t xml:space="preserve"> criteria will be applied in accordance with this </w:t>
      </w:r>
      <w:r w:rsidR="00C02176">
        <w:rPr>
          <w:rFonts w:ascii="Georgia" w:hAnsi="Georgia"/>
          <w:bCs/>
          <w:sz w:val="24"/>
          <w:szCs w:val="24"/>
        </w:rPr>
        <w:t xml:space="preserve">Admission </w:t>
      </w:r>
      <w:r w:rsidR="00C02176" w:rsidRPr="00462E61">
        <w:rPr>
          <w:rFonts w:ascii="Georgia" w:hAnsi="Georgia"/>
          <w:bCs/>
          <w:sz w:val="24"/>
          <w:szCs w:val="24"/>
        </w:rPr>
        <w:t xml:space="preserve">Policy. </w:t>
      </w:r>
    </w:p>
    <w:p w14:paraId="044588C7" w14:textId="77777777" w:rsidR="00831973" w:rsidRPr="00462E61" w:rsidRDefault="00831973" w:rsidP="00831973">
      <w:pPr>
        <w:spacing w:after="0" w:line="360" w:lineRule="auto"/>
        <w:jc w:val="both"/>
        <w:rPr>
          <w:rFonts w:ascii="Georgia" w:hAnsi="Georgia"/>
          <w:sz w:val="24"/>
          <w:szCs w:val="24"/>
        </w:rPr>
      </w:pPr>
    </w:p>
    <w:p w14:paraId="7A9CFB07" w14:textId="6E248798" w:rsidR="00831973" w:rsidRPr="00C24D48" w:rsidRDefault="00501954" w:rsidP="00831973">
      <w:pPr>
        <w:spacing w:after="0" w:line="360" w:lineRule="auto"/>
        <w:jc w:val="both"/>
        <w:rPr>
          <w:rFonts w:ascii="Georgia" w:hAnsi="Georgia"/>
          <w:sz w:val="24"/>
          <w:szCs w:val="24"/>
        </w:rPr>
      </w:pPr>
      <w:r>
        <w:rPr>
          <w:rFonts w:ascii="Georgia" w:hAnsi="Georgia"/>
          <w:sz w:val="24"/>
          <w:szCs w:val="24"/>
        </w:rPr>
        <w:t xml:space="preserve">Where St </w:t>
      </w:r>
      <w:proofErr w:type="spellStart"/>
      <w:r>
        <w:rPr>
          <w:rFonts w:ascii="Georgia" w:hAnsi="Georgia"/>
          <w:sz w:val="24"/>
          <w:szCs w:val="24"/>
        </w:rPr>
        <w:t>Ailbe’s</w:t>
      </w:r>
      <w:proofErr w:type="spellEnd"/>
      <w:r>
        <w:rPr>
          <w:rFonts w:ascii="Georgia" w:hAnsi="Georgia"/>
          <w:sz w:val="24"/>
          <w:szCs w:val="24"/>
        </w:rPr>
        <w:t xml:space="preserve"> school</w:t>
      </w:r>
      <w:r w:rsidR="00831973" w:rsidRPr="00462E61">
        <w:rPr>
          <w:rFonts w:ascii="Georgia" w:hAnsi="Georgia"/>
          <w:sz w:val="24"/>
          <w:szCs w:val="24"/>
        </w:rPr>
        <w:t xml:space="preserve"> is not oversubscribed and it receives a late application, the </w:t>
      </w:r>
      <w:r w:rsidR="00831973">
        <w:rPr>
          <w:rFonts w:ascii="Georgia" w:hAnsi="Georgia"/>
          <w:sz w:val="24"/>
          <w:szCs w:val="24"/>
        </w:rPr>
        <w:t>Student seeking admission</w:t>
      </w:r>
      <w:r w:rsidR="00831973" w:rsidRPr="00462E61">
        <w:rPr>
          <w:rFonts w:ascii="Georgia" w:hAnsi="Georgia"/>
          <w:sz w:val="24"/>
          <w:szCs w:val="24"/>
        </w:rPr>
        <w:t xml:space="preserve"> will rece</w:t>
      </w:r>
      <w:r>
        <w:rPr>
          <w:rFonts w:ascii="Georgia" w:hAnsi="Georgia"/>
          <w:sz w:val="24"/>
          <w:szCs w:val="24"/>
        </w:rPr>
        <w:t xml:space="preserve">ive an offer of a place within </w:t>
      </w:r>
      <w:proofErr w:type="spellStart"/>
      <w:r>
        <w:rPr>
          <w:rFonts w:ascii="Georgia" w:hAnsi="Georgia"/>
          <w:sz w:val="24"/>
          <w:szCs w:val="24"/>
        </w:rPr>
        <w:t>st</w:t>
      </w:r>
      <w:proofErr w:type="spellEnd"/>
      <w:r>
        <w:rPr>
          <w:rFonts w:ascii="Georgia" w:hAnsi="Georgia"/>
          <w:sz w:val="24"/>
          <w:szCs w:val="24"/>
        </w:rPr>
        <w:t xml:space="preserve"> </w:t>
      </w:r>
      <w:proofErr w:type="spellStart"/>
      <w:r>
        <w:rPr>
          <w:rFonts w:ascii="Georgia" w:hAnsi="Georgia"/>
          <w:sz w:val="24"/>
          <w:szCs w:val="24"/>
        </w:rPr>
        <w:t>Ailbe’s</w:t>
      </w:r>
      <w:proofErr w:type="spellEnd"/>
      <w:r>
        <w:rPr>
          <w:rFonts w:ascii="Georgia" w:hAnsi="Georgia"/>
          <w:sz w:val="24"/>
          <w:szCs w:val="24"/>
        </w:rPr>
        <w:t xml:space="preserve"> </w:t>
      </w:r>
      <w:proofErr w:type="gramStart"/>
      <w:r>
        <w:rPr>
          <w:rFonts w:ascii="Georgia" w:hAnsi="Georgia"/>
          <w:sz w:val="24"/>
          <w:szCs w:val="24"/>
        </w:rPr>
        <w:t xml:space="preserve">school </w:t>
      </w:r>
      <w:r w:rsidR="00831973">
        <w:rPr>
          <w:rFonts w:ascii="Georgia" w:hAnsi="Georgia"/>
          <w:sz w:val="24"/>
          <w:szCs w:val="24"/>
        </w:rPr>
        <w:t>,</w:t>
      </w:r>
      <w:proofErr w:type="gramEnd"/>
      <w:r w:rsidR="00831973">
        <w:rPr>
          <w:rFonts w:ascii="Georgia" w:hAnsi="Georgia"/>
          <w:sz w:val="24"/>
          <w:szCs w:val="24"/>
        </w:rPr>
        <w:t xml:space="preserve"> subject to sectio</w:t>
      </w:r>
      <w:r w:rsidR="00831973" w:rsidRPr="00533C82">
        <w:rPr>
          <w:rFonts w:ascii="Georgia" w:hAnsi="Georgia"/>
          <w:sz w:val="24"/>
          <w:szCs w:val="24"/>
        </w:rPr>
        <w:t>ns</w:t>
      </w:r>
      <w:r w:rsidR="00831973">
        <w:rPr>
          <w:rFonts w:ascii="Georgia" w:hAnsi="Georgia"/>
          <w:sz w:val="24"/>
          <w:szCs w:val="24"/>
        </w:rPr>
        <w:t xml:space="preserve"> 4.7</w:t>
      </w:r>
      <w:r>
        <w:rPr>
          <w:rFonts w:ascii="Georgia" w:hAnsi="Georgia"/>
          <w:sz w:val="24"/>
          <w:szCs w:val="24"/>
        </w:rPr>
        <w:t xml:space="preserve"> and 4.8.</w:t>
      </w:r>
      <w:r w:rsidR="00831973">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 xml:space="preserve">received before the closing date will be </w:t>
      </w:r>
      <w:r w:rsidR="001878CE">
        <w:rPr>
          <w:rFonts w:ascii="Georgia" w:hAnsi="Georgia"/>
          <w:sz w:val="24"/>
          <w:szCs w:val="24"/>
        </w:rPr>
        <w:t>applied</w:t>
      </w:r>
      <w:r w:rsidR="00831973" w:rsidRPr="00462E61">
        <w:rPr>
          <w:rFonts w:ascii="Georgia" w:hAnsi="Georgia"/>
          <w:sz w:val="24"/>
          <w:szCs w:val="24"/>
        </w:rPr>
        <w:t xml:space="preserve"> </w:t>
      </w:r>
      <w:r w:rsidR="00831973" w:rsidRPr="00462E61">
        <w:rPr>
          <w:rFonts w:ascii="Georgia" w:hAnsi="Georgia"/>
          <w:i/>
          <w:sz w:val="24"/>
          <w:szCs w:val="24"/>
        </w:rPr>
        <w:t xml:space="preserve">i.e.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r w:rsidR="00831973">
        <w:rPr>
          <w:rFonts w:ascii="Georgia" w:hAnsi="Georgia"/>
          <w:i/>
          <w:sz w:val="24"/>
          <w:szCs w:val="24"/>
        </w:rPr>
        <w:t xml:space="preserve"> </w:t>
      </w:r>
      <w:r w:rsidR="00831973"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1B654B">
      <w:pPr>
        <w:pStyle w:val="ListParagraph"/>
        <w:numPr>
          <w:ilvl w:val="0"/>
          <w:numId w:val="14"/>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7D46665" w14:textId="545FB363" w:rsidR="00256DC5" w:rsidRPr="008B5CF2" w:rsidRDefault="00256DC5" w:rsidP="00256DC5">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w:t>
      </w:r>
      <w:r>
        <w:rPr>
          <w:rFonts w:ascii="Georgia" w:hAnsi="Georgia"/>
          <w:sz w:val="24"/>
          <w:szCs w:val="24"/>
        </w:rPr>
        <w:t xml:space="preserve">offer of a place within St </w:t>
      </w:r>
      <w:proofErr w:type="spellStart"/>
      <w:r>
        <w:rPr>
          <w:rFonts w:ascii="Georgia" w:hAnsi="Georgia"/>
          <w:sz w:val="24"/>
          <w:szCs w:val="24"/>
        </w:rPr>
        <w:t>Ailbe’s</w:t>
      </w:r>
      <w:proofErr w:type="spellEnd"/>
      <w:r>
        <w:rPr>
          <w:rFonts w:ascii="Georgia" w:hAnsi="Georgia"/>
          <w:sz w:val="24"/>
          <w:szCs w:val="24"/>
        </w:rPr>
        <w:t xml:space="preserve"> school</w:t>
      </w:r>
      <w:r w:rsidRPr="00707C6B">
        <w:rPr>
          <w:rFonts w:ascii="Georgia" w:hAnsi="Georgia"/>
          <w:sz w:val="24"/>
          <w:szCs w:val="24"/>
        </w:rPr>
        <w:t xml:space="preserve"> but </w:t>
      </w:r>
      <w:r>
        <w:rPr>
          <w:rFonts w:ascii="Georgia" w:hAnsi="Georgia"/>
          <w:sz w:val="24"/>
          <w:szCs w:val="24"/>
        </w:rPr>
        <w:t xml:space="preserve">does not accept the </w:t>
      </w:r>
      <w:proofErr w:type="gramStart"/>
      <w:r w:rsidRPr="00707C6B">
        <w:rPr>
          <w:rFonts w:ascii="Georgia" w:hAnsi="Georgia"/>
          <w:sz w:val="24"/>
          <w:szCs w:val="24"/>
        </w:rPr>
        <w:t>offer</w:t>
      </w:r>
      <w:r>
        <w:rPr>
          <w:rFonts w:ascii="Georgia" w:hAnsi="Georgia"/>
          <w:sz w:val="24"/>
          <w:szCs w:val="24"/>
        </w:rPr>
        <w:t>,</w:t>
      </w:r>
      <w:proofErr w:type="gramEnd"/>
      <w:r>
        <w:rPr>
          <w:rFonts w:ascii="Georgia" w:hAnsi="Georgia"/>
          <w:sz w:val="24"/>
          <w:szCs w:val="24"/>
        </w:rPr>
        <w:t xml:space="preserve">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 xml:space="preserve">until all places within the school </w:t>
      </w:r>
      <w:proofErr w:type="gramStart"/>
      <w:r w:rsidRPr="00707C6B">
        <w:rPr>
          <w:rFonts w:ascii="Georgia" w:hAnsi="Georgia"/>
          <w:sz w:val="24"/>
          <w:szCs w:val="24"/>
        </w:rPr>
        <w:t>have been filled</w:t>
      </w:r>
      <w:proofErr w:type="gramEnd"/>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 xml:space="preserve">tudent in respect of whom the application </w:t>
      </w:r>
      <w:proofErr w:type="gramStart"/>
      <w:r w:rsidRPr="007E6295">
        <w:rPr>
          <w:rFonts w:ascii="Georgia" w:hAnsi="Georgia"/>
          <w:sz w:val="24"/>
          <w:szCs w:val="24"/>
        </w:rPr>
        <w:t>is made</w:t>
      </w:r>
      <w:proofErr w:type="gramEnd"/>
      <w:r w:rsidRPr="007E6295">
        <w:rPr>
          <w:rFonts w:ascii="Georgia" w:hAnsi="Georgia"/>
          <w:sz w:val="24"/>
          <w:szCs w:val="24"/>
        </w:rPr>
        <w:t xml:space="preserv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76BB15BE" w14:textId="77777777"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023E167C" w14:textId="77777777" w:rsidR="00831973" w:rsidRPr="00462E61" w:rsidRDefault="00831973" w:rsidP="00831973">
      <w:pPr>
        <w:pStyle w:val="ListParagraph"/>
        <w:spacing w:after="0" w:line="360" w:lineRule="auto"/>
        <w:ind w:left="432"/>
        <w:jc w:val="both"/>
        <w:rPr>
          <w:rFonts w:ascii="Georgia" w:hAnsi="Georgia"/>
          <w:sz w:val="24"/>
          <w:szCs w:val="24"/>
        </w:rPr>
      </w:pPr>
    </w:p>
    <w:p w14:paraId="6F06B90C" w14:textId="77777777" w:rsidR="00256DC5" w:rsidRPr="00256DC5" w:rsidRDefault="00256DC5" w:rsidP="00256DC5">
      <w:pPr>
        <w:spacing w:after="0" w:line="360" w:lineRule="auto"/>
        <w:jc w:val="both"/>
        <w:rPr>
          <w:rFonts w:ascii="Georgia" w:hAnsi="Georgia"/>
          <w:sz w:val="24"/>
          <w:szCs w:val="24"/>
        </w:rPr>
      </w:pPr>
      <w:proofErr w:type="gramStart"/>
      <w:r w:rsidRPr="00256DC5">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roofErr w:type="gramEnd"/>
    </w:p>
    <w:p w14:paraId="1B7C27C1" w14:textId="77777777" w:rsidR="00831973" w:rsidRPr="00462E61" w:rsidRDefault="00831973" w:rsidP="00831973">
      <w:pPr>
        <w:spacing w:after="0" w:line="360" w:lineRule="auto"/>
        <w:jc w:val="both"/>
        <w:rPr>
          <w:rFonts w:ascii="Georgia" w:hAnsi="Georgia"/>
          <w:sz w:val="24"/>
          <w:szCs w:val="24"/>
        </w:rPr>
      </w:pPr>
    </w:p>
    <w:p w14:paraId="4D09C126" w14:textId="77777777" w:rsidR="009A2A31" w:rsidRPr="009A2A3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lastRenderedPageBreak/>
        <w:t xml:space="preserve">Where a Student in respect of whom an application </w:t>
      </w:r>
      <w:proofErr w:type="gramStart"/>
      <w:r w:rsidRPr="003E7717">
        <w:rPr>
          <w:rFonts w:ascii="Georgia" w:hAnsi="Georgia"/>
          <w:sz w:val="24"/>
          <w:szCs w:val="24"/>
        </w:rPr>
        <w:t>is being sought</w:t>
      </w:r>
      <w:proofErr w:type="gramEnd"/>
      <w:r w:rsidRPr="003E7717">
        <w:rPr>
          <w:rFonts w:ascii="Georgia" w:hAnsi="Georgia"/>
          <w:sz w:val="24"/>
          <w:szCs w:val="24"/>
        </w:rPr>
        <w:t xml:space="preserve"> has not been offered a school place, the Applicant will be provided in writing with:</w:t>
      </w:r>
    </w:p>
    <w:p w14:paraId="58988F15" w14:textId="77777777" w:rsidR="009A2A31" w:rsidRPr="003E7717" w:rsidRDefault="009A2A31" w:rsidP="009A2A31">
      <w:pPr>
        <w:spacing w:after="0" w:line="360" w:lineRule="auto"/>
        <w:jc w:val="both"/>
        <w:rPr>
          <w:rFonts w:ascii="Georgia" w:hAnsi="Georgia"/>
          <w:sz w:val="24"/>
          <w:szCs w:val="24"/>
        </w:rPr>
      </w:pPr>
    </w:p>
    <w:p w14:paraId="6FB60A11" w14:textId="3D2C6ED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The reasons that the Studen</w:t>
      </w:r>
      <w:r w:rsidR="00501954">
        <w:rPr>
          <w:rFonts w:ascii="Georgia" w:hAnsi="Georgia"/>
          <w:sz w:val="24"/>
          <w:szCs w:val="24"/>
        </w:rPr>
        <w:t xml:space="preserve">t was not a offered a place in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00246537">
        <w:rPr>
          <w:rFonts w:ascii="Georgia" w:hAnsi="Georgia"/>
          <w:sz w:val="24"/>
          <w:szCs w:val="24"/>
        </w:rPr>
        <w:t>;</w:t>
      </w:r>
    </w:p>
    <w:p w14:paraId="35AD2E87" w14:textId="0A95F691"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if the year-group to which the applicant is applying is oversubscribed</w:t>
      </w:r>
      <w:r w:rsidR="00246537">
        <w:rPr>
          <w:rFonts w:ascii="Georgia" w:hAnsi="Georgia"/>
          <w:sz w:val="24"/>
          <w:szCs w:val="24"/>
        </w:rPr>
        <w:t>;</w:t>
      </w:r>
    </w:p>
    <w:p w14:paraId="4FDED0BA" w14:textId="2195993E" w:rsidR="009A2A31" w:rsidRPr="003E7717"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5A6A2757" w:rsidR="009A2A31" w:rsidRDefault="009A2A31" w:rsidP="001B654B">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357419C2" w14:textId="77777777" w:rsidR="00256DC5" w:rsidRPr="003E7717" w:rsidRDefault="00256DC5" w:rsidP="001B654B">
      <w:pPr>
        <w:pStyle w:val="ListParagraph"/>
        <w:numPr>
          <w:ilvl w:val="2"/>
          <w:numId w:val="30"/>
        </w:numPr>
        <w:spacing w:after="0" w:line="360" w:lineRule="auto"/>
        <w:ind w:left="2127" w:hanging="1134"/>
        <w:jc w:val="both"/>
        <w:rPr>
          <w:rFonts w:ascii="Georgia" w:hAnsi="Georgia"/>
          <w:sz w:val="24"/>
          <w:szCs w:val="24"/>
        </w:rPr>
      </w:pPr>
    </w:p>
    <w:p w14:paraId="023D8066" w14:textId="3B2664E7" w:rsidR="00256DC5" w:rsidRPr="003D6D7E" w:rsidRDefault="00256DC5" w:rsidP="00256DC5">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w:t>
      </w:r>
      <w:proofErr w:type="gramStart"/>
      <w:r w:rsidRPr="003D6D7E">
        <w:rPr>
          <w:rFonts w:ascii="Georgia" w:hAnsi="Georgia"/>
          <w:sz w:val="24"/>
          <w:szCs w:val="24"/>
        </w:rPr>
        <w:t xml:space="preserve">may </w:t>
      </w:r>
      <w:r>
        <w:rPr>
          <w:rFonts w:ascii="Georgia" w:hAnsi="Georgia"/>
          <w:sz w:val="24"/>
          <w:szCs w:val="24"/>
        </w:rPr>
        <w:t>not be made</w:t>
      </w:r>
      <w:proofErr w:type="gramEnd"/>
      <w:r>
        <w:rPr>
          <w:rFonts w:ascii="Georgia" w:hAnsi="Georgia"/>
          <w:sz w:val="24"/>
          <w:szCs w:val="24"/>
        </w:rPr>
        <w:t xml:space="preserve"> w</w:t>
      </w:r>
      <w:r w:rsidRPr="003D6D7E">
        <w:rPr>
          <w:rFonts w:ascii="Georgia" w:hAnsi="Georgia"/>
          <w:sz w:val="24"/>
          <w:szCs w:val="24"/>
        </w:rPr>
        <w:t>here:</w:t>
      </w:r>
    </w:p>
    <w:p w14:paraId="0C7372B8" w14:textId="77777777" w:rsidR="00256DC5" w:rsidRPr="003D6D7E" w:rsidRDefault="00256DC5" w:rsidP="00256DC5">
      <w:pPr>
        <w:spacing w:after="0" w:line="360" w:lineRule="auto"/>
        <w:jc w:val="both"/>
        <w:rPr>
          <w:rFonts w:ascii="Georgia" w:hAnsi="Georgia"/>
          <w:sz w:val="24"/>
          <w:szCs w:val="24"/>
        </w:rPr>
      </w:pPr>
    </w:p>
    <w:p w14:paraId="4404B006" w14:textId="77777777" w:rsidR="00256DC5" w:rsidRPr="009F1EA6" w:rsidRDefault="00256DC5" w:rsidP="00256DC5">
      <w:pPr>
        <w:pStyle w:val="ListParagraph"/>
        <w:numPr>
          <w:ilvl w:val="3"/>
          <w:numId w:val="60"/>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60CEF1EE" w14:textId="705971DE" w:rsidR="009A2A31" w:rsidRDefault="009A2A31" w:rsidP="009A2A31">
      <w:pPr>
        <w:spacing w:after="0" w:line="360" w:lineRule="auto"/>
        <w:jc w:val="both"/>
        <w:rPr>
          <w:rFonts w:ascii="Georgia" w:hAnsi="Georgia"/>
          <w:b/>
          <w:bCs/>
          <w:sz w:val="24"/>
          <w:szCs w:val="24"/>
          <w:lang w:val="en-US" w:eastAsia="ja-JP"/>
        </w:rPr>
      </w:pPr>
    </w:p>
    <w:p w14:paraId="327240EB" w14:textId="77777777" w:rsidR="00256DC5" w:rsidRPr="009A2A31" w:rsidRDefault="00256DC5"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w:t>
      </w:r>
      <w:proofErr w:type="gramStart"/>
      <w:r w:rsidRPr="00A3675A">
        <w:rPr>
          <w:rFonts w:ascii="Georgia" w:hAnsi="Georgia"/>
          <w:sz w:val="24"/>
          <w:szCs w:val="24"/>
        </w:rPr>
        <w:t>may be withdrawn</w:t>
      </w:r>
      <w:proofErr w:type="gramEnd"/>
      <w:r w:rsidRPr="00A3675A">
        <w:rPr>
          <w:rFonts w:ascii="Georgia" w:hAnsi="Georgia"/>
          <w:sz w:val="24"/>
          <w:szCs w:val="24"/>
        </w:rPr>
        <w:t xml:space="preserve"> where: </w:t>
      </w:r>
    </w:p>
    <w:p w14:paraId="4DA773BA" w14:textId="77777777" w:rsidR="00246537" w:rsidRPr="003E771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0FF866A3" w:rsidR="00246537" w:rsidRDefault="00246537" w:rsidP="00EC2FF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14:paraId="6936F3E4" w14:textId="77777777" w:rsidR="00246537" w:rsidRPr="00372475" w:rsidRDefault="00246537" w:rsidP="00EC2FF7">
      <w:pPr>
        <w:pStyle w:val="ListParagraph"/>
        <w:numPr>
          <w:ilvl w:val="2"/>
          <w:numId w:val="31"/>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77777777" w:rsidR="00246537" w:rsidRPr="00372475" w:rsidRDefault="00246537" w:rsidP="00EC2FF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proofErr w:type="gramStart"/>
      <w:r w:rsidRPr="00372475">
        <w:rPr>
          <w:rFonts w:ascii="Georgia" w:hAnsi="Georgia"/>
          <w:sz w:val="24"/>
          <w:szCs w:val="24"/>
        </w:rPr>
        <w:t>and</w:t>
      </w:r>
      <w:proofErr w:type="gramEnd"/>
    </w:p>
    <w:p w14:paraId="37BED927" w14:textId="2F9D898E" w:rsidR="00246537" w:rsidRDefault="00246537" w:rsidP="00EC2FF7">
      <w:pPr>
        <w:pStyle w:val="ListParagraph"/>
        <w:numPr>
          <w:ilvl w:val="0"/>
          <w:numId w:val="49"/>
        </w:numPr>
        <w:spacing w:after="0" w:line="360" w:lineRule="auto"/>
        <w:ind w:left="2835" w:hanging="708"/>
        <w:jc w:val="both"/>
        <w:rPr>
          <w:rFonts w:ascii="Georgia" w:hAnsi="Georgia"/>
          <w:sz w:val="24"/>
          <w:szCs w:val="24"/>
        </w:rPr>
      </w:pPr>
      <w:proofErr w:type="gramStart"/>
      <w:r w:rsidRPr="00372475">
        <w:rPr>
          <w:rFonts w:ascii="Georgia" w:hAnsi="Georgia"/>
          <w:sz w:val="24"/>
          <w:szCs w:val="24"/>
        </w:rPr>
        <w:t>whether</w:t>
      </w:r>
      <w:proofErr w:type="gramEnd"/>
      <w:r w:rsidRPr="00372475">
        <w:rPr>
          <w:rFonts w:ascii="Georgia" w:hAnsi="Georgia"/>
          <w:sz w:val="24"/>
          <w:szCs w:val="24"/>
        </w:rPr>
        <w:t xml:space="preserve"> or not or s/he has accepted an offer of admission from another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1C03CAA4" w14:textId="53141D01" w:rsidR="009A2A31" w:rsidRPr="009A2A31" w:rsidRDefault="009A2A31" w:rsidP="009A2A31">
      <w:pPr>
        <w:tabs>
          <w:tab w:val="left" w:pos="993"/>
        </w:tabs>
        <w:spacing w:after="0" w:line="360" w:lineRule="auto"/>
        <w:jc w:val="both"/>
        <w:rPr>
          <w:rFonts w:ascii="Georgia" w:hAnsi="Georgia"/>
          <w:sz w:val="24"/>
          <w:szCs w:val="24"/>
          <w:lang w:val="en-US" w:eastAsia="ja-JP"/>
        </w:rPr>
      </w:pPr>
      <w:proofErr w:type="gramStart"/>
      <w:r w:rsidRPr="009A2A31">
        <w:rPr>
          <w:rFonts w:ascii="Georgia" w:hAnsi="Georgia"/>
          <w:sz w:val="24"/>
          <w:szCs w:val="24"/>
          <w:lang w:val="en-US" w:eastAsia="ja-JP"/>
        </w:rPr>
        <w:lastRenderedPageBreak/>
        <w:t xml:space="preserve">If an offer of a place is withdrawn by the school, the Student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roofErr w:type="gramEnd"/>
    </w:p>
    <w:p w14:paraId="56216F08" w14:textId="77777777" w:rsidR="00831973" w:rsidRPr="005775EB" w:rsidRDefault="00831973" w:rsidP="00831973">
      <w:pPr>
        <w:spacing w:after="0" w:line="360" w:lineRule="auto"/>
        <w:jc w:val="both"/>
        <w:rPr>
          <w:rFonts w:ascii="Georgia" w:hAnsi="Georgia"/>
          <w:sz w:val="24"/>
          <w:szCs w:val="24"/>
        </w:rPr>
      </w:pPr>
    </w:p>
    <w:p w14:paraId="01D2DAFA" w14:textId="77777777" w:rsidR="007408ED" w:rsidRDefault="007408ED">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97B8246" w14:textId="2B9B59DA" w:rsidR="000A6146" w:rsidRDefault="00F2509C" w:rsidP="00AE0149">
      <w:pPr>
        <w:pStyle w:val="Heading1"/>
        <w:numPr>
          <w:ilvl w:val="1"/>
          <w:numId w:val="39"/>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77777777" w:rsidR="002D7262" w:rsidRPr="003F6BB9"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5F1E8DF" w14:textId="4033A61B" w:rsidR="00471217" w:rsidRPr="00A35F09" w:rsidRDefault="00471217" w:rsidP="00471217">
      <w:pPr>
        <w:tabs>
          <w:tab w:val="left" w:pos="851"/>
        </w:tabs>
        <w:spacing w:after="0" w:line="360" w:lineRule="auto"/>
        <w:jc w:val="both"/>
        <w:rPr>
          <w:rFonts w:ascii="Georgia" w:hAnsi="Georgia"/>
          <w:sz w:val="24"/>
          <w:szCs w:val="24"/>
        </w:rPr>
      </w:pPr>
      <w:proofErr w:type="gramStart"/>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501954">
        <w:rPr>
          <w:rFonts w:ascii="Georgia" w:hAnsi="Georgia"/>
          <w:sz w:val="24"/>
          <w:szCs w:val="24"/>
        </w:rPr>
        <w:t xml:space="preserve"> by the board of management of St </w:t>
      </w:r>
      <w:proofErr w:type="spellStart"/>
      <w:r w:rsidR="00501954">
        <w:rPr>
          <w:rFonts w:ascii="Georgia" w:hAnsi="Georgia"/>
          <w:sz w:val="24"/>
          <w:szCs w:val="24"/>
        </w:rPr>
        <w:t>Ailbe’s</w:t>
      </w:r>
      <w:proofErr w:type="spellEnd"/>
      <w:r w:rsidR="00501954">
        <w:rPr>
          <w:rFonts w:ascii="Georgia" w:hAnsi="Georgia"/>
          <w:sz w:val="24"/>
          <w:szCs w:val="24"/>
        </w:rPr>
        <w:t xml:space="preserve"> school at Rosanna Road, Tipperary  Town or email officeadmin@ailbes.com</w:t>
      </w:r>
      <w:r w:rsidRPr="00A35F09">
        <w:rPr>
          <w:rFonts w:ascii="Georgia" w:hAnsi="Georgia"/>
          <w:sz w:val="24"/>
          <w:szCs w:val="24"/>
        </w:rPr>
        <w:t>.</w:t>
      </w:r>
      <w:proofErr w:type="gramEnd"/>
      <w:r w:rsidRPr="00A35F09">
        <w:rPr>
          <w:rFonts w:ascii="Georgia" w:hAnsi="Georgia"/>
          <w:sz w:val="24"/>
          <w:szCs w:val="24"/>
        </w:rPr>
        <w:t xml:space="preserve"> Such an appeal </w:t>
      </w:r>
      <w:proofErr w:type="gramStart"/>
      <w:r w:rsidRPr="00A35F09">
        <w:rPr>
          <w:rFonts w:ascii="Georgia" w:hAnsi="Georgia"/>
          <w:sz w:val="24"/>
          <w:szCs w:val="24"/>
        </w:rPr>
        <w:t>must be brought</w:t>
      </w:r>
      <w:proofErr w:type="gramEnd"/>
      <w:r w:rsidRPr="00A35F09">
        <w:rPr>
          <w:rFonts w:ascii="Georgia" w:hAnsi="Georgia"/>
          <w:sz w:val="24"/>
          <w:szCs w:val="24"/>
        </w:rPr>
        <w:t xml:space="preserve">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382C131"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4A3A1B3D" w14:textId="1E16D87A" w:rsidR="002D7262" w:rsidRPr="003F6BB9" w:rsidRDefault="002D7262" w:rsidP="003F6BB9">
      <w:pPr>
        <w:tabs>
          <w:tab w:val="left" w:pos="851"/>
        </w:tabs>
        <w:spacing w:after="0" w:line="360" w:lineRule="auto"/>
        <w:jc w:val="both"/>
        <w:rPr>
          <w:rFonts w:ascii="Georgia" w:hAnsi="Georgia"/>
          <w:sz w:val="24"/>
          <w:szCs w:val="24"/>
        </w:rPr>
      </w:pPr>
      <w:r w:rsidRPr="003F6BB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3233D3F8"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09579EA6" w14:textId="77777777" w:rsidR="002D7262" w:rsidRPr="00D701CC"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4EB38F4E" w14:textId="51C4EE63" w:rsidR="004D1220" w:rsidRPr="00A35F09" w:rsidRDefault="004D1220" w:rsidP="004D1220">
      <w:pPr>
        <w:tabs>
          <w:tab w:val="left" w:pos="851"/>
        </w:tabs>
        <w:spacing w:after="0" w:line="360" w:lineRule="auto"/>
        <w:jc w:val="both"/>
        <w:rPr>
          <w:rFonts w:ascii="Georgia" w:hAnsi="Georgia"/>
          <w:sz w:val="24"/>
          <w:szCs w:val="24"/>
        </w:rPr>
      </w:pPr>
      <w:proofErr w:type="gramStart"/>
      <w:r w:rsidRPr="00A35F09">
        <w:rPr>
          <w:rFonts w:ascii="Georgia" w:hAnsi="Georgia"/>
          <w:sz w:val="24"/>
          <w:szCs w:val="24"/>
        </w:rPr>
        <w:t>An Applican</w:t>
      </w:r>
      <w:r w:rsidR="00501954">
        <w:rPr>
          <w:rFonts w:ascii="Georgia" w:hAnsi="Georgia"/>
          <w:sz w:val="24"/>
          <w:szCs w:val="24"/>
        </w:rPr>
        <w:t xml:space="preserve">t who was refused admission to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501954">
        <w:rPr>
          <w:rFonts w:ascii="Georgia" w:hAnsi="Georgia"/>
          <w:sz w:val="24"/>
          <w:szCs w:val="24"/>
        </w:rPr>
        <w:t xml:space="preserve"> by the board of management of St </w:t>
      </w:r>
      <w:proofErr w:type="spellStart"/>
      <w:r w:rsidR="00501954">
        <w:rPr>
          <w:rFonts w:ascii="Georgia" w:hAnsi="Georgia"/>
          <w:sz w:val="24"/>
          <w:szCs w:val="24"/>
        </w:rPr>
        <w:t>Ailbe’s</w:t>
      </w:r>
      <w:proofErr w:type="spellEnd"/>
      <w:r w:rsidR="00501954">
        <w:rPr>
          <w:rFonts w:ascii="Georgia" w:hAnsi="Georgia"/>
          <w:sz w:val="24"/>
          <w:szCs w:val="24"/>
        </w:rPr>
        <w:t xml:space="preserve"> school</w:t>
      </w:r>
      <w:r w:rsidRPr="00A35F09">
        <w:rPr>
          <w:rFonts w:ascii="Georgia" w:hAnsi="Georgia"/>
          <w:sz w:val="24"/>
          <w:szCs w:val="24"/>
        </w:rPr>
        <w:t>.</w:t>
      </w:r>
      <w:proofErr w:type="gramEnd"/>
      <w:r w:rsidRPr="00A35F09">
        <w:rPr>
          <w:rFonts w:ascii="Georgia" w:hAnsi="Georgia"/>
          <w:sz w:val="24"/>
          <w:szCs w:val="24"/>
        </w:rPr>
        <w:t xml:space="preserve"> Such an appeal </w:t>
      </w:r>
      <w:proofErr w:type="gramStart"/>
      <w:r w:rsidRPr="00A35F09">
        <w:rPr>
          <w:rFonts w:ascii="Georgia" w:hAnsi="Georgia"/>
          <w:sz w:val="24"/>
          <w:szCs w:val="24"/>
        </w:rPr>
        <w:t>must be brought</w:t>
      </w:r>
      <w:proofErr w:type="gramEnd"/>
      <w:r w:rsidRPr="00A35F09">
        <w:rPr>
          <w:rFonts w:ascii="Georgia" w:hAnsi="Georgia"/>
          <w:sz w:val="24"/>
          <w:szCs w:val="24"/>
        </w:rPr>
        <w:t xml:space="preserve">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73115F74"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7C87E903"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50317D9"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62B687C4"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586ED1">
        <w:rPr>
          <w:rFonts w:ascii="Georgia" w:hAnsi="Georgia"/>
          <w:sz w:val="24"/>
          <w:szCs w:val="24"/>
        </w:rPr>
        <w:lastRenderedPageBreak/>
        <w:t xml:space="preserve">an appeals committee established by the Minister for Education and Skills under section 29A of the Education Act 1998.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77777777" w:rsidR="002D7262" w:rsidRPr="00586ED1" w:rsidRDefault="002D7262" w:rsidP="001B654B">
      <w:pPr>
        <w:pStyle w:val="ListParagraph"/>
        <w:numPr>
          <w:ilvl w:val="0"/>
          <w:numId w:val="55"/>
        </w:numPr>
        <w:tabs>
          <w:tab w:val="left" w:pos="851"/>
        </w:tabs>
        <w:spacing w:after="0" w:line="360" w:lineRule="auto"/>
        <w:jc w:val="both"/>
        <w:rPr>
          <w:rFonts w:ascii="Georgia" w:hAnsi="Georgia"/>
          <w:b/>
          <w:bCs/>
          <w:sz w:val="24"/>
          <w:szCs w:val="24"/>
          <w:u w:val="single"/>
        </w:rPr>
      </w:pPr>
      <w:r w:rsidRPr="00586ED1">
        <w:rPr>
          <w:rFonts w:ascii="Georgia" w:hAnsi="Georgia"/>
          <w:b/>
          <w:bCs/>
          <w:sz w:val="24"/>
          <w:szCs w:val="24"/>
          <w:u w:val="single"/>
        </w:rPr>
        <w:t>Basis for appeal:</w:t>
      </w:r>
    </w:p>
    <w:p w14:paraId="090894EC" w14:textId="02D6A12C"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As required by section 29C(2) of the Education Act 1998, an application to appeal must be based on the implementation of this </w:t>
      </w:r>
      <w:r w:rsidR="00B82ACD" w:rsidRPr="00586ED1">
        <w:rPr>
          <w:rFonts w:ascii="Georgia" w:hAnsi="Georgia"/>
          <w:sz w:val="24"/>
          <w:szCs w:val="24"/>
        </w:rPr>
        <w:t>Admission Policy</w:t>
      </w:r>
      <w:r w:rsidRPr="00586ED1">
        <w:rPr>
          <w:rFonts w:ascii="Georgia" w:hAnsi="Georgia"/>
          <w:sz w:val="24"/>
          <w:szCs w:val="24"/>
        </w:rPr>
        <w:t xml:space="preserve">, the content of the school’s </w:t>
      </w:r>
      <w:r w:rsidR="00CD49CF" w:rsidRPr="00586ED1">
        <w:rPr>
          <w:rFonts w:ascii="Georgia" w:hAnsi="Georgia"/>
          <w:sz w:val="24"/>
          <w:szCs w:val="24"/>
        </w:rPr>
        <w:t xml:space="preserve">Admission Notice </w:t>
      </w:r>
      <w:r w:rsidRPr="00586ED1">
        <w:rPr>
          <w:rFonts w:ascii="Georgia" w:hAnsi="Georgia"/>
          <w:sz w:val="24"/>
          <w:szCs w:val="24"/>
        </w:rPr>
        <w:t>and also set out the grounds of the request to appeal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48F77DB"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C9FD14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2193DA6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3ADD91C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476F3DEF"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C7EA8CD"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E5CFAD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46DA974" w14:textId="77777777" w:rsidR="007408ED" w:rsidRPr="008B2738" w:rsidRDefault="007408ED" w:rsidP="004F2E18">
      <w:pPr>
        <w:spacing w:after="0" w:line="360" w:lineRule="auto"/>
        <w:jc w:val="both"/>
        <w:rPr>
          <w:rFonts w:ascii="Georgia" w:hAnsi="Georgia"/>
          <w:sz w:val="24"/>
          <w:szCs w:val="24"/>
        </w:rPr>
      </w:pPr>
    </w:p>
    <w:p w14:paraId="33DD9BE3" w14:textId="77777777" w:rsidR="0049177B" w:rsidRPr="006C521F" w:rsidRDefault="0049177B" w:rsidP="0049177B">
      <w:pPr>
        <w:spacing w:after="0" w:line="360" w:lineRule="auto"/>
        <w:jc w:val="both"/>
        <w:rPr>
          <w:rFonts w:ascii="Georgia" w:hAnsi="Georgia"/>
          <w:sz w:val="24"/>
          <w:szCs w:val="24"/>
        </w:rPr>
      </w:pPr>
    </w:p>
    <w:p w14:paraId="5800ECDD" w14:textId="2365295B" w:rsidR="00AC5C5A" w:rsidRDefault="00AC5C5A" w:rsidP="00F101EA">
      <w:pPr>
        <w:spacing w:after="160" w:line="259" w:lineRule="auto"/>
      </w:pPr>
    </w:p>
    <w:p w14:paraId="7AF05F6C" w14:textId="77777777" w:rsidR="005E6132" w:rsidRPr="00776111" w:rsidRDefault="005E6132" w:rsidP="00F101EA">
      <w:pPr>
        <w:spacing w:after="160" w:line="259" w:lineRule="auto"/>
      </w:pPr>
    </w:p>
    <w:sectPr w:rsidR="005E6132" w:rsidRPr="00776111" w:rsidSect="00694BBF">
      <w:headerReference w:type="default" r:id="rId14"/>
      <w:footerReference w:type="default" r:id="rId15"/>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7910" w14:textId="77777777" w:rsidR="00712F12" w:rsidRDefault="00712F12" w:rsidP="00B243A4">
      <w:pPr>
        <w:spacing w:after="0" w:line="240" w:lineRule="auto"/>
      </w:pPr>
      <w:r>
        <w:separator/>
      </w:r>
    </w:p>
  </w:endnote>
  <w:endnote w:type="continuationSeparator" w:id="0">
    <w:p w14:paraId="20564238" w14:textId="77777777" w:rsidR="00712F12" w:rsidRDefault="00712F12" w:rsidP="00B243A4">
      <w:pPr>
        <w:spacing w:after="0" w:line="240" w:lineRule="auto"/>
      </w:pPr>
      <w:r>
        <w:continuationSeparator/>
      </w:r>
    </w:p>
  </w:endnote>
  <w:endnote w:type="continuationNotice" w:id="1">
    <w:p w14:paraId="68791FFF" w14:textId="77777777" w:rsidR="00712F12" w:rsidRDefault="00712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3B1CAF1D" w14:textId="5B62C94B" w:rsidR="00712F12" w:rsidRDefault="00712F12">
        <w:pPr>
          <w:pStyle w:val="Footer"/>
          <w:jc w:val="right"/>
        </w:pPr>
        <w:r>
          <w:fldChar w:fldCharType="begin"/>
        </w:r>
        <w:r>
          <w:instrText xml:space="preserve"> PAGE   \* MERGEFORMAT </w:instrText>
        </w:r>
        <w:r>
          <w:fldChar w:fldCharType="separate"/>
        </w:r>
        <w:r w:rsidR="004202CA">
          <w:rPr>
            <w:noProof/>
          </w:rPr>
          <w:t>32</w:t>
        </w:r>
        <w:r>
          <w:rPr>
            <w:noProof/>
          </w:rPr>
          <w:fldChar w:fldCharType="end"/>
        </w:r>
      </w:p>
    </w:sdtContent>
  </w:sdt>
  <w:p w14:paraId="48CAF892" w14:textId="77777777" w:rsidR="00712F12" w:rsidRDefault="0071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A2E19" w14:textId="77777777" w:rsidR="00712F12" w:rsidRDefault="00712F12" w:rsidP="00B243A4">
      <w:pPr>
        <w:spacing w:after="0" w:line="240" w:lineRule="auto"/>
      </w:pPr>
      <w:r>
        <w:separator/>
      </w:r>
    </w:p>
  </w:footnote>
  <w:footnote w:type="continuationSeparator" w:id="0">
    <w:p w14:paraId="417725FF" w14:textId="77777777" w:rsidR="00712F12" w:rsidRDefault="00712F12" w:rsidP="00B243A4">
      <w:pPr>
        <w:spacing w:after="0" w:line="240" w:lineRule="auto"/>
      </w:pPr>
      <w:r>
        <w:continuationSeparator/>
      </w:r>
    </w:p>
  </w:footnote>
  <w:footnote w:type="continuationNotice" w:id="1">
    <w:p w14:paraId="093F331E" w14:textId="77777777" w:rsidR="00712F12" w:rsidRDefault="00712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15748"/>
      <w:docPartObj>
        <w:docPartGallery w:val="Watermarks"/>
        <w:docPartUnique/>
      </w:docPartObj>
    </w:sdtPr>
    <w:sdtEndPr/>
    <w:sdtContent>
      <w:p w14:paraId="33F6AF62" w14:textId="49B4AE42" w:rsidR="00712F12" w:rsidRDefault="004202CA">
        <w:pPr>
          <w:pStyle w:val="Header"/>
        </w:pPr>
        <w:r>
          <w:rPr>
            <w:noProof/>
          </w:rPr>
          <w:pict w14:anchorId="5AB1C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3.7pt;height:157.9pt;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310F5"/>
    <w:multiLevelType w:val="hybridMultilevel"/>
    <w:tmpl w:val="89B211E6"/>
    <w:lvl w:ilvl="0" w:tplc="78D05D2A">
      <w:start w:val="1"/>
      <w:numFmt w:val="decimal"/>
      <w:lvlText w:val="5.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1"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2"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D052B2"/>
    <w:multiLevelType w:val="hybridMultilevel"/>
    <w:tmpl w:val="14F08BE4"/>
    <w:lvl w:ilvl="0" w:tplc="56543F32">
      <w:start w:val="1"/>
      <w:numFmt w:val="decimal"/>
      <w:lvlText w:val="6.3.%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1"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3"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0"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2"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1"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4"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7"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1"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6FB66F65"/>
    <w:multiLevelType w:val="hybridMultilevel"/>
    <w:tmpl w:val="7C44D7E8"/>
    <w:lvl w:ilvl="0" w:tplc="268E8AF0">
      <w:start w:val="1"/>
      <w:numFmt w:val="decimal"/>
      <w:lvlText w:val="6.3.%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58"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AFA251A"/>
    <w:multiLevelType w:val="hybridMultilevel"/>
    <w:tmpl w:val="352899CC"/>
    <w:lvl w:ilvl="0" w:tplc="B80E823E">
      <w:start w:val="1"/>
      <w:numFmt w:val="decimal"/>
      <w:lvlText w:val="5.3.%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4"/>
  </w:num>
  <w:num w:numId="2">
    <w:abstractNumId w:val="10"/>
  </w:num>
  <w:num w:numId="3">
    <w:abstractNumId w:val="11"/>
  </w:num>
  <w:num w:numId="4">
    <w:abstractNumId w:val="29"/>
  </w:num>
  <w:num w:numId="5">
    <w:abstractNumId w:val="44"/>
  </w:num>
  <w:num w:numId="6">
    <w:abstractNumId w:val="21"/>
  </w:num>
  <w:num w:numId="7">
    <w:abstractNumId w:val="27"/>
  </w:num>
  <w:num w:numId="8">
    <w:abstractNumId w:val="7"/>
  </w:num>
  <w:num w:numId="9">
    <w:abstractNumId w:val="40"/>
  </w:num>
  <w:num w:numId="10">
    <w:abstractNumId w:val="51"/>
  </w:num>
  <w:num w:numId="11">
    <w:abstractNumId w:val="61"/>
  </w:num>
  <w:num w:numId="12">
    <w:abstractNumId w:val="22"/>
  </w:num>
  <w:num w:numId="13">
    <w:abstractNumId w:val="9"/>
  </w:num>
  <w:num w:numId="14">
    <w:abstractNumId w:val="14"/>
  </w:num>
  <w:num w:numId="15">
    <w:abstractNumId w:val="6"/>
  </w:num>
  <w:num w:numId="16">
    <w:abstractNumId w:val="2"/>
  </w:num>
  <w:num w:numId="17">
    <w:abstractNumId w:val="42"/>
  </w:num>
  <w:num w:numId="18">
    <w:abstractNumId w:val="26"/>
  </w:num>
  <w:num w:numId="19">
    <w:abstractNumId w:val="25"/>
  </w:num>
  <w:num w:numId="20">
    <w:abstractNumId w:val="45"/>
  </w:num>
  <w:num w:numId="21">
    <w:abstractNumId w:val="50"/>
  </w:num>
  <w:num w:numId="22">
    <w:abstractNumId w:val="35"/>
  </w:num>
  <w:num w:numId="23">
    <w:abstractNumId w:val="8"/>
  </w:num>
  <w:num w:numId="24">
    <w:abstractNumId w:val="46"/>
  </w:num>
  <w:num w:numId="25">
    <w:abstractNumId w:val="47"/>
  </w:num>
  <w:num w:numId="26">
    <w:abstractNumId w:val="43"/>
  </w:num>
  <w:num w:numId="27">
    <w:abstractNumId w:val="34"/>
  </w:num>
  <w:num w:numId="28">
    <w:abstractNumId w:val="57"/>
  </w:num>
  <w:num w:numId="29">
    <w:abstractNumId w:val="37"/>
  </w:num>
  <w:num w:numId="30">
    <w:abstractNumId w:val="1"/>
  </w:num>
  <w:num w:numId="31">
    <w:abstractNumId w:val="16"/>
  </w:num>
  <w:num w:numId="32">
    <w:abstractNumId w:val="58"/>
  </w:num>
  <w:num w:numId="33">
    <w:abstractNumId w:val="60"/>
  </w:num>
  <w:num w:numId="34">
    <w:abstractNumId w:val="19"/>
  </w:num>
  <w:num w:numId="35">
    <w:abstractNumId w:val="15"/>
  </w:num>
  <w:num w:numId="36">
    <w:abstractNumId w:val="39"/>
  </w:num>
  <w:num w:numId="37">
    <w:abstractNumId w:val="49"/>
  </w:num>
  <w:num w:numId="38">
    <w:abstractNumId w:val="54"/>
  </w:num>
  <w:num w:numId="39">
    <w:abstractNumId w:val="12"/>
  </w:num>
  <w:num w:numId="40">
    <w:abstractNumId w:val="33"/>
  </w:num>
  <w:num w:numId="41">
    <w:abstractNumId w:val="31"/>
  </w:num>
  <w:num w:numId="42">
    <w:abstractNumId w:val="13"/>
  </w:num>
  <w:num w:numId="43">
    <w:abstractNumId w:val="5"/>
  </w:num>
  <w:num w:numId="44">
    <w:abstractNumId w:val="53"/>
  </w:num>
  <w:num w:numId="45">
    <w:abstractNumId w:val="41"/>
  </w:num>
  <w:num w:numId="46">
    <w:abstractNumId w:val="23"/>
  </w:num>
  <w:num w:numId="47">
    <w:abstractNumId w:val="32"/>
  </w:num>
  <w:num w:numId="48">
    <w:abstractNumId w:val="55"/>
  </w:num>
  <w:num w:numId="49">
    <w:abstractNumId w:val="28"/>
  </w:num>
  <w:num w:numId="50">
    <w:abstractNumId w:val="0"/>
  </w:num>
  <w:num w:numId="51">
    <w:abstractNumId w:val="59"/>
  </w:num>
  <w:num w:numId="52">
    <w:abstractNumId w:val="4"/>
  </w:num>
  <w:num w:numId="53">
    <w:abstractNumId w:val="52"/>
  </w:num>
  <w:num w:numId="54">
    <w:abstractNumId w:val="38"/>
  </w:num>
  <w:num w:numId="55">
    <w:abstractNumId w:val="36"/>
  </w:num>
  <w:num w:numId="56">
    <w:abstractNumId w:val="20"/>
  </w:num>
  <w:num w:numId="57">
    <w:abstractNumId w:val="18"/>
  </w:num>
  <w:num w:numId="58">
    <w:abstractNumId w:val="3"/>
  </w:num>
  <w:num w:numId="59">
    <w:abstractNumId w:val="17"/>
  </w:num>
  <w:num w:numId="60">
    <w:abstractNumId w:val="48"/>
  </w:num>
  <w:num w:numId="61">
    <w:abstractNumId w:val="30"/>
    <w:lvlOverride w:ilvl="0"/>
    <w:lvlOverride w:ilvl="1">
      <w:startOverride w:val="1"/>
    </w:lvlOverride>
    <w:lvlOverride w:ilvl="2"/>
    <w:lvlOverride w:ilvl="3"/>
    <w:lvlOverride w:ilvl="4"/>
    <w:lvlOverride w:ilvl="5"/>
    <w:lvlOverride w:ilvl="6"/>
    <w:lvlOverride w:ilvl="7"/>
    <w:lvlOverride w:ilvl="8"/>
  </w:num>
  <w:num w:numId="62">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B36"/>
    <w:rsid w:val="00024F25"/>
    <w:rsid w:val="000251B1"/>
    <w:rsid w:val="000251B6"/>
    <w:rsid w:val="000252F6"/>
    <w:rsid w:val="0002593B"/>
    <w:rsid w:val="0002673B"/>
    <w:rsid w:val="00026790"/>
    <w:rsid w:val="00026A45"/>
    <w:rsid w:val="00026AD2"/>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759"/>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2C"/>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3B5"/>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C5"/>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298B"/>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6A2"/>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8CE"/>
    <w:rsid w:val="003D5949"/>
    <w:rsid w:val="003D5B38"/>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02CA"/>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954"/>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91964"/>
    <w:rsid w:val="00593551"/>
    <w:rsid w:val="00593B31"/>
    <w:rsid w:val="005940A8"/>
    <w:rsid w:val="0059412B"/>
    <w:rsid w:val="00595CAC"/>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DA5"/>
    <w:rsid w:val="005E2FE1"/>
    <w:rsid w:val="005E3BA4"/>
    <w:rsid w:val="005E4199"/>
    <w:rsid w:val="005E5435"/>
    <w:rsid w:val="005E6132"/>
    <w:rsid w:val="005E6518"/>
    <w:rsid w:val="005E659C"/>
    <w:rsid w:val="005E73FA"/>
    <w:rsid w:val="005F0B43"/>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68F"/>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6CB7"/>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07EE2"/>
    <w:rsid w:val="00710C1F"/>
    <w:rsid w:val="00710F13"/>
    <w:rsid w:val="00711977"/>
    <w:rsid w:val="00711BE7"/>
    <w:rsid w:val="00712646"/>
    <w:rsid w:val="00712648"/>
    <w:rsid w:val="00712F12"/>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E2"/>
    <w:rsid w:val="00796496"/>
    <w:rsid w:val="00796669"/>
    <w:rsid w:val="0079690E"/>
    <w:rsid w:val="007971CA"/>
    <w:rsid w:val="00797E1E"/>
    <w:rsid w:val="007A0112"/>
    <w:rsid w:val="007A0950"/>
    <w:rsid w:val="007A0E20"/>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C13"/>
    <w:rsid w:val="007E14A8"/>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9F3"/>
    <w:rsid w:val="008C1ACB"/>
    <w:rsid w:val="008C3261"/>
    <w:rsid w:val="008C5AF1"/>
    <w:rsid w:val="008C6C11"/>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1E56"/>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3F7E"/>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97227"/>
    <w:rsid w:val="00AA0692"/>
    <w:rsid w:val="00AA0A2E"/>
    <w:rsid w:val="00AA39B1"/>
    <w:rsid w:val="00AA4204"/>
    <w:rsid w:val="00AA4344"/>
    <w:rsid w:val="00AA47AE"/>
    <w:rsid w:val="00AA486C"/>
    <w:rsid w:val="00AA4C96"/>
    <w:rsid w:val="00AA558E"/>
    <w:rsid w:val="00AA5E63"/>
    <w:rsid w:val="00AA5FE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7291"/>
    <w:rsid w:val="00B3053B"/>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68A1"/>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7786"/>
    <w:rsid w:val="00D60D9E"/>
    <w:rsid w:val="00D60F3D"/>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C69"/>
    <w:rsid w:val="00DD3F63"/>
    <w:rsid w:val="00DD4379"/>
    <w:rsid w:val="00DD4E1E"/>
    <w:rsid w:val="00DD52AF"/>
    <w:rsid w:val="00DD7890"/>
    <w:rsid w:val="00DD7914"/>
    <w:rsid w:val="00DE04EA"/>
    <w:rsid w:val="00DE0815"/>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4E9"/>
    <w:rsid w:val="00F20598"/>
    <w:rsid w:val="00F2170D"/>
    <w:rsid w:val="00F2181F"/>
    <w:rsid w:val="00F24192"/>
    <w:rsid w:val="00F24830"/>
    <w:rsid w:val="00F25018"/>
    <w:rsid w:val="00F2509C"/>
    <w:rsid w:val="00F25350"/>
    <w:rsid w:val="00F266A9"/>
    <w:rsid w:val="00F26AE6"/>
    <w:rsid w:val="00F30729"/>
    <w:rsid w:val="00F308F3"/>
    <w:rsid w:val="00F30C68"/>
    <w:rsid w:val="00F317BF"/>
    <w:rsid w:val="00F32263"/>
    <w:rsid w:val="00F352B3"/>
    <w:rsid w:val="00F35900"/>
    <w:rsid w:val="00F35A0A"/>
    <w:rsid w:val="00F37934"/>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3977"/>
    <w:rsid w:val="00FE3F12"/>
    <w:rsid w:val="00FE49DF"/>
    <w:rsid w:val="00FE4D0B"/>
    <w:rsid w:val="00FE52EA"/>
    <w:rsid w:val="00FE59B9"/>
    <w:rsid w:val="00FE5FB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
    <w:name w:val="Unresolved Mention"/>
    <w:basedOn w:val="DefaultParagraphFont"/>
    <w:uiPriority w:val="99"/>
    <w:unhideWhenUsed/>
    <w:rsid w:val="00FC4BFF"/>
    <w:rPr>
      <w:color w:val="605E5C"/>
      <w:shd w:val="clear" w:color="auto" w:fill="E1DFDD"/>
    </w:rPr>
  </w:style>
  <w:style w:type="character" w:customStyle="1" w:styleId="Mention">
    <w:name w:val="Mention"/>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semiHidden/>
    <w:unhideWhenUsed/>
    <w:rsid w:val="00114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6856905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3310-409C-4BE6-9EE3-7E7A9C076182}">
  <ds:schemaRefs>
    <ds:schemaRef ds:uri="http://purl.org/dc/terms/"/>
    <ds:schemaRef ds:uri="http://schemas.openxmlformats.org/package/2006/metadata/core-properties"/>
    <ds:schemaRef ds:uri="http://purl.org/dc/dcmitype/"/>
    <ds:schemaRef ds:uri="http://schemas.microsoft.com/office/infopath/2007/PartnerControls"/>
    <ds:schemaRef ds:uri="0983358f-0a29-4ea3-9a95-aedab6d0f72f"/>
    <ds:schemaRef ds:uri="http://purl.org/dc/elements/1.1/"/>
    <ds:schemaRef ds:uri="http://schemas.microsoft.com/office/2006/documentManagement/types"/>
    <ds:schemaRef ds:uri="190115ec-eff6-47f4-896e-1d6c9ac446a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A2D68C-0283-4CBF-AABF-339546D7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4.xml><?xml version="1.0" encoding="utf-8"?>
<ds:datastoreItem xmlns:ds="http://schemas.openxmlformats.org/officeDocument/2006/customXml" ds:itemID="{B6826218-47BC-46DC-A5C8-3985FF39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7168</TotalTime>
  <Pages>37</Pages>
  <Words>7059</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1910</cp:revision>
  <cp:lastPrinted>2019-08-07T06:01:00Z</cp:lastPrinted>
  <dcterms:created xsi:type="dcterms:W3CDTF">2019-07-05T16:49:00Z</dcterms:created>
  <dcterms:modified xsi:type="dcterms:W3CDTF">2020-04-22T15:08:00Z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