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76" w:rsidRDefault="00616676" w:rsidP="00616676">
      <w:pPr>
        <w:ind w:left="1134"/>
        <w:rPr>
          <w:b/>
          <w:color w:val="1F4E79" w:themeColor="accent1" w:themeShade="80"/>
          <w:sz w:val="44"/>
          <w:szCs w:val="44"/>
          <w:u w:val="single"/>
        </w:rPr>
      </w:pPr>
      <w:r w:rsidRPr="00EB2BCF">
        <w:rPr>
          <w:b/>
          <w:color w:val="1F4E79" w:themeColor="accent1" w:themeShade="8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E711D44" wp14:editId="047CA814">
            <wp:simplePos x="0" y="0"/>
            <wp:positionH relativeFrom="column">
              <wp:posOffset>0</wp:posOffset>
            </wp:positionH>
            <wp:positionV relativeFrom="page">
              <wp:posOffset>360045</wp:posOffset>
            </wp:positionV>
            <wp:extent cx="612000" cy="10101600"/>
            <wp:effectExtent l="0" t="0" r="0" b="0"/>
            <wp:wrapTight wrapText="bothSides">
              <wp:wrapPolygon edited="0">
                <wp:start x="0" y="0"/>
                <wp:lineTo x="0" y="21548"/>
                <wp:lineTo x="20860" y="21548"/>
                <wp:lineTo x="208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562"/>
                    <a:stretch/>
                  </pic:blipFill>
                  <pic:spPr bwMode="auto">
                    <a:xfrm>
                      <a:off x="0" y="0"/>
                      <a:ext cx="612000" cy="1010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E16">
        <w:rPr>
          <w:b/>
          <w:noProof/>
          <w:color w:val="1F4E79" w:themeColor="accent1" w:themeShade="80"/>
          <w:sz w:val="44"/>
          <w:szCs w:val="44"/>
          <w:u w:val="single"/>
          <w:lang w:eastAsia="en-IE"/>
        </w:rPr>
        <w:t xml:space="preserve">Class </w:t>
      </w:r>
      <w:r w:rsidRPr="00153E16">
        <w:rPr>
          <w:b/>
          <w:color w:val="1F4E79" w:themeColor="accent1" w:themeShade="80"/>
          <w:sz w:val="44"/>
          <w:szCs w:val="44"/>
          <w:u w:val="single"/>
        </w:rPr>
        <w:t>Materials List for Incoming 1</w:t>
      </w:r>
      <w:r w:rsidRPr="00153E16">
        <w:rPr>
          <w:b/>
          <w:color w:val="1F4E79" w:themeColor="accent1" w:themeShade="80"/>
          <w:sz w:val="44"/>
          <w:szCs w:val="44"/>
          <w:u w:val="single"/>
          <w:vertAlign w:val="superscript"/>
        </w:rPr>
        <w:t>st</w:t>
      </w:r>
      <w:r w:rsidRPr="00153E16">
        <w:rPr>
          <w:b/>
          <w:color w:val="1F4E79" w:themeColor="accent1" w:themeShade="80"/>
          <w:sz w:val="44"/>
          <w:szCs w:val="44"/>
          <w:u w:val="single"/>
        </w:rPr>
        <w:t xml:space="preserve"> Year</w:t>
      </w:r>
      <w:r w:rsidRPr="00153E16">
        <w:rPr>
          <w:b/>
          <w:color w:val="1F4E79" w:themeColor="accent1" w:themeShade="80"/>
          <w:sz w:val="48"/>
          <w:szCs w:val="48"/>
          <w:u w:val="single"/>
        </w:rPr>
        <w:t xml:space="preserve"> </w:t>
      </w:r>
      <w:r w:rsidRPr="00153E16">
        <w:rPr>
          <w:b/>
          <w:color w:val="1F4E79" w:themeColor="accent1" w:themeShade="80"/>
          <w:sz w:val="44"/>
          <w:szCs w:val="44"/>
          <w:u w:val="single"/>
        </w:rPr>
        <w:t>Students</w:t>
      </w:r>
    </w:p>
    <w:p w:rsidR="00616676" w:rsidRPr="00616676" w:rsidRDefault="00616676" w:rsidP="00616676">
      <w:pPr>
        <w:ind w:left="1134"/>
        <w:rPr>
          <w:rFonts w:hAnsi="Calibri"/>
          <w:b/>
          <w:bCs/>
          <w:color w:val="954F72" w:themeColor="followedHyperlink"/>
          <w:kern w:val="24"/>
          <w:sz w:val="40"/>
          <w:szCs w:val="40"/>
          <w:u w:val="single"/>
        </w:rPr>
      </w:pPr>
      <w:r>
        <w:rPr>
          <w:rFonts w:hAnsi="Calibri"/>
          <w:b/>
          <w:bCs/>
          <w:color w:val="954F72" w:themeColor="followedHyperlink"/>
          <w:kern w:val="24"/>
          <w:sz w:val="40"/>
          <w:szCs w:val="40"/>
          <w:u w:val="single"/>
        </w:rPr>
        <w:t>General</w:t>
      </w:r>
      <w:r>
        <w:rPr>
          <w:rFonts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hAnsi="Calibri"/>
          <w:b/>
          <w:bCs/>
          <w:color w:val="954F72" w:themeColor="followedHyperlink"/>
          <w:kern w:val="24"/>
          <w:sz w:val="40"/>
          <w:szCs w:val="40"/>
          <w:u w:val="single"/>
        </w:rPr>
        <w:t>Items</w:t>
      </w:r>
      <w:r>
        <w:rPr>
          <w:rFonts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hAnsi="Calibri"/>
          <w:b/>
          <w:bCs/>
          <w:color w:val="954F72" w:themeColor="followedHyperlink"/>
          <w:kern w:val="24"/>
          <w:sz w:val="40"/>
          <w:szCs w:val="40"/>
          <w:u w:val="single"/>
        </w:rPr>
        <w:t>for</w:t>
      </w:r>
      <w:r>
        <w:rPr>
          <w:rFonts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hAnsi="Calibri"/>
          <w:b/>
          <w:bCs/>
          <w:color w:val="954F72" w:themeColor="followedHyperlink"/>
          <w:kern w:val="24"/>
          <w:sz w:val="40"/>
          <w:szCs w:val="40"/>
          <w:u w:val="single"/>
        </w:rPr>
        <w:t>Every</w:t>
      </w:r>
      <w:r>
        <w:rPr>
          <w:rFonts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hAnsi="Calibri"/>
          <w:b/>
          <w:bCs/>
          <w:color w:val="954F72" w:themeColor="followedHyperlink"/>
          <w:kern w:val="24"/>
          <w:sz w:val="40"/>
          <w:szCs w:val="40"/>
          <w:u w:val="single"/>
        </w:rPr>
        <w:t>Subject</w:t>
      </w:r>
    </w:p>
    <w:p w:rsidR="00616676" w:rsidRDefault="00616676" w:rsidP="00616676">
      <w:pPr>
        <w:pStyle w:val="NormalWeb"/>
        <w:spacing w:before="120" w:beforeAutospacing="0" w:after="0" w:afterAutospacing="0"/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</w:rPr>
        <w:t xml:space="preserve">Pens at least 3 colours, Sharpener, Eraser, </w:t>
      </w:r>
    </w:p>
    <w:p w:rsidR="00616676" w:rsidRDefault="00616676" w:rsidP="00616676">
      <w:pPr>
        <w:ind w:left="1134"/>
        <w:rPr>
          <w:rFonts w:hAnsi="Calibri"/>
          <w:b/>
          <w:bCs/>
          <w:color w:val="954F72" w:themeColor="followedHyperlink"/>
          <w:kern w:val="24"/>
          <w:sz w:val="40"/>
          <w:szCs w:val="40"/>
          <w:u w:val="single"/>
        </w:rPr>
      </w:pPr>
      <w:r>
        <w:rPr>
          <w:rFonts w:hAnsi="Calibri"/>
          <w:b/>
          <w:bCs/>
          <w:color w:val="000000" w:themeColor="text1"/>
          <w:kern w:val="24"/>
          <w:sz w:val="40"/>
          <w:szCs w:val="40"/>
        </w:rPr>
        <w:t>2B &amp; 6B Pencil, Ruler, Highlighters, Coloured Markers Colouring Pencils, Packet of poly-pockets</w:t>
      </w:r>
    </w:p>
    <w:p w:rsidR="00616676" w:rsidRDefault="00616676" w:rsidP="00616676">
      <w:pPr>
        <w:rPr>
          <w:rFonts w:hAnsi="Calibri"/>
          <w:b/>
          <w:bCs/>
          <w:color w:val="954F72" w:themeColor="followedHyperlink"/>
          <w:kern w:val="24"/>
          <w:sz w:val="40"/>
          <w:szCs w:val="40"/>
          <w:u w:val="single"/>
        </w:rPr>
      </w:pPr>
    </w:p>
    <w:p w:rsidR="00616676" w:rsidRPr="00EB2BCF" w:rsidRDefault="00616676" w:rsidP="00616676">
      <w:pPr>
        <w:rPr>
          <w:b/>
          <w:color w:val="1F4E79" w:themeColor="accent1" w:themeShade="80"/>
          <w:sz w:val="44"/>
          <w:szCs w:val="44"/>
          <w:u w:val="single"/>
        </w:rPr>
      </w:pPr>
      <w:r>
        <w:rPr>
          <w:rFonts w:hAnsi="Calibri"/>
          <w:b/>
          <w:bCs/>
          <w:color w:val="954F72" w:themeColor="followedHyperlink"/>
          <w:kern w:val="24"/>
          <w:sz w:val="40"/>
          <w:szCs w:val="40"/>
          <w:u w:val="single"/>
        </w:rPr>
        <w:t>General</w:t>
      </w:r>
      <w:r>
        <w:rPr>
          <w:rFonts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hAnsi="Calibri"/>
          <w:b/>
          <w:bCs/>
          <w:color w:val="954F72" w:themeColor="followedHyperlink"/>
          <w:kern w:val="24"/>
          <w:sz w:val="40"/>
          <w:szCs w:val="40"/>
          <w:u w:val="single"/>
        </w:rPr>
        <w:t>Items</w:t>
      </w:r>
      <w:r>
        <w:rPr>
          <w:rFonts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hAnsi="Calibri"/>
          <w:b/>
          <w:bCs/>
          <w:color w:val="954F72" w:themeColor="followedHyperlink"/>
          <w:kern w:val="24"/>
          <w:sz w:val="40"/>
          <w:szCs w:val="40"/>
          <w:u w:val="single"/>
        </w:rPr>
        <w:t>for</w:t>
      </w:r>
      <w:r>
        <w:rPr>
          <w:rFonts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hAnsi="Calibri"/>
          <w:b/>
          <w:bCs/>
          <w:color w:val="954F72" w:themeColor="followedHyperlink"/>
          <w:kern w:val="24"/>
          <w:sz w:val="40"/>
          <w:szCs w:val="40"/>
          <w:u w:val="single"/>
        </w:rPr>
        <w:t>Every</w:t>
      </w:r>
      <w:r>
        <w:rPr>
          <w:rFonts w:hAnsi="Calibr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hAnsi="Calibri"/>
          <w:b/>
          <w:bCs/>
          <w:color w:val="954F72" w:themeColor="followedHyperlink"/>
          <w:kern w:val="24"/>
          <w:sz w:val="40"/>
          <w:szCs w:val="40"/>
          <w:u w:val="single"/>
        </w:rPr>
        <w:t>Subject</w:t>
      </w:r>
    </w:p>
    <w:p w:rsidR="00616676" w:rsidRPr="00153E16" w:rsidRDefault="00616676" w:rsidP="00616676">
      <w:pPr>
        <w:spacing w:after="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r w:rsidRPr="00153E16">
        <w:rPr>
          <w:rFonts w:eastAsia="Calibri" w:hAnsi="Gill Sans MT" w:cs="Calibri"/>
          <w:b/>
          <w:color w:val="FF0000"/>
          <w:kern w:val="24"/>
          <w:sz w:val="40"/>
          <w:szCs w:val="40"/>
          <w:lang w:eastAsia="en-IE"/>
        </w:rPr>
        <w:t>1</w:t>
      </w:r>
      <w:r>
        <w:rPr>
          <w:rFonts w:eastAsia="Calibri" w:hAnsi="Gill Sans MT" w:cs="Calibri"/>
          <w:b/>
          <w:color w:val="000000" w:themeColor="text1"/>
          <w:kern w:val="24"/>
          <w:sz w:val="40"/>
          <w:szCs w:val="40"/>
          <w:lang w:eastAsia="en-IE"/>
        </w:rPr>
        <w:t xml:space="preserve"> </w:t>
      </w:r>
      <w:r w:rsidRPr="00153E16">
        <w:rPr>
          <w:rFonts w:eastAsia="Calibri" w:hAnsi="Gill Sans MT" w:cs="Calibri"/>
          <w:b/>
          <w:color w:val="000000" w:themeColor="text1"/>
          <w:kern w:val="24"/>
          <w:sz w:val="40"/>
          <w:szCs w:val="40"/>
          <w:lang w:eastAsia="en-IE"/>
        </w:rPr>
        <w:t>A4 Refill Pad</w:t>
      </w:r>
      <w:bookmarkStart w:id="0" w:name="_GoBack"/>
      <w:bookmarkEnd w:id="0"/>
    </w:p>
    <w:p w:rsidR="00616676" w:rsidRPr="00153E16" w:rsidRDefault="00616676" w:rsidP="00616676">
      <w:pPr>
        <w:spacing w:after="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r w:rsidRPr="00153E16">
        <w:rPr>
          <w:rFonts w:eastAsia="Calibri" w:hAnsi="Gill Sans MT" w:cs="Calibri"/>
          <w:b/>
          <w:color w:val="FF0000"/>
          <w:kern w:val="24"/>
          <w:sz w:val="40"/>
          <w:szCs w:val="40"/>
          <w:lang w:eastAsia="en-IE"/>
        </w:rPr>
        <w:t>3</w:t>
      </w:r>
      <w:r w:rsidRPr="00153E16">
        <w:rPr>
          <w:rFonts w:eastAsia="Calibri" w:hAnsi="Gill Sans MT" w:cs="Calibri"/>
          <w:b/>
          <w:color w:val="000000" w:themeColor="text1"/>
          <w:kern w:val="24"/>
          <w:sz w:val="40"/>
          <w:szCs w:val="40"/>
          <w:lang w:eastAsia="en-IE"/>
        </w:rPr>
        <w:t xml:space="preserve"> 60 page c</w:t>
      </w:r>
      <w:r>
        <w:rPr>
          <w:rFonts w:eastAsia="Calibri" w:hAnsi="Gill Sans MT" w:cs="Calibri"/>
          <w:b/>
          <w:color w:val="000000" w:themeColor="text1"/>
          <w:kern w:val="24"/>
          <w:sz w:val="40"/>
          <w:szCs w:val="40"/>
          <w:lang w:eastAsia="en-IE"/>
        </w:rPr>
        <w:t>opy to be shared for the option subjects</w:t>
      </w:r>
    </w:p>
    <w:p w:rsidR="00616676" w:rsidRPr="00153E16" w:rsidRDefault="00616676" w:rsidP="00616676">
      <w:pPr>
        <w:spacing w:after="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r w:rsidRPr="00153E16">
        <w:rPr>
          <w:rFonts w:eastAsia="Calibri" w:hAnsi="Gill Sans MT" w:cs="Times New Roman"/>
          <w:b/>
          <w:color w:val="FF0000"/>
          <w:kern w:val="24"/>
          <w:sz w:val="40"/>
          <w:szCs w:val="40"/>
          <w:lang w:eastAsia="en-IE"/>
        </w:rPr>
        <w:t>5</w:t>
      </w:r>
      <w:r w:rsidRPr="00153E16">
        <w:rPr>
          <w:rFonts w:eastAsia="Calibri" w:hAnsi="Gill Sans MT" w:cs="Times New Roman"/>
          <w:b/>
          <w:color w:val="000000" w:themeColor="text1"/>
          <w:kern w:val="24"/>
          <w:sz w:val="40"/>
          <w:szCs w:val="40"/>
          <w:lang w:eastAsia="en-IE"/>
        </w:rPr>
        <w:t xml:space="preserve"> A4 hardback copy</w:t>
      </w:r>
    </w:p>
    <w:p w:rsidR="00616676" w:rsidRPr="00153E16" w:rsidRDefault="00616676" w:rsidP="00616676">
      <w:pPr>
        <w:spacing w:after="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r w:rsidRPr="00153E16">
        <w:rPr>
          <w:rFonts w:eastAsia="Calibri" w:hAnsi="Gill Sans MT" w:cs="Times New Roman"/>
          <w:b/>
          <w:color w:val="FF0000"/>
          <w:kern w:val="24"/>
          <w:sz w:val="40"/>
          <w:szCs w:val="40"/>
          <w:lang w:eastAsia="en-IE"/>
        </w:rPr>
        <w:t xml:space="preserve">4 </w:t>
      </w:r>
      <w:r w:rsidRPr="00153E16">
        <w:rPr>
          <w:rFonts w:eastAsia="Calibri" w:hAnsi="Gill Sans MT" w:cs="Times New Roman"/>
          <w:b/>
          <w:color w:val="000000" w:themeColor="text1"/>
          <w:kern w:val="24"/>
          <w:sz w:val="40"/>
          <w:szCs w:val="40"/>
          <w:lang w:eastAsia="en-IE"/>
        </w:rPr>
        <w:t>120-page soft back copy</w:t>
      </w:r>
    </w:p>
    <w:p w:rsidR="00616676" w:rsidRPr="00153E16" w:rsidRDefault="00616676" w:rsidP="00616676">
      <w:pPr>
        <w:spacing w:after="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r w:rsidRPr="00616676">
        <w:rPr>
          <w:rFonts w:eastAsia="Calibri" w:hAnsi="Gill Sans MT" w:cs="Times New Roman"/>
          <w:b/>
          <w:color w:val="FF0000"/>
          <w:kern w:val="24"/>
          <w:sz w:val="40"/>
          <w:szCs w:val="40"/>
          <w:lang w:eastAsia="en-IE"/>
        </w:rPr>
        <w:t>1</w:t>
      </w:r>
      <w:r>
        <w:rPr>
          <w:rFonts w:eastAsia="Calibri" w:hAnsi="Gill Sans MT" w:cs="Times New Roman"/>
          <w:b/>
          <w:color w:val="000000" w:themeColor="text1"/>
          <w:kern w:val="24"/>
          <w:sz w:val="40"/>
          <w:szCs w:val="40"/>
          <w:lang w:eastAsia="en-IE"/>
        </w:rPr>
        <w:t xml:space="preserve"> </w:t>
      </w:r>
      <w:r w:rsidRPr="00153E16">
        <w:rPr>
          <w:rFonts w:eastAsia="Calibri" w:hAnsi="Gill Sans MT" w:cs="Times New Roman"/>
          <w:b/>
          <w:color w:val="000000" w:themeColor="text1"/>
          <w:kern w:val="24"/>
          <w:sz w:val="40"/>
          <w:szCs w:val="40"/>
          <w:lang w:eastAsia="en-IE"/>
        </w:rPr>
        <w:t>60-page Display  Book</w:t>
      </w:r>
    </w:p>
    <w:p w:rsidR="00616676" w:rsidRPr="00153E16" w:rsidRDefault="00616676" w:rsidP="00616676">
      <w:pPr>
        <w:spacing w:after="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r w:rsidRPr="00153E16">
        <w:rPr>
          <w:rFonts w:eastAsia="Calibri" w:hAnsi="Gill Sans MT" w:cs="Times New Roman"/>
          <w:b/>
          <w:color w:val="000000" w:themeColor="text1"/>
          <w:kern w:val="24"/>
          <w:sz w:val="40"/>
          <w:szCs w:val="40"/>
          <w:lang w:eastAsia="en-IE"/>
        </w:rPr>
        <w:t>Casio fx-83GTX</w:t>
      </w:r>
      <w:r w:rsidRPr="00153E16">
        <w:rPr>
          <w:rFonts w:eastAsia="Calibri" w:hAnsi="Gill Sans MT" w:cs="Times New Roman"/>
          <w:b/>
          <w:color w:val="000000" w:themeColor="text1"/>
          <w:kern w:val="24"/>
          <w:sz w:val="40"/>
          <w:szCs w:val="40"/>
          <w:lang w:eastAsia="en-IE"/>
        </w:rPr>
        <w:t> </w:t>
      </w:r>
      <w:r w:rsidRPr="00153E16">
        <w:rPr>
          <w:rFonts w:eastAsia="Calibri" w:hAnsi="Gill Sans MT" w:cs="Times New Roman"/>
          <w:b/>
          <w:color w:val="000000" w:themeColor="text1"/>
          <w:kern w:val="24"/>
          <w:sz w:val="40"/>
          <w:szCs w:val="40"/>
          <w:lang w:eastAsia="en-IE"/>
        </w:rPr>
        <w:t xml:space="preserve">Calculator </w:t>
      </w:r>
      <w:r w:rsidRPr="00153E16">
        <w:rPr>
          <w:rFonts w:eastAsia="Calibri" w:hAnsi="Gill Sans MT" w:cs="Times New Roman"/>
          <w:b/>
          <w:bCs/>
          <w:color w:val="000000" w:themeColor="text1"/>
          <w:kern w:val="24"/>
          <w:sz w:val="40"/>
          <w:szCs w:val="40"/>
          <w:lang w:eastAsia="en-IE"/>
        </w:rPr>
        <w:t>–</w:t>
      </w:r>
      <w:r w:rsidRPr="00153E16">
        <w:rPr>
          <w:rFonts w:eastAsia="Calibri" w:hAnsi="Gill Sans MT" w:cs="Times New Roman"/>
          <w:b/>
          <w:bCs/>
          <w:color w:val="000000" w:themeColor="text1"/>
          <w:kern w:val="24"/>
          <w:sz w:val="40"/>
          <w:szCs w:val="40"/>
          <w:lang w:eastAsia="en-IE"/>
        </w:rPr>
        <w:t xml:space="preserve"> this model only</w:t>
      </w:r>
    </w:p>
    <w:p w:rsidR="00616676" w:rsidRPr="00153E16" w:rsidRDefault="00616676" w:rsidP="00616676">
      <w:pPr>
        <w:spacing w:after="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r w:rsidRPr="00153E16">
        <w:rPr>
          <w:rFonts w:eastAsia="Calibri" w:hAnsi="Gill Sans MT" w:cs="Times New Roman"/>
          <w:b/>
          <w:color w:val="000000" w:themeColor="text1"/>
          <w:kern w:val="24"/>
          <w:sz w:val="40"/>
          <w:szCs w:val="40"/>
          <w:lang w:eastAsia="en-IE"/>
        </w:rPr>
        <w:t>Mathematical Set</w:t>
      </w:r>
    </w:p>
    <w:p w:rsidR="00616676" w:rsidRPr="00153E16" w:rsidRDefault="00616676" w:rsidP="00616676">
      <w:pPr>
        <w:spacing w:after="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r w:rsidRPr="00153E16">
        <w:rPr>
          <w:rFonts w:eastAsia="Calibri" w:hAnsi="Gill Sans MT" w:cs="Times New Roman"/>
          <w:b/>
          <w:color w:val="000000" w:themeColor="text1"/>
          <w:kern w:val="24"/>
          <w:sz w:val="40"/>
          <w:szCs w:val="40"/>
          <w:lang w:eastAsia="en-IE"/>
        </w:rPr>
        <w:t xml:space="preserve">English Dictionary </w:t>
      </w:r>
    </w:p>
    <w:p w:rsidR="00616676" w:rsidRPr="00153E16" w:rsidRDefault="00616676" w:rsidP="00616676">
      <w:pPr>
        <w:spacing w:after="0" w:line="276" w:lineRule="auto"/>
        <w:rPr>
          <w:rFonts w:ascii="Times New Roman" w:eastAsia="Times New Roman" w:hAnsi="Times New Roman" w:cs="Times New Roman"/>
          <w:b/>
          <w:sz w:val="40"/>
          <w:szCs w:val="40"/>
          <w:lang w:eastAsia="en-IE"/>
        </w:rPr>
      </w:pPr>
      <w:r w:rsidRPr="00153E16">
        <w:rPr>
          <w:rFonts w:eastAsia="Calibri" w:hAnsi="Gill Sans MT" w:cs="Times New Roman"/>
          <w:b/>
          <w:color w:val="000000" w:themeColor="text1"/>
          <w:kern w:val="24"/>
          <w:sz w:val="40"/>
          <w:szCs w:val="40"/>
          <w:lang w:eastAsia="en-IE"/>
        </w:rPr>
        <w:t>Irish Dictionary</w:t>
      </w:r>
    </w:p>
    <w:p w:rsidR="00991C64" w:rsidRDefault="00616676" w:rsidP="00616676">
      <w:r w:rsidRPr="00153E16">
        <w:rPr>
          <w:rFonts w:eastAsia="Calibri" w:hAnsi="Gill Sans MT" w:cs="Times New Roman"/>
          <w:b/>
          <w:bCs/>
          <w:color w:val="000000" w:themeColor="text1"/>
          <w:kern w:val="24"/>
          <w:sz w:val="40"/>
          <w:szCs w:val="40"/>
          <w:lang w:eastAsia="en-IE"/>
        </w:rPr>
        <w:t>*</w:t>
      </w:r>
      <w:r w:rsidRPr="00153E16">
        <w:rPr>
          <w:rFonts w:eastAsia="Calibri" w:hAnsi="Gill Sans MT" w:cs="Times New Roman"/>
          <w:b/>
          <w:color w:val="000000" w:themeColor="text1"/>
          <w:kern w:val="24"/>
          <w:sz w:val="40"/>
          <w:szCs w:val="40"/>
          <w:lang w:eastAsia="en-IE"/>
        </w:rPr>
        <w:t>Project Maths Copy available to buy in school (Room2)</w:t>
      </w:r>
    </w:p>
    <w:sectPr w:rsidR="00991C64" w:rsidSect="00616676">
      <w:pgSz w:w="11906" w:h="16838"/>
      <w:pgMar w:top="568" w:right="14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76"/>
    <w:rsid w:val="00616676"/>
    <w:rsid w:val="009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341B7"/>
  <w15:chartTrackingRefBased/>
  <w15:docId w15:val="{09989436-0BCE-4744-AEBE-3571C342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66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maryryan</dc:creator>
  <cp:keywords/>
  <dc:description/>
  <cp:lastModifiedBy>maryryan</cp:lastModifiedBy>
  <cp:revision>1</cp:revision>
  <dcterms:created xsi:type="dcterms:W3CDTF">2020-05-05T16:34:00Z</dcterms:created>
  <dcterms:modified xsi:type="dcterms:W3CDTF">2020-05-05T16:39:00Z</dcterms:modified>
</cp:coreProperties>
</file>