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295CB" w14:textId="77777777" w:rsidR="000B3044" w:rsidRDefault="000B3044" w:rsidP="000B3044">
      <w:pPr>
        <w:jc w:val="center"/>
        <w:rPr>
          <w:rFonts w:ascii="Georgia" w:hAnsi="Georgia"/>
          <w:b/>
        </w:rPr>
      </w:pPr>
      <w:r>
        <w:rPr>
          <w:noProof/>
          <w:color w:val="2B579A"/>
          <w:shd w:val="clear" w:color="auto" w:fill="E6E6E6"/>
          <w:lang w:eastAsia="en-IE"/>
        </w:rPr>
        <w:drawing>
          <wp:inline distT="0" distB="0" distL="0" distR="0" wp14:anchorId="007FFBE4" wp14:editId="48EEFD15">
            <wp:extent cx="2152650" cy="1019175"/>
            <wp:effectExtent l="0" t="0" r="0" b="9525"/>
            <wp:docPr id="488152798" name="Picture 488152798" descr="ETB"/>
            <wp:cNvGraphicFramePr/>
            <a:graphic xmlns:a="http://schemas.openxmlformats.org/drawingml/2006/main">
              <a:graphicData uri="http://schemas.openxmlformats.org/drawingml/2006/picture">
                <pic:pic xmlns:pic="http://schemas.openxmlformats.org/drawingml/2006/picture">
                  <pic:nvPicPr>
                    <pic:cNvPr id="3" name="Picture 3" descr="ETB"/>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152650" cy="1019175"/>
                    </a:xfrm>
                    <a:prstGeom prst="rect">
                      <a:avLst/>
                    </a:prstGeom>
                    <a:noFill/>
                    <a:ln>
                      <a:noFill/>
                    </a:ln>
                  </pic:spPr>
                </pic:pic>
              </a:graphicData>
            </a:graphic>
          </wp:inline>
        </w:drawing>
      </w:r>
    </w:p>
    <w:p w14:paraId="1D45FA27" w14:textId="77777777" w:rsidR="000B3044" w:rsidRDefault="000B3044" w:rsidP="00C05DB1">
      <w:pPr>
        <w:rPr>
          <w:rFonts w:ascii="Georgia" w:hAnsi="Georgia"/>
          <w:b/>
        </w:rPr>
      </w:pPr>
    </w:p>
    <w:p w14:paraId="60D00907" w14:textId="77777777" w:rsidR="000B3044" w:rsidRPr="009D6575" w:rsidRDefault="000B3044" w:rsidP="00C05DB1">
      <w:pPr>
        <w:rPr>
          <w:rFonts w:ascii="Georgia" w:hAnsi="Georgia"/>
          <w:b/>
          <w:sz w:val="32"/>
          <w:szCs w:val="32"/>
        </w:rPr>
      </w:pPr>
    </w:p>
    <w:p w14:paraId="27F74994" w14:textId="77777777" w:rsidR="000B3044" w:rsidRPr="00BF675D" w:rsidRDefault="000B3044" w:rsidP="000B3044">
      <w:pPr>
        <w:jc w:val="center"/>
        <w:rPr>
          <w:rFonts w:ascii="Georgia" w:hAnsi="Georgia"/>
          <w:b/>
          <w:sz w:val="44"/>
          <w:szCs w:val="44"/>
        </w:rPr>
      </w:pPr>
      <w:r w:rsidRPr="00BF675D">
        <w:rPr>
          <w:rFonts w:ascii="Georgia" w:hAnsi="Georgia"/>
          <w:b/>
          <w:sz w:val="44"/>
          <w:szCs w:val="44"/>
        </w:rPr>
        <w:t>St. Ailbe’s School</w:t>
      </w:r>
    </w:p>
    <w:p w14:paraId="12E3A8C2" w14:textId="77777777" w:rsidR="000B3044" w:rsidRDefault="000B3044" w:rsidP="000B3044">
      <w:pPr>
        <w:rPr>
          <w:rFonts w:ascii="Georgia" w:hAnsi="Georgia"/>
          <w:b/>
          <w:sz w:val="32"/>
          <w:szCs w:val="32"/>
        </w:rPr>
      </w:pPr>
    </w:p>
    <w:p w14:paraId="42CDE63B" w14:textId="77777777" w:rsidR="000B3044" w:rsidRDefault="000B3044" w:rsidP="000B3044">
      <w:pPr>
        <w:jc w:val="center"/>
        <w:rPr>
          <w:rFonts w:ascii="Georgia" w:hAnsi="Georgia"/>
          <w:b/>
          <w:sz w:val="32"/>
          <w:szCs w:val="32"/>
        </w:rPr>
      </w:pPr>
      <w:r w:rsidRPr="00BF675D">
        <w:rPr>
          <w:rFonts w:ascii="Georgia" w:hAnsi="Georgia"/>
          <w:b/>
          <w:noProof/>
          <w:color w:val="2B579A"/>
          <w:sz w:val="16"/>
          <w:szCs w:val="16"/>
          <w:shd w:val="clear" w:color="auto" w:fill="E6E6E6"/>
          <w:lang w:eastAsia="en-IE"/>
        </w:rPr>
        <w:drawing>
          <wp:inline distT="0" distB="0" distL="0" distR="0" wp14:anchorId="136FE703" wp14:editId="46FE134A">
            <wp:extent cx="2782800" cy="3452400"/>
            <wp:effectExtent l="0" t="0" r="0" b="0"/>
            <wp:docPr id="935615391" name="Picture 935615391" descr="J:\2019 ESS\2019 Student Awards Ceremony 13.09.19\Citations\School Logos for Citations\St-Ailbh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2019 ESS\2019 Student Awards Ceremony 13.09.19\Citations\School Logos for Citations\St-Ailbhes-log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2800" cy="3452400"/>
                    </a:xfrm>
                    <a:prstGeom prst="rect">
                      <a:avLst/>
                    </a:prstGeom>
                    <a:noFill/>
                    <a:ln>
                      <a:noFill/>
                    </a:ln>
                  </pic:spPr>
                </pic:pic>
              </a:graphicData>
            </a:graphic>
          </wp:inline>
        </w:drawing>
      </w:r>
    </w:p>
    <w:p w14:paraId="49CA6323" w14:textId="77777777" w:rsidR="000B3044" w:rsidRDefault="000B3044" w:rsidP="000B3044">
      <w:pPr>
        <w:rPr>
          <w:rFonts w:ascii="Georgia" w:hAnsi="Georgia"/>
          <w:b/>
          <w:sz w:val="32"/>
          <w:szCs w:val="32"/>
        </w:rPr>
      </w:pPr>
    </w:p>
    <w:p w14:paraId="14820D53" w14:textId="77777777" w:rsidR="00C05DB1" w:rsidRPr="009D6575" w:rsidRDefault="00C05DB1" w:rsidP="000B3044">
      <w:pPr>
        <w:rPr>
          <w:rFonts w:ascii="Georgia" w:hAnsi="Georgia"/>
          <w:b/>
          <w:sz w:val="32"/>
          <w:szCs w:val="32"/>
        </w:rPr>
      </w:pPr>
    </w:p>
    <w:p w14:paraId="744A1253" w14:textId="66FAB3C5" w:rsidR="000B3044" w:rsidRPr="009D6575" w:rsidRDefault="000B3044" w:rsidP="000B3044">
      <w:pPr>
        <w:jc w:val="center"/>
        <w:rPr>
          <w:rFonts w:ascii="Georgia" w:hAnsi="Georgia"/>
          <w:b/>
          <w:sz w:val="32"/>
          <w:szCs w:val="32"/>
        </w:rPr>
      </w:pPr>
      <w:r>
        <w:rPr>
          <w:rFonts w:ascii="Georgia" w:hAnsi="Georgia"/>
          <w:b/>
          <w:sz w:val="32"/>
          <w:szCs w:val="32"/>
        </w:rPr>
        <w:t>HOMEWORK POLICY</w:t>
      </w:r>
    </w:p>
    <w:p w14:paraId="58ADE779" w14:textId="77777777" w:rsidR="000B3044" w:rsidRPr="009D6575" w:rsidRDefault="000B3044" w:rsidP="000B3044">
      <w:pPr>
        <w:jc w:val="center"/>
        <w:rPr>
          <w:rFonts w:ascii="Georgia" w:hAnsi="Georgia"/>
          <w:b/>
          <w:sz w:val="32"/>
          <w:szCs w:val="32"/>
        </w:rPr>
      </w:pPr>
    </w:p>
    <w:p w14:paraId="2295E766" w14:textId="77777777" w:rsidR="000B3044" w:rsidRPr="009D6575" w:rsidRDefault="000B3044" w:rsidP="000B3044">
      <w:pPr>
        <w:jc w:val="center"/>
        <w:rPr>
          <w:rFonts w:ascii="Georgia" w:hAnsi="Georgia"/>
          <w:b/>
          <w:sz w:val="32"/>
          <w:szCs w:val="32"/>
        </w:rPr>
      </w:pPr>
    </w:p>
    <w:p w14:paraId="6BDAF0BF" w14:textId="77777777" w:rsidR="000B3044" w:rsidRPr="009D6575" w:rsidRDefault="000B3044" w:rsidP="000B3044">
      <w:pPr>
        <w:jc w:val="center"/>
        <w:rPr>
          <w:rFonts w:ascii="Georgia" w:hAnsi="Georgia"/>
          <w:b/>
          <w:sz w:val="32"/>
          <w:szCs w:val="32"/>
        </w:rPr>
      </w:pPr>
    </w:p>
    <w:p w14:paraId="4952AE2C" w14:textId="77777777" w:rsidR="000B3044" w:rsidRPr="009D6575" w:rsidRDefault="000B3044" w:rsidP="000B3044">
      <w:pPr>
        <w:jc w:val="center"/>
        <w:rPr>
          <w:rFonts w:ascii="Georgia" w:hAnsi="Georgia"/>
          <w:b/>
          <w:sz w:val="32"/>
          <w:szCs w:val="32"/>
        </w:rPr>
      </w:pPr>
    </w:p>
    <w:p w14:paraId="03F09F49" w14:textId="77777777" w:rsidR="000B3044" w:rsidRDefault="000B3044" w:rsidP="000B3044">
      <w:pPr>
        <w:rPr>
          <w:rFonts w:ascii="Georgia" w:hAnsi="Georgia"/>
          <w:b/>
        </w:rPr>
      </w:pPr>
    </w:p>
    <w:p w14:paraId="411B6A11" w14:textId="77777777" w:rsidR="000B3044" w:rsidRDefault="000B3044" w:rsidP="000B3044">
      <w:pPr>
        <w:jc w:val="center"/>
        <w:rPr>
          <w:rFonts w:ascii="Georgia" w:hAnsi="Georgia"/>
          <w:b/>
        </w:rPr>
      </w:pPr>
    </w:p>
    <w:p w14:paraId="53C0F101" w14:textId="77777777" w:rsidR="000B3044" w:rsidRDefault="000B3044" w:rsidP="000B3044">
      <w:pPr>
        <w:rPr>
          <w:rFonts w:ascii="Georgia" w:hAnsi="Georgia"/>
          <w:b/>
        </w:rPr>
      </w:pPr>
    </w:p>
    <w:p w14:paraId="2BEAA39B" w14:textId="77777777" w:rsidR="000B3044" w:rsidRDefault="000B3044" w:rsidP="000B3044">
      <w:pPr>
        <w:jc w:val="center"/>
        <w:rPr>
          <w:rFonts w:ascii="Georgia" w:hAnsi="Georgia"/>
          <w:b/>
        </w:rPr>
      </w:pPr>
    </w:p>
    <w:p w14:paraId="63934EE4" w14:textId="77777777" w:rsidR="000B3044" w:rsidRDefault="000B3044" w:rsidP="000B3044">
      <w:pPr>
        <w:rPr>
          <w:rFonts w:ascii="Georgia" w:hAnsi="Georgia"/>
          <w:b/>
        </w:rPr>
      </w:pPr>
    </w:p>
    <w:p w14:paraId="54E27196" w14:textId="77777777" w:rsidR="000B3044" w:rsidRDefault="000B3044" w:rsidP="000B3044">
      <w:pPr>
        <w:rPr>
          <w:rFonts w:ascii="Georgia" w:hAnsi="Georgia"/>
          <w:b/>
        </w:rPr>
      </w:pPr>
    </w:p>
    <w:p w14:paraId="299F172D" w14:textId="77777777" w:rsidR="00C05DB1" w:rsidRPr="003814D3" w:rsidRDefault="00C05DB1" w:rsidP="000B3044">
      <w:pPr>
        <w:rPr>
          <w:rFonts w:cstheme="minorHAnsi"/>
          <w:color w:val="1F497D"/>
        </w:rPr>
      </w:pPr>
    </w:p>
    <w:tbl>
      <w:tblPr>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gridCol w:w="4482"/>
      </w:tblGrid>
      <w:tr w:rsidR="000B3044" w:rsidRPr="003814D3" w14:paraId="1B871A31" w14:textId="77777777" w:rsidTr="00F1512F">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0E2C624F" w14:textId="77777777" w:rsidR="000B3044" w:rsidRPr="00AB171A" w:rsidRDefault="000B3044" w:rsidP="00617D10">
            <w:pPr>
              <w:spacing w:before="240" w:after="240"/>
              <w:rPr>
                <w:rFonts w:cstheme="minorHAnsi"/>
                <w:b/>
                <w:bCs/>
              </w:rPr>
            </w:pPr>
            <w:r w:rsidRPr="00AB171A">
              <w:rPr>
                <w:rFonts w:cstheme="minorHAnsi"/>
                <w:b/>
                <w:bCs/>
              </w:rPr>
              <w:t>Policy Area</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57C429DE" w14:textId="77777777" w:rsidR="000B3044" w:rsidRPr="003814D3" w:rsidRDefault="000B3044" w:rsidP="00617D10">
            <w:pPr>
              <w:spacing w:before="240" w:after="240"/>
              <w:rPr>
                <w:rFonts w:cstheme="minorHAnsi"/>
              </w:rPr>
            </w:pPr>
            <w:r w:rsidRPr="003814D3">
              <w:rPr>
                <w:rFonts w:cstheme="minorHAnsi"/>
              </w:rPr>
              <w:t>Schools</w:t>
            </w:r>
          </w:p>
        </w:tc>
      </w:tr>
      <w:tr w:rsidR="000B3044" w:rsidRPr="003814D3" w14:paraId="7DE3E27A" w14:textId="77777777" w:rsidTr="00F1512F">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29049CE6" w14:textId="4776E47F" w:rsidR="000B3044" w:rsidRPr="00AB171A" w:rsidRDefault="00210F24" w:rsidP="00617D10">
            <w:pPr>
              <w:spacing w:before="240" w:after="240"/>
              <w:rPr>
                <w:rFonts w:cstheme="minorHAnsi"/>
                <w:b/>
                <w:bCs/>
              </w:rPr>
            </w:pPr>
            <w:r w:rsidRPr="00AB171A">
              <w:rPr>
                <w:rFonts w:cstheme="minorHAnsi"/>
                <w:b/>
                <w:bCs/>
              </w:rPr>
              <w:t>Policy</w:t>
            </w:r>
            <w:r w:rsidR="000B3044" w:rsidRPr="00AB171A">
              <w:rPr>
                <w:rFonts w:cstheme="minorHAnsi"/>
                <w:b/>
                <w:bCs/>
              </w:rPr>
              <w:t xml:space="preserve"> Reference number</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3103E7E4" w14:textId="77777777" w:rsidR="000B3044" w:rsidRPr="003814D3" w:rsidRDefault="000B3044" w:rsidP="00617D10">
            <w:pPr>
              <w:spacing w:before="240" w:after="240"/>
              <w:rPr>
                <w:rFonts w:cstheme="minorHAnsi"/>
                <w:color w:val="FF0000"/>
              </w:rPr>
            </w:pPr>
            <w:r w:rsidRPr="003814D3">
              <w:rPr>
                <w:rFonts w:cstheme="minorHAnsi"/>
              </w:rPr>
              <w:t>ST.AIL/</w:t>
            </w:r>
            <w:r>
              <w:rPr>
                <w:rFonts w:cstheme="minorHAnsi"/>
              </w:rPr>
              <w:t>HOME/019/0</w:t>
            </w:r>
          </w:p>
        </w:tc>
      </w:tr>
      <w:tr w:rsidR="000B3044" w:rsidRPr="003814D3" w14:paraId="285E1DFF" w14:textId="77777777" w:rsidTr="00F1512F">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2A745B8E" w14:textId="77777777" w:rsidR="000B3044" w:rsidRPr="00AB171A" w:rsidRDefault="000B3044" w:rsidP="00617D10">
            <w:pPr>
              <w:spacing w:before="240" w:after="240"/>
              <w:rPr>
                <w:rFonts w:cstheme="minorHAnsi"/>
                <w:b/>
                <w:bCs/>
              </w:rPr>
            </w:pPr>
            <w:r w:rsidRPr="00AB171A">
              <w:rPr>
                <w:rFonts w:cstheme="minorHAnsi"/>
                <w:b/>
                <w:bCs/>
              </w:rPr>
              <w:t>Version</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4CE92C87" w14:textId="77777777" w:rsidR="000B3044" w:rsidRPr="003814D3" w:rsidRDefault="000B3044" w:rsidP="00617D10">
            <w:pPr>
              <w:spacing w:before="240" w:after="240"/>
              <w:rPr>
                <w:rFonts w:cstheme="minorHAnsi"/>
              </w:rPr>
            </w:pPr>
            <w:r w:rsidRPr="003814D3">
              <w:rPr>
                <w:rFonts w:cstheme="minorHAnsi"/>
              </w:rPr>
              <w:t>1</w:t>
            </w:r>
          </w:p>
        </w:tc>
      </w:tr>
      <w:tr w:rsidR="000B3044" w:rsidRPr="003814D3" w14:paraId="331E3EC8" w14:textId="77777777" w:rsidTr="00F1512F">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3DB18924" w14:textId="048919A6" w:rsidR="000B3044" w:rsidRPr="00AB171A" w:rsidRDefault="000B3044" w:rsidP="00210F24">
            <w:pPr>
              <w:spacing w:before="240" w:after="240"/>
              <w:rPr>
                <w:rFonts w:cstheme="minorHAnsi"/>
                <w:b/>
                <w:bCs/>
              </w:rPr>
            </w:pPr>
            <w:r w:rsidRPr="00AB171A">
              <w:rPr>
                <w:rFonts w:cstheme="minorHAnsi"/>
                <w:b/>
                <w:bCs/>
              </w:rPr>
              <w:t xml:space="preserve">Document </w:t>
            </w:r>
            <w:r w:rsidR="00210F24" w:rsidRPr="00AB171A">
              <w:rPr>
                <w:rFonts w:cstheme="minorHAnsi"/>
                <w:b/>
                <w:bCs/>
              </w:rPr>
              <w:t>created</w:t>
            </w:r>
            <w:r w:rsidRPr="00AB171A">
              <w:rPr>
                <w:rFonts w:cstheme="minorHAnsi"/>
                <w:b/>
                <w:bCs/>
              </w:rPr>
              <w:t xml:space="preserve"> by</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60A4F37F" w14:textId="77777777" w:rsidR="000B3044" w:rsidRPr="003814D3" w:rsidRDefault="000B3044" w:rsidP="00210F24">
            <w:pPr>
              <w:spacing w:before="240" w:after="240"/>
              <w:rPr>
                <w:rFonts w:cstheme="minorHAnsi"/>
                <w:bCs/>
              </w:rPr>
            </w:pPr>
            <w:r w:rsidRPr="003814D3">
              <w:rPr>
                <w:rFonts w:cstheme="minorHAnsi"/>
                <w:bCs/>
              </w:rPr>
              <w:t>St. Ailbe’s School</w:t>
            </w:r>
          </w:p>
        </w:tc>
      </w:tr>
      <w:tr w:rsidR="004C6CFC" w:rsidRPr="003814D3" w14:paraId="39E1A128" w14:textId="77777777" w:rsidTr="00F1512F">
        <w:tc>
          <w:tcPr>
            <w:tcW w:w="4682" w:type="dxa"/>
            <w:tcBorders>
              <w:top w:val="single" w:sz="4" w:space="0" w:color="auto"/>
              <w:left w:val="single" w:sz="4" w:space="0" w:color="auto"/>
              <w:bottom w:val="single" w:sz="4" w:space="0" w:color="auto"/>
              <w:right w:val="single" w:sz="4" w:space="0" w:color="auto"/>
            </w:tcBorders>
            <w:shd w:val="clear" w:color="auto" w:fill="auto"/>
          </w:tcPr>
          <w:p w14:paraId="63DF5EA7" w14:textId="0F629413" w:rsidR="004C6CFC" w:rsidRDefault="004C6CFC" w:rsidP="00210F24">
            <w:pPr>
              <w:spacing w:before="240" w:after="240"/>
              <w:rPr>
                <w:rFonts w:cstheme="minorHAnsi"/>
                <w:b/>
                <w:bCs/>
              </w:rPr>
            </w:pPr>
            <w:r>
              <w:rPr>
                <w:rFonts w:cstheme="minorHAnsi"/>
                <w:b/>
                <w:bCs/>
              </w:rPr>
              <w:t xml:space="preserve">Date previous </w:t>
            </w:r>
            <w:r w:rsidR="00B956FE">
              <w:rPr>
                <w:rFonts w:cstheme="minorHAnsi"/>
                <w:b/>
                <w:bCs/>
              </w:rPr>
              <w:t>version</w:t>
            </w:r>
            <w:r w:rsidR="00E31348">
              <w:rPr>
                <w:rFonts w:cstheme="minorHAnsi"/>
                <w:b/>
                <w:bCs/>
              </w:rPr>
              <w:t>:</w:t>
            </w:r>
          </w:p>
          <w:p w14:paraId="6B7AF3DA" w14:textId="60CFFDA4" w:rsidR="00B956FE" w:rsidRDefault="00E31348" w:rsidP="00210F24">
            <w:pPr>
              <w:spacing w:before="240" w:after="240"/>
              <w:rPr>
                <w:rFonts w:cstheme="minorHAnsi"/>
                <w:b/>
                <w:bCs/>
              </w:rPr>
            </w:pPr>
            <w:r>
              <w:rPr>
                <w:rFonts w:cstheme="minorHAnsi"/>
                <w:b/>
                <w:bCs/>
              </w:rPr>
              <w:tab/>
            </w:r>
            <w:r w:rsidR="00B956FE">
              <w:rPr>
                <w:rFonts w:cstheme="minorHAnsi"/>
                <w:b/>
                <w:bCs/>
              </w:rPr>
              <w:t>Ratified by</w:t>
            </w:r>
            <w:r>
              <w:rPr>
                <w:rFonts w:cstheme="minorHAnsi"/>
                <w:b/>
                <w:bCs/>
              </w:rPr>
              <w:t xml:space="preserve"> SLT</w:t>
            </w:r>
          </w:p>
          <w:p w14:paraId="62059BB8" w14:textId="264277E9" w:rsidR="00B956FE" w:rsidRPr="00AB171A" w:rsidRDefault="00E31348" w:rsidP="00210F24">
            <w:pPr>
              <w:spacing w:before="240" w:after="240"/>
              <w:rPr>
                <w:rFonts w:cstheme="minorHAnsi"/>
                <w:b/>
                <w:bCs/>
              </w:rPr>
            </w:pPr>
            <w:r>
              <w:rPr>
                <w:rFonts w:cstheme="minorHAnsi"/>
                <w:b/>
                <w:bCs/>
              </w:rPr>
              <w:tab/>
            </w:r>
            <w:r w:rsidR="00B956FE">
              <w:rPr>
                <w:rFonts w:cstheme="minorHAnsi"/>
                <w:b/>
                <w:bCs/>
              </w:rPr>
              <w:t>Noted by</w:t>
            </w:r>
            <w:r>
              <w:rPr>
                <w:rFonts w:cstheme="minorHAnsi"/>
                <w:b/>
                <w:bCs/>
              </w:rPr>
              <w:t xml:space="preserve"> TETB</w:t>
            </w:r>
          </w:p>
        </w:tc>
        <w:tc>
          <w:tcPr>
            <w:tcW w:w="4482" w:type="dxa"/>
            <w:tcBorders>
              <w:top w:val="single" w:sz="4" w:space="0" w:color="auto"/>
              <w:left w:val="single" w:sz="4" w:space="0" w:color="auto"/>
              <w:bottom w:val="single" w:sz="4" w:space="0" w:color="auto"/>
              <w:right w:val="single" w:sz="4" w:space="0" w:color="auto"/>
            </w:tcBorders>
            <w:shd w:val="clear" w:color="auto" w:fill="auto"/>
          </w:tcPr>
          <w:p w14:paraId="0C33CA39" w14:textId="696D8E53" w:rsidR="004C6CFC" w:rsidRPr="003814D3" w:rsidRDefault="00E31348" w:rsidP="00210F24">
            <w:pPr>
              <w:spacing w:before="240" w:after="240"/>
              <w:rPr>
                <w:rFonts w:cstheme="minorHAnsi"/>
                <w:bCs/>
              </w:rPr>
            </w:pPr>
            <w:r>
              <w:rPr>
                <w:rFonts w:cstheme="minorHAnsi"/>
                <w:bCs/>
              </w:rPr>
              <w:t>N/A</w:t>
            </w:r>
          </w:p>
        </w:tc>
      </w:tr>
      <w:tr w:rsidR="000B3044" w:rsidRPr="003814D3" w14:paraId="33E0408A" w14:textId="77777777" w:rsidTr="00F1512F">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1385292E" w14:textId="56E209E7" w:rsidR="000B3044" w:rsidRPr="00AB171A" w:rsidRDefault="000B3044" w:rsidP="00617D10">
            <w:pPr>
              <w:spacing w:before="240" w:after="240"/>
              <w:rPr>
                <w:rFonts w:cstheme="minorHAnsi"/>
                <w:b/>
                <w:bCs/>
              </w:rPr>
            </w:pPr>
            <w:r w:rsidRPr="00AB171A">
              <w:rPr>
                <w:rFonts w:cstheme="minorHAnsi"/>
                <w:b/>
                <w:bCs/>
              </w:rPr>
              <w:t xml:space="preserve">Date </w:t>
            </w:r>
            <w:r w:rsidR="00B956FE">
              <w:rPr>
                <w:rFonts w:cstheme="minorHAnsi"/>
                <w:b/>
                <w:bCs/>
              </w:rPr>
              <w:t>Reviewed / A</w:t>
            </w:r>
            <w:r w:rsidR="00A836F5" w:rsidRPr="00AB171A">
              <w:rPr>
                <w:rFonts w:cstheme="minorHAnsi"/>
                <w:b/>
                <w:bCs/>
              </w:rPr>
              <w:t xml:space="preserve">mended </w:t>
            </w:r>
            <w:r w:rsidR="00B956FE">
              <w:rPr>
                <w:rFonts w:cstheme="minorHAnsi"/>
                <w:b/>
                <w:bCs/>
              </w:rPr>
              <w:t>by School</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76898A39" w14:textId="77777777" w:rsidR="000B3044" w:rsidRPr="003814D3" w:rsidRDefault="000B3044" w:rsidP="00617D10">
            <w:pPr>
              <w:pStyle w:val="ListParagraph"/>
              <w:ind w:left="42"/>
              <w:rPr>
                <w:rFonts w:cstheme="minorHAnsi"/>
              </w:rPr>
            </w:pPr>
          </w:p>
          <w:p w14:paraId="1588959C" w14:textId="77777777" w:rsidR="000B3044" w:rsidRPr="003814D3" w:rsidRDefault="000B3044" w:rsidP="00617D10">
            <w:pPr>
              <w:pStyle w:val="ListParagraph"/>
              <w:ind w:left="42"/>
              <w:rPr>
                <w:rFonts w:cstheme="minorHAnsi"/>
              </w:rPr>
            </w:pPr>
            <w:r>
              <w:rPr>
                <w:rFonts w:cstheme="minorHAnsi"/>
              </w:rPr>
              <w:t>May 2023</w:t>
            </w:r>
          </w:p>
        </w:tc>
      </w:tr>
      <w:tr w:rsidR="000B3044" w:rsidRPr="003814D3" w14:paraId="6701DCCE" w14:textId="77777777" w:rsidTr="00F1512F">
        <w:trPr>
          <w:trHeight w:val="1291"/>
        </w:trPr>
        <w:tc>
          <w:tcPr>
            <w:tcW w:w="4682" w:type="dxa"/>
            <w:tcBorders>
              <w:top w:val="single" w:sz="4" w:space="0" w:color="auto"/>
              <w:left w:val="single" w:sz="4" w:space="0" w:color="auto"/>
              <w:bottom w:val="single" w:sz="4" w:space="0" w:color="auto"/>
              <w:right w:val="single" w:sz="4" w:space="0" w:color="auto"/>
            </w:tcBorders>
            <w:shd w:val="clear" w:color="auto" w:fill="auto"/>
          </w:tcPr>
          <w:p w14:paraId="3D18B0D2" w14:textId="282D36F7" w:rsidR="000B3044" w:rsidRPr="00B956FE" w:rsidRDefault="00AB171A" w:rsidP="00AB171A">
            <w:pPr>
              <w:spacing w:before="240" w:after="240"/>
              <w:rPr>
                <w:rFonts w:cstheme="minorHAnsi"/>
                <w:b/>
                <w:bCs/>
              </w:rPr>
            </w:pPr>
            <w:r w:rsidRPr="00CC1215">
              <w:rPr>
                <w:rFonts w:cstheme="minorHAnsi"/>
                <w:b/>
                <w:bCs/>
              </w:rPr>
              <w:t>Date Reviewed</w:t>
            </w:r>
            <w:r w:rsidR="00B956FE">
              <w:rPr>
                <w:rFonts w:cstheme="minorHAnsi"/>
                <w:b/>
                <w:bCs/>
              </w:rPr>
              <w:t xml:space="preserve"> / Ratified </w:t>
            </w:r>
            <w:r w:rsidRPr="00CC1215">
              <w:rPr>
                <w:rFonts w:cstheme="minorHAnsi"/>
                <w:b/>
                <w:bCs/>
              </w:rPr>
              <w:t>by Senior Leadership Team – CE &amp; Directors</w:t>
            </w:r>
          </w:p>
        </w:tc>
        <w:tc>
          <w:tcPr>
            <w:tcW w:w="4482" w:type="dxa"/>
            <w:tcBorders>
              <w:top w:val="single" w:sz="4" w:space="0" w:color="auto"/>
              <w:left w:val="single" w:sz="4" w:space="0" w:color="auto"/>
              <w:bottom w:val="single" w:sz="4" w:space="0" w:color="auto"/>
              <w:right w:val="single" w:sz="4" w:space="0" w:color="auto"/>
            </w:tcBorders>
            <w:shd w:val="clear" w:color="auto" w:fill="auto"/>
          </w:tcPr>
          <w:p w14:paraId="77443516" w14:textId="77777777" w:rsidR="000B3044" w:rsidRDefault="000B3044" w:rsidP="00AB171A">
            <w:pPr>
              <w:pStyle w:val="ListParagraph"/>
              <w:spacing w:before="240" w:after="240"/>
              <w:ind w:left="42"/>
              <w:rPr>
                <w:rFonts w:cstheme="minorHAnsi"/>
              </w:rPr>
            </w:pPr>
          </w:p>
          <w:p w14:paraId="0EB5942B" w14:textId="2DF08639" w:rsidR="000B3044" w:rsidRPr="00210F24" w:rsidRDefault="00210F24" w:rsidP="00AB171A">
            <w:pPr>
              <w:pStyle w:val="ListParagraph"/>
              <w:spacing w:before="240" w:after="240"/>
              <w:ind w:left="42"/>
              <w:rPr>
                <w:rFonts w:cstheme="minorHAnsi"/>
              </w:rPr>
            </w:pPr>
            <w:r>
              <w:rPr>
                <w:rFonts w:cstheme="minorHAnsi"/>
              </w:rPr>
              <w:t>19 June 2023</w:t>
            </w:r>
          </w:p>
        </w:tc>
      </w:tr>
      <w:tr w:rsidR="000B3044" w:rsidRPr="003814D3" w14:paraId="0609EFD7" w14:textId="77777777" w:rsidTr="00F1512F">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4D80CAF6" w14:textId="7BDD5170" w:rsidR="000B3044" w:rsidRPr="003814D3" w:rsidRDefault="004013C8" w:rsidP="00617D10">
            <w:pPr>
              <w:spacing w:before="240" w:after="240"/>
              <w:rPr>
                <w:rFonts w:cstheme="minorHAnsi"/>
              </w:rPr>
            </w:pPr>
            <w:r w:rsidRPr="00CC1215">
              <w:rPr>
                <w:rFonts w:cstheme="minorHAnsi"/>
                <w:b/>
                <w:bCs/>
              </w:rPr>
              <w:t>Date Noted</w:t>
            </w:r>
            <w:r w:rsidR="00B956FE">
              <w:rPr>
                <w:rFonts w:cstheme="minorHAnsi"/>
                <w:b/>
                <w:bCs/>
              </w:rPr>
              <w:t xml:space="preserve"> / to be Noted </w:t>
            </w:r>
            <w:r w:rsidRPr="00CC1215">
              <w:rPr>
                <w:rFonts w:cstheme="minorHAnsi"/>
                <w:b/>
                <w:bCs/>
              </w:rPr>
              <w:t>by Tipperary ETB Committee</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60F7306F" w14:textId="66B7DB21" w:rsidR="000B3044" w:rsidRPr="003814D3" w:rsidRDefault="003A3CE2" w:rsidP="00617D10">
            <w:pPr>
              <w:spacing w:before="240" w:after="240"/>
              <w:rPr>
                <w:rFonts w:cstheme="minorHAnsi"/>
                <w:bCs/>
              </w:rPr>
            </w:pPr>
            <w:r>
              <w:rPr>
                <w:rFonts w:cstheme="minorHAnsi"/>
                <w:bCs/>
              </w:rPr>
              <w:t>5 September 2023</w:t>
            </w:r>
          </w:p>
        </w:tc>
      </w:tr>
      <w:tr w:rsidR="000B3044" w:rsidRPr="003814D3" w14:paraId="7519025A" w14:textId="77777777" w:rsidTr="00F1512F">
        <w:tc>
          <w:tcPr>
            <w:tcW w:w="4682" w:type="dxa"/>
            <w:tcBorders>
              <w:top w:val="single" w:sz="4" w:space="0" w:color="auto"/>
              <w:left w:val="single" w:sz="4" w:space="0" w:color="auto"/>
              <w:bottom w:val="single" w:sz="4" w:space="0" w:color="auto"/>
              <w:right w:val="single" w:sz="4" w:space="0" w:color="auto"/>
            </w:tcBorders>
            <w:shd w:val="clear" w:color="auto" w:fill="auto"/>
          </w:tcPr>
          <w:p w14:paraId="4642B298" w14:textId="77777777" w:rsidR="000B3044" w:rsidRPr="00F1512F" w:rsidRDefault="000B3044" w:rsidP="00617D10">
            <w:pPr>
              <w:spacing w:before="240" w:after="240"/>
              <w:rPr>
                <w:rFonts w:cstheme="minorHAnsi"/>
                <w:b/>
                <w:bCs/>
              </w:rPr>
            </w:pPr>
            <w:r w:rsidRPr="00F1512F">
              <w:rPr>
                <w:rFonts w:cstheme="minorHAnsi"/>
                <w:b/>
                <w:bCs/>
              </w:rPr>
              <w:t>Policy Review Date</w:t>
            </w:r>
          </w:p>
        </w:tc>
        <w:tc>
          <w:tcPr>
            <w:tcW w:w="4482" w:type="dxa"/>
            <w:tcBorders>
              <w:top w:val="single" w:sz="4" w:space="0" w:color="auto"/>
              <w:left w:val="single" w:sz="4" w:space="0" w:color="auto"/>
              <w:bottom w:val="single" w:sz="4" w:space="0" w:color="auto"/>
              <w:right w:val="single" w:sz="4" w:space="0" w:color="auto"/>
            </w:tcBorders>
            <w:shd w:val="clear" w:color="auto" w:fill="auto"/>
          </w:tcPr>
          <w:p w14:paraId="07CA407F" w14:textId="77777777" w:rsidR="000B3044" w:rsidRDefault="000B3044" w:rsidP="00617D10">
            <w:pPr>
              <w:spacing w:before="240" w:after="240"/>
              <w:rPr>
                <w:rFonts w:cstheme="minorHAnsi"/>
                <w:bCs/>
              </w:rPr>
            </w:pPr>
            <w:r>
              <w:rPr>
                <w:rFonts w:cstheme="minorHAnsi"/>
                <w:bCs/>
              </w:rPr>
              <w:t>Every two years</w:t>
            </w:r>
          </w:p>
        </w:tc>
      </w:tr>
      <w:tr w:rsidR="000B3044" w:rsidRPr="003814D3" w14:paraId="73EDB6EE" w14:textId="77777777" w:rsidTr="00F1512F">
        <w:tc>
          <w:tcPr>
            <w:tcW w:w="4682" w:type="dxa"/>
            <w:tcBorders>
              <w:top w:val="single" w:sz="4" w:space="0" w:color="auto"/>
              <w:left w:val="single" w:sz="4" w:space="0" w:color="auto"/>
              <w:bottom w:val="single" w:sz="4" w:space="0" w:color="auto"/>
              <w:right w:val="single" w:sz="4" w:space="0" w:color="auto"/>
            </w:tcBorders>
            <w:shd w:val="clear" w:color="auto" w:fill="auto"/>
          </w:tcPr>
          <w:p w14:paraId="5B7C3C11" w14:textId="77777777" w:rsidR="000B3044" w:rsidRPr="00047B13" w:rsidRDefault="000B3044" w:rsidP="00617D10">
            <w:pPr>
              <w:spacing w:before="240" w:after="240"/>
              <w:rPr>
                <w:rFonts w:cstheme="minorHAnsi"/>
                <w:b/>
                <w:bCs/>
              </w:rPr>
            </w:pPr>
            <w:r w:rsidRPr="00047B13">
              <w:rPr>
                <w:rFonts w:cstheme="minorHAnsi"/>
                <w:b/>
                <w:bCs/>
              </w:rPr>
              <w:t>Date of Withdrawal of Obsolete Document</w:t>
            </w:r>
          </w:p>
        </w:tc>
        <w:tc>
          <w:tcPr>
            <w:tcW w:w="4482" w:type="dxa"/>
            <w:tcBorders>
              <w:top w:val="single" w:sz="4" w:space="0" w:color="auto"/>
              <w:left w:val="single" w:sz="4" w:space="0" w:color="auto"/>
              <w:bottom w:val="single" w:sz="4" w:space="0" w:color="auto"/>
              <w:right w:val="single" w:sz="4" w:space="0" w:color="auto"/>
            </w:tcBorders>
            <w:shd w:val="clear" w:color="auto" w:fill="auto"/>
          </w:tcPr>
          <w:p w14:paraId="48193E4E" w14:textId="09727E6F" w:rsidR="000B3044" w:rsidRPr="003814D3" w:rsidRDefault="006C0CBE" w:rsidP="00617D10">
            <w:pPr>
              <w:spacing w:before="240" w:after="240"/>
              <w:rPr>
                <w:rFonts w:cstheme="minorHAnsi"/>
              </w:rPr>
            </w:pPr>
            <w:r>
              <w:rPr>
                <w:rFonts w:cstheme="minorHAnsi"/>
              </w:rPr>
              <w:t>N/A</w:t>
            </w:r>
          </w:p>
          <w:p w14:paraId="0B77FFEB" w14:textId="77777777" w:rsidR="000B3044" w:rsidRPr="003814D3" w:rsidRDefault="000B3044" w:rsidP="00617D10">
            <w:pPr>
              <w:spacing w:before="240" w:after="240"/>
              <w:rPr>
                <w:rFonts w:cstheme="minorHAnsi"/>
              </w:rPr>
            </w:pPr>
            <w:r w:rsidRPr="003814D3">
              <w:rPr>
                <w:rFonts w:cstheme="minorHAnsi"/>
              </w:rPr>
              <w:t xml:space="preserve">Document Ref. No. </w:t>
            </w:r>
            <w:r>
              <w:rPr>
                <w:rFonts w:cstheme="minorHAnsi"/>
              </w:rPr>
              <w:t xml:space="preserve">– </w:t>
            </w:r>
          </w:p>
          <w:p w14:paraId="15A19C16" w14:textId="77777777" w:rsidR="000B3044" w:rsidRPr="003814D3" w:rsidRDefault="000B3044" w:rsidP="00617D10">
            <w:pPr>
              <w:spacing w:before="240" w:after="240"/>
              <w:rPr>
                <w:rFonts w:cstheme="minorHAnsi"/>
                <w:b/>
              </w:rPr>
            </w:pPr>
            <w:r w:rsidRPr="003814D3">
              <w:rPr>
                <w:rFonts w:cstheme="minorHAnsi"/>
              </w:rPr>
              <w:t xml:space="preserve">Version No. </w:t>
            </w:r>
            <w:r>
              <w:rPr>
                <w:rFonts w:cstheme="minorHAnsi"/>
              </w:rPr>
              <w:t xml:space="preserve">- </w:t>
            </w:r>
          </w:p>
        </w:tc>
      </w:tr>
    </w:tbl>
    <w:p w14:paraId="018FB87C" w14:textId="77777777" w:rsidR="000B3044" w:rsidRPr="003814D3" w:rsidRDefault="000B3044" w:rsidP="000B3044">
      <w:pPr>
        <w:rPr>
          <w:rFonts w:cstheme="minorHAnsi"/>
        </w:rPr>
      </w:pPr>
    </w:p>
    <w:p w14:paraId="01A50F71" w14:textId="77777777" w:rsidR="000B3044" w:rsidRPr="003814D3" w:rsidRDefault="000B3044" w:rsidP="000B3044">
      <w:pPr>
        <w:rPr>
          <w:rFonts w:cstheme="minorHAnsi"/>
        </w:rPr>
      </w:pPr>
    </w:p>
    <w:p w14:paraId="344E23D7" w14:textId="77777777" w:rsidR="000B3044" w:rsidRDefault="000B3044" w:rsidP="000B3044"/>
    <w:p w14:paraId="08034523" w14:textId="77777777" w:rsidR="000B3044" w:rsidRDefault="000B3044" w:rsidP="000B3044"/>
    <w:p w14:paraId="2291AF13" w14:textId="77777777" w:rsidR="00693DB0" w:rsidRPr="00A17143" w:rsidRDefault="00693DB0" w:rsidP="00693DB0">
      <w:pPr>
        <w:rPr>
          <w:b/>
        </w:rPr>
      </w:pPr>
      <w:r w:rsidRPr="00693DB0">
        <w:rPr>
          <w:b/>
        </w:rPr>
        <w:t>Striving for Personal Excellence</w:t>
      </w:r>
    </w:p>
    <w:p w14:paraId="06C1C881" w14:textId="022A6FC8" w:rsidR="00693DB0" w:rsidRDefault="00693DB0" w:rsidP="009002AC">
      <w:pPr>
        <w:jc w:val="both"/>
        <w:rPr>
          <w:i/>
        </w:rPr>
      </w:pPr>
      <w:r>
        <w:rPr>
          <w:i/>
        </w:rPr>
        <w:t>“</w:t>
      </w:r>
      <w:r w:rsidRPr="00693DB0">
        <w:rPr>
          <w:i/>
        </w:rPr>
        <w:t>The intrinsic value of homework activities is far more important than the precise</w:t>
      </w:r>
      <w:r w:rsidR="009002AC">
        <w:rPr>
          <w:i/>
        </w:rPr>
        <w:t xml:space="preserve"> </w:t>
      </w:r>
      <w:r w:rsidRPr="00693DB0">
        <w:rPr>
          <w:i/>
        </w:rPr>
        <w:t>amount of time devoted to them</w:t>
      </w:r>
      <w:r>
        <w:rPr>
          <w:i/>
        </w:rPr>
        <w:t>”</w:t>
      </w:r>
      <w:r w:rsidR="00BC2F01">
        <w:rPr>
          <w:i/>
        </w:rPr>
        <w:t>.</w:t>
      </w:r>
      <w:r w:rsidR="00733916">
        <w:rPr>
          <w:i/>
        </w:rPr>
        <w:t xml:space="preserve"> </w:t>
      </w:r>
    </w:p>
    <w:p w14:paraId="5335A1E1" w14:textId="77777777" w:rsidR="00A17143" w:rsidRDefault="00A17143" w:rsidP="00A17143">
      <w:pPr>
        <w:rPr>
          <w:b/>
          <w:i/>
          <w:u w:val="single"/>
        </w:rPr>
      </w:pPr>
    </w:p>
    <w:p w14:paraId="6EFF6748" w14:textId="14171D3F" w:rsidR="00A17143" w:rsidRPr="00A17143" w:rsidRDefault="00A17143" w:rsidP="00A17143">
      <w:pPr>
        <w:rPr>
          <w:b/>
          <w:i/>
          <w:u w:val="single"/>
        </w:rPr>
      </w:pPr>
      <w:r w:rsidRPr="00A17143">
        <w:rPr>
          <w:b/>
          <w:i/>
          <w:u w:val="single"/>
        </w:rPr>
        <w:t xml:space="preserve">Looking at Our Schools </w:t>
      </w:r>
    </w:p>
    <w:p w14:paraId="572A2E2A" w14:textId="77777777" w:rsidR="00A17143" w:rsidRPr="00A17143" w:rsidRDefault="00A17143" w:rsidP="00A17143">
      <w:pPr>
        <w:rPr>
          <w:b/>
          <w:i/>
        </w:rPr>
      </w:pPr>
      <w:r w:rsidRPr="00A17143">
        <w:rPr>
          <w:b/>
          <w:i/>
          <w:noProof/>
          <w:color w:val="2B579A"/>
          <w:shd w:val="clear" w:color="auto" w:fill="E6E6E6"/>
          <w:lang w:eastAsia="en-IE"/>
        </w:rPr>
        <w:drawing>
          <wp:inline distT="0" distB="0" distL="0" distR="0" wp14:anchorId="0D8809D8" wp14:editId="5ABE7196">
            <wp:extent cx="5695950" cy="3249316"/>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2946" cy="3304648"/>
                    </a:xfrm>
                    <a:prstGeom prst="rect">
                      <a:avLst/>
                    </a:prstGeom>
                    <a:noFill/>
                  </pic:spPr>
                </pic:pic>
              </a:graphicData>
            </a:graphic>
          </wp:inline>
        </w:drawing>
      </w:r>
    </w:p>
    <w:p w14:paraId="0839E896" w14:textId="77777777" w:rsidR="00A17143" w:rsidRDefault="00A17143" w:rsidP="00A17143">
      <w:pPr>
        <w:rPr>
          <w:i/>
        </w:rPr>
      </w:pPr>
      <w:r w:rsidRPr="00A17143">
        <w:rPr>
          <w:b/>
          <w:i/>
          <w:noProof/>
          <w:color w:val="2B579A"/>
          <w:shd w:val="clear" w:color="auto" w:fill="E6E6E6"/>
          <w:lang w:eastAsia="en-IE"/>
        </w:rPr>
        <w:drawing>
          <wp:inline distT="0" distB="0" distL="0" distR="0" wp14:anchorId="71EEC38C" wp14:editId="5EBC552A">
            <wp:extent cx="5695950" cy="30680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84950" cy="3116020"/>
                    </a:xfrm>
                    <a:prstGeom prst="rect">
                      <a:avLst/>
                    </a:prstGeom>
                    <a:noFill/>
                  </pic:spPr>
                </pic:pic>
              </a:graphicData>
            </a:graphic>
          </wp:inline>
        </w:drawing>
      </w:r>
    </w:p>
    <w:p w14:paraId="002C7CD4" w14:textId="77777777" w:rsidR="00A17143" w:rsidRDefault="00A17143" w:rsidP="00B71488">
      <w:pPr>
        <w:spacing w:line="240" w:lineRule="auto"/>
        <w:rPr>
          <w:b/>
        </w:rPr>
      </w:pPr>
    </w:p>
    <w:p w14:paraId="45BD6F96" w14:textId="06E4B49A" w:rsidR="00693DB0" w:rsidRPr="00F873DB" w:rsidRDefault="00693DB0" w:rsidP="00B71488">
      <w:pPr>
        <w:spacing w:line="240" w:lineRule="auto"/>
        <w:rPr>
          <w:b/>
          <w:iCs/>
          <w:u w:val="single"/>
        </w:rPr>
      </w:pPr>
      <w:r w:rsidRPr="00A17143">
        <w:rPr>
          <w:b/>
          <w:u w:val="single"/>
        </w:rPr>
        <w:t>The purpose of homework</w:t>
      </w:r>
    </w:p>
    <w:p w14:paraId="0F6EAB88" w14:textId="2BC79F68" w:rsidR="00693DB0" w:rsidRPr="00F873DB" w:rsidRDefault="00693DB0" w:rsidP="00137A81">
      <w:pPr>
        <w:spacing w:line="240" w:lineRule="auto"/>
        <w:ind w:left="709" w:hanging="283"/>
        <w:rPr>
          <w:iCs/>
        </w:rPr>
      </w:pPr>
      <w:r w:rsidRPr="00F873DB">
        <w:rPr>
          <w:iCs/>
        </w:rPr>
        <w:t xml:space="preserve">• </w:t>
      </w:r>
      <w:r w:rsidR="00020266" w:rsidRPr="00F873DB">
        <w:rPr>
          <w:iCs/>
        </w:rPr>
        <w:tab/>
      </w:r>
      <w:r w:rsidRPr="00F873DB">
        <w:rPr>
          <w:iCs/>
        </w:rPr>
        <w:t>It consolidates and reinforces skills and understanding developed at school.</w:t>
      </w:r>
    </w:p>
    <w:p w14:paraId="4839C0A9" w14:textId="3B558559" w:rsidR="00693DB0" w:rsidRPr="0074203C" w:rsidRDefault="00693DB0" w:rsidP="00020266">
      <w:pPr>
        <w:spacing w:line="240" w:lineRule="auto"/>
        <w:ind w:left="567" w:hanging="567"/>
        <w:rPr>
          <w:iCs/>
        </w:rPr>
      </w:pPr>
      <w:r w:rsidRPr="00693DB0">
        <w:rPr>
          <w:i/>
        </w:rPr>
        <w:t xml:space="preserve">• </w:t>
      </w:r>
      <w:r w:rsidR="00020266">
        <w:rPr>
          <w:i/>
        </w:rPr>
        <w:tab/>
      </w:r>
      <w:r w:rsidRPr="0074203C">
        <w:rPr>
          <w:iCs/>
        </w:rPr>
        <w:t xml:space="preserve">It encourages students to develop the skills, confidence, </w:t>
      </w:r>
      <w:proofErr w:type="gramStart"/>
      <w:r w:rsidRPr="0074203C">
        <w:rPr>
          <w:iCs/>
        </w:rPr>
        <w:t>self-discipline</w:t>
      </w:r>
      <w:proofErr w:type="gramEnd"/>
      <w:r w:rsidRPr="0074203C">
        <w:rPr>
          <w:iCs/>
        </w:rPr>
        <w:t xml:space="preserve"> and</w:t>
      </w:r>
      <w:r w:rsidR="00ED0694" w:rsidRPr="0074203C">
        <w:rPr>
          <w:iCs/>
        </w:rPr>
        <w:t xml:space="preserve"> </w:t>
      </w:r>
      <w:r w:rsidRPr="0074203C">
        <w:rPr>
          <w:iCs/>
        </w:rPr>
        <w:t>motivation needed to study effectively on their own.</w:t>
      </w:r>
    </w:p>
    <w:p w14:paraId="6AA0DE9F" w14:textId="5AE98032" w:rsidR="00693DB0" w:rsidRPr="0074203C" w:rsidRDefault="00693DB0" w:rsidP="00020266">
      <w:pPr>
        <w:spacing w:line="240" w:lineRule="auto"/>
        <w:ind w:left="567" w:hanging="567"/>
        <w:rPr>
          <w:iCs/>
        </w:rPr>
      </w:pPr>
      <w:r w:rsidRPr="0074203C">
        <w:rPr>
          <w:iCs/>
        </w:rPr>
        <w:t xml:space="preserve">• </w:t>
      </w:r>
      <w:r w:rsidR="00020266" w:rsidRPr="0074203C">
        <w:rPr>
          <w:iCs/>
        </w:rPr>
        <w:tab/>
      </w:r>
      <w:r w:rsidRPr="0074203C">
        <w:rPr>
          <w:iCs/>
        </w:rPr>
        <w:t>It extends school learning, for example through additional reading.</w:t>
      </w:r>
    </w:p>
    <w:p w14:paraId="0975744F" w14:textId="3E198743" w:rsidR="00693DB0" w:rsidRPr="0074203C" w:rsidRDefault="00693DB0" w:rsidP="00020266">
      <w:pPr>
        <w:spacing w:line="240" w:lineRule="auto"/>
        <w:ind w:left="567" w:hanging="567"/>
        <w:rPr>
          <w:iCs/>
        </w:rPr>
      </w:pPr>
      <w:r w:rsidRPr="0074203C">
        <w:rPr>
          <w:iCs/>
        </w:rPr>
        <w:t xml:space="preserve">• </w:t>
      </w:r>
      <w:r w:rsidR="00020266" w:rsidRPr="0074203C">
        <w:rPr>
          <w:iCs/>
        </w:rPr>
        <w:tab/>
      </w:r>
      <w:r w:rsidRPr="0074203C">
        <w:rPr>
          <w:iCs/>
        </w:rPr>
        <w:t>It sustains the involvement of parents in the management of students’</w:t>
      </w:r>
      <w:r w:rsidR="00020266" w:rsidRPr="0074203C">
        <w:rPr>
          <w:iCs/>
        </w:rPr>
        <w:t xml:space="preserve"> </w:t>
      </w:r>
      <w:r w:rsidRPr="0074203C">
        <w:rPr>
          <w:iCs/>
        </w:rPr>
        <w:t>learning and keeping them informed about the work students are doing.</w:t>
      </w:r>
    </w:p>
    <w:p w14:paraId="79FBA63B" w14:textId="56D51FC0" w:rsidR="00693DB0" w:rsidRPr="0074203C" w:rsidRDefault="00693DB0" w:rsidP="00020266">
      <w:pPr>
        <w:spacing w:line="240" w:lineRule="auto"/>
        <w:ind w:left="567" w:hanging="567"/>
        <w:rPr>
          <w:iCs/>
        </w:rPr>
      </w:pPr>
      <w:r w:rsidRPr="0074203C">
        <w:rPr>
          <w:iCs/>
        </w:rPr>
        <w:t xml:space="preserve">• </w:t>
      </w:r>
      <w:r w:rsidR="00020266" w:rsidRPr="0074203C">
        <w:rPr>
          <w:iCs/>
        </w:rPr>
        <w:tab/>
      </w:r>
      <w:r w:rsidRPr="0074203C">
        <w:rPr>
          <w:iCs/>
        </w:rPr>
        <w:t>It directs research.</w:t>
      </w:r>
    </w:p>
    <w:p w14:paraId="462513BA" w14:textId="77777777" w:rsidR="00693DB0" w:rsidRDefault="00693DB0" w:rsidP="00B71488">
      <w:pPr>
        <w:spacing w:line="240" w:lineRule="auto"/>
      </w:pPr>
    </w:p>
    <w:p w14:paraId="335E82CC" w14:textId="1D66F36C" w:rsidR="00693DB0" w:rsidRPr="00145228" w:rsidRDefault="00693DB0" w:rsidP="00745000">
      <w:pPr>
        <w:jc w:val="both"/>
      </w:pPr>
      <w:r>
        <w:t>From the beginning of First Year each student is expected to establish a homework</w:t>
      </w:r>
      <w:r w:rsidR="00012ED4">
        <w:t xml:space="preserve"> </w:t>
      </w:r>
      <w:r>
        <w:t>routine. Each student is expected to keep a record of all homework in their Journal,</w:t>
      </w:r>
      <w:r w:rsidR="00012ED4">
        <w:t xml:space="preserve"> </w:t>
      </w:r>
      <w:r>
        <w:t>which is given by the school to the students specifically for this purpose. Journals</w:t>
      </w:r>
      <w:r w:rsidR="00012ED4">
        <w:t xml:space="preserve"> </w:t>
      </w:r>
      <w:r>
        <w:t>are regularly monitored by the class tutor</w:t>
      </w:r>
      <w:r w:rsidR="00B71488">
        <w:t>/year heads</w:t>
      </w:r>
      <w:r>
        <w:t xml:space="preserve"> and are available to all teachers should</w:t>
      </w:r>
      <w:r w:rsidR="00012ED4">
        <w:t xml:space="preserve"> </w:t>
      </w:r>
      <w:r>
        <w:t>they wish to communicate with parents</w:t>
      </w:r>
      <w:r w:rsidR="00E00773">
        <w:rPr>
          <w:color w:val="FF0000"/>
        </w:rPr>
        <w:t>.</w:t>
      </w:r>
      <w:r w:rsidRPr="004C3B21">
        <w:rPr>
          <w:color w:val="FF0000"/>
        </w:rPr>
        <w:t xml:space="preserve"> </w:t>
      </w:r>
      <w:r>
        <w:t>All homework should be completed and</w:t>
      </w:r>
      <w:r w:rsidR="00012ED4">
        <w:t xml:space="preserve"> </w:t>
      </w:r>
      <w:r>
        <w:t>organi</w:t>
      </w:r>
      <w:r w:rsidR="00B71488">
        <w:t>s</w:t>
      </w:r>
      <w:r>
        <w:t>ed as guided by the subject teacher and should be dated. This assists with</w:t>
      </w:r>
      <w:r w:rsidR="00012ED4">
        <w:t xml:space="preserve"> </w:t>
      </w:r>
      <w:r>
        <w:t xml:space="preserve">revision. </w:t>
      </w:r>
      <w:r w:rsidRPr="00FA0127">
        <w:t>A class teach</w:t>
      </w:r>
      <w:r w:rsidR="573C6237" w:rsidRPr="00FA0127">
        <w:t>er to</w:t>
      </w:r>
      <w:r w:rsidR="007A1124" w:rsidRPr="00FA0127">
        <w:t xml:space="preserve"> commu</w:t>
      </w:r>
      <w:r w:rsidRPr="00FA0127">
        <w:t xml:space="preserve">nicate </w:t>
      </w:r>
      <w:r>
        <w:t xml:space="preserve">initially through the journal or </w:t>
      </w:r>
      <w:proofErr w:type="spellStart"/>
      <w:r w:rsidR="00B71488">
        <w:t>VS</w:t>
      </w:r>
      <w:r>
        <w:t>ware</w:t>
      </w:r>
      <w:proofErr w:type="spellEnd"/>
      <w:r>
        <w:t xml:space="preserve"> if a student</w:t>
      </w:r>
      <w:r w:rsidR="00733916">
        <w:t xml:space="preserve"> </w:t>
      </w:r>
      <w:r>
        <w:t>fails to present written assignments or has failed repeatedly to complete learning</w:t>
      </w:r>
      <w:r w:rsidR="00733916">
        <w:t xml:space="preserve"> </w:t>
      </w:r>
      <w:r>
        <w:t>assignments</w:t>
      </w:r>
      <w:r w:rsidR="00733916">
        <w:t>.</w:t>
      </w:r>
    </w:p>
    <w:p w14:paraId="6F9FEE23" w14:textId="30B7F17C" w:rsidR="00F8480E" w:rsidRDefault="00693DB0" w:rsidP="00745000">
      <w:pPr>
        <w:jc w:val="both"/>
      </w:pPr>
      <w:r>
        <w:t>Teachers and parents need to consider the varying abilities of students when setting</w:t>
      </w:r>
      <w:r w:rsidR="002100D8">
        <w:t xml:space="preserve"> </w:t>
      </w:r>
      <w:r>
        <w:t>homework or when inspecting homework.</w:t>
      </w:r>
    </w:p>
    <w:p w14:paraId="50C4CEAA" w14:textId="10D5A7F0" w:rsidR="00693DB0" w:rsidRDefault="00693DB0" w:rsidP="00745000">
      <w:pPr>
        <w:jc w:val="both"/>
      </w:pPr>
      <w:r>
        <w:t>The school expects that all homework is completed on time and presented on time. It</w:t>
      </w:r>
      <w:r w:rsidR="002100D8">
        <w:t xml:space="preserve"> </w:t>
      </w:r>
      <w:r>
        <w:t>should be done to the best of the student’s ability in a neat and tidy fashion. It is</w:t>
      </w:r>
      <w:r w:rsidR="002100D8">
        <w:t xml:space="preserve"> </w:t>
      </w:r>
      <w:r>
        <w:t>very important that homework, including sanctions for not completing it (Code of</w:t>
      </w:r>
      <w:r w:rsidR="002100D8">
        <w:t xml:space="preserve"> </w:t>
      </w:r>
      <w:r>
        <w:t>Behaviour), should be consistently applied across the school so that all pupils see</w:t>
      </w:r>
      <w:r w:rsidR="002100D8">
        <w:t xml:space="preserve"> </w:t>
      </w:r>
      <w:r>
        <w:t>the arrangements as fair</w:t>
      </w:r>
      <w:r w:rsidRPr="00693DB0">
        <w:rPr>
          <w:b/>
        </w:rPr>
        <w:t>. If a student has been absent the onus is on the student</w:t>
      </w:r>
      <w:r w:rsidR="002100D8">
        <w:t xml:space="preserve"> </w:t>
      </w:r>
      <w:r w:rsidRPr="00693DB0">
        <w:rPr>
          <w:b/>
        </w:rPr>
        <w:t>to discover what work has been set and to endeavour to complete it within the</w:t>
      </w:r>
      <w:r w:rsidR="002100D8">
        <w:t xml:space="preserve"> </w:t>
      </w:r>
      <w:r w:rsidRPr="00693DB0">
        <w:rPr>
          <w:b/>
        </w:rPr>
        <w:t>time given in as far as is possible</w:t>
      </w:r>
      <w:r>
        <w:t xml:space="preserve">. If the student has been ill, </w:t>
      </w:r>
      <w:proofErr w:type="gramStart"/>
      <w:r>
        <w:t>a period of time</w:t>
      </w:r>
      <w:proofErr w:type="gramEnd"/>
      <w:r>
        <w:t xml:space="preserve"> will</w:t>
      </w:r>
      <w:r w:rsidR="002100D8">
        <w:t xml:space="preserve"> </w:t>
      </w:r>
      <w:r>
        <w:t>be given to the student to complete missed assignments.</w:t>
      </w:r>
    </w:p>
    <w:p w14:paraId="17185ABD" w14:textId="4FD8C08C" w:rsidR="00693DB0" w:rsidRPr="002100D8" w:rsidRDefault="00693DB0" w:rsidP="00745000">
      <w:pPr>
        <w:jc w:val="both"/>
        <w:rPr>
          <w:rFonts w:ascii="Calibri" w:eastAsia="Calibri" w:hAnsi="Calibri" w:cs="Calibri"/>
        </w:rPr>
      </w:pPr>
      <w:r>
        <w:t>It is also necessary for both teacher and parent to ensure that there is a healthy</w:t>
      </w:r>
      <w:r w:rsidR="002100D8">
        <w:t xml:space="preserve"> </w:t>
      </w:r>
      <w:r>
        <w:t>balance between time allocated to homework and time allocated to extracurricular</w:t>
      </w:r>
      <w:r w:rsidR="002100D8">
        <w:t xml:space="preserve"> </w:t>
      </w:r>
      <w:r>
        <w:t>and leisure activities.</w:t>
      </w:r>
      <w:r w:rsidR="00E00773">
        <w:t xml:space="preserve"> </w:t>
      </w:r>
      <w:r w:rsidR="00E00773" w:rsidRPr="00950CAF">
        <w:t>(Link to EC policy and the guidelines set out here</w:t>
      </w:r>
      <w:r w:rsidR="13710BE6" w:rsidRPr="00950CAF">
        <w:t xml:space="preserve"> </w:t>
      </w:r>
      <w:hyperlink r:id="rId16">
        <w:r w:rsidR="13710BE6" w:rsidRPr="2F17AEB2">
          <w:rPr>
            <w:rStyle w:val="Hyperlink"/>
            <w:rFonts w:ascii="Calibri" w:eastAsia="Calibri" w:hAnsi="Calibri" w:cs="Calibri"/>
          </w:rPr>
          <w:t>School Policies – St Ailbe's School (stailbes.ie)</w:t>
        </w:r>
      </w:hyperlink>
      <w:r w:rsidR="00950CAF">
        <w:rPr>
          <w:rStyle w:val="Hyperlink"/>
          <w:rFonts w:ascii="Calibri" w:eastAsia="Calibri" w:hAnsi="Calibri" w:cs="Calibri"/>
        </w:rPr>
        <w:t>.</w:t>
      </w:r>
    </w:p>
    <w:p w14:paraId="5653B605" w14:textId="647AD327" w:rsidR="00E00773" w:rsidRDefault="00E00773" w:rsidP="00B71488">
      <w:pPr>
        <w:spacing w:line="240" w:lineRule="auto"/>
      </w:pPr>
    </w:p>
    <w:p w14:paraId="5170F3C4" w14:textId="77777777" w:rsidR="00693DB0" w:rsidRPr="00A17143" w:rsidRDefault="00693DB0" w:rsidP="00B71488">
      <w:pPr>
        <w:spacing w:line="240" w:lineRule="auto"/>
        <w:rPr>
          <w:b/>
          <w:u w:val="single"/>
        </w:rPr>
      </w:pPr>
      <w:r w:rsidRPr="00A17143">
        <w:rPr>
          <w:b/>
          <w:u w:val="single"/>
        </w:rPr>
        <w:t>The role of parents/guardians in supporting pupils</w:t>
      </w:r>
    </w:p>
    <w:p w14:paraId="2716B03B" w14:textId="70F764D1" w:rsidR="00B71488" w:rsidRDefault="00693DB0" w:rsidP="00930CC2">
      <w:pPr>
        <w:pStyle w:val="ListParagraph"/>
        <w:numPr>
          <w:ilvl w:val="0"/>
          <w:numId w:val="4"/>
        </w:numPr>
        <w:spacing w:line="240" w:lineRule="auto"/>
        <w:ind w:left="709" w:hanging="284"/>
        <w:jc w:val="both"/>
      </w:pPr>
      <w:r>
        <w:t>Parents/guardians are encouraged, as far as possible, to provide a reasonably</w:t>
      </w:r>
      <w:r w:rsidR="00B71488">
        <w:t xml:space="preserve"> </w:t>
      </w:r>
      <w:r>
        <w:t>quiet, suitable place in which students can do their homework free of</w:t>
      </w:r>
      <w:r w:rsidR="00B71488">
        <w:t xml:space="preserve"> </w:t>
      </w:r>
      <w:r>
        <w:t>distractions such as television, mobile phones,</w:t>
      </w:r>
      <w:r w:rsidR="00F8480E">
        <w:t xml:space="preserve"> </w:t>
      </w:r>
      <w:r>
        <w:t>laptop. etc.</w:t>
      </w:r>
    </w:p>
    <w:p w14:paraId="1AFC21A5" w14:textId="1392D194" w:rsidR="00693DB0" w:rsidRDefault="00693DB0" w:rsidP="00930CC2">
      <w:pPr>
        <w:pStyle w:val="ListParagraph"/>
        <w:numPr>
          <w:ilvl w:val="0"/>
          <w:numId w:val="4"/>
        </w:numPr>
        <w:spacing w:line="240" w:lineRule="auto"/>
        <w:ind w:left="709" w:hanging="284"/>
        <w:jc w:val="both"/>
      </w:pPr>
      <w:r>
        <w:t>Provide suitable</w:t>
      </w:r>
      <w:r w:rsidR="00B71488">
        <w:t xml:space="preserve"> </w:t>
      </w:r>
      <w:r>
        <w:t xml:space="preserve">desk, chair, adequate </w:t>
      </w:r>
      <w:proofErr w:type="gramStart"/>
      <w:r>
        <w:t>light</w:t>
      </w:r>
      <w:proofErr w:type="gramEnd"/>
      <w:r>
        <w:t xml:space="preserve"> and heat.</w:t>
      </w:r>
    </w:p>
    <w:p w14:paraId="55A36612" w14:textId="3EC34FA8" w:rsidR="00693DB0" w:rsidRDefault="00693DB0" w:rsidP="00930CC2">
      <w:pPr>
        <w:pStyle w:val="ListParagraph"/>
        <w:numPr>
          <w:ilvl w:val="0"/>
          <w:numId w:val="4"/>
        </w:numPr>
        <w:spacing w:line="240" w:lineRule="auto"/>
        <w:ind w:left="709" w:hanging="284"/>
        <w:jc w:val="both"/>
      </w:pPr>
      <w:r>
        <w:t>A regular time should be set aside for homework.</w:t>
      </w:r>
    </w:p>
    <w:p w14:paraId="0225F46B" w14:textId="56D78564" w:rsidR="00F8480E" w:rsidRDefault="00693DB0" w:rsidP="00930CC2">
      <w:pPr>
        <w:pStyle w:val="ListParagraph"/>
        <w:numPr>
          <w:ilvl w:val="0"/>
          <w:numId w:val="4"/>
        </w:numPr>
        <w:spacing w:line="240" w:lineRule="auto"/>
        <w:ind w:left="709" w:hanging="284"/>
        <w:jc w:val="both"/>
      </w:pPr>
      <w:r>
        <w:t xml:space="preserve">Junior Students may attend </w:t>
      </w:r>
      <w:r w:rsidR="00F8480E">
        <w:t>Homework</w:t>
      </w:r>
      <w:r>
        <w:t xml:space="preserve"> </w:t>
      </w:r>
      <w:r w:rsidR="00B71488">
        <w:t>C</w:t>
      </w:r>
      <w:r>
        <w:t>lu</w:t>
      </w:r>
      <w:r w:rsidR="00F8480E">
        <w:t>b.</w:t>
      </w:r>
    </w:p>
    <w:p w14:paraId="39951C3A" w14:textId="30DBFA81" w:rsidR="00693DB0" w:rsidRDefault="00693DB0" w:rsidP="00930CC2">
      <w:pPr>
        <w:pStyle w:val="ListParagraph"/>
        <w:numPr>
          <w:ilvl w:val="0"/>
          <w:numId w:val="4"/>
        </w:numPr>
        <w:spacing w:line="240" w:lineRule="auto"/>
        <w:ind w:left="709" w:hanging="284"/>
        <w:jc w:val="both"/>
      </w:pPr>
      <w:r>
        <w:t>Senior students may attend after-school study.</w:t>
      </w:r>
    </w:p>
    <w:p w14:paraId="33B973F3" w14:textId="110D4C55" w:rsidR="00F8480E" w:rsidRDefault="00693DB0" w:rsidP="00930CC2">
      <w:pPr>
        <w:pStyle w:val="ListParagraph"/>
        <w:numPr>
          <w:ilvl w:val="0"/>
          <w:numId w:val="4"/>
        </w:numPr>
        <w:spacing w:line="240" w:lineRule="auto"/>
        <w:ind w:left="709" w:hanging="284"/>
        <w:jc w:val="both"/>
      </w:pPr>
      <w:r>
        <w:t>It is the parents’/guardians’ responsibility to inform the school or class</w:t>
      </w:r>
      <w:r w:rsidR="002605DF">
        <w:t xml:space="preserve"> </w:t>
      </w:r>
      <w:r w:rsidR="00F8480E">
        <w:t>t</w:t>
      </w:r>
      <w:r>
        <w:t>eacher of any reasons why a student was unable to complete a homework</w:t>
      </w:r>
      <w:r w:rsidR="002605DF">
        <w:t xml:space="preserve"> </w:t>
      </w:r>
      <w:r>
        <w:t xml:space="preserve">assignment. </w:t>
      </w:r>
    </w:p>
    <w:p w14:paraId="7D6F23F0" w14:textId="65F7BE08" w:rsidR="00693DB0" w:rsidRDefault="00693DB0" w:rsidP="00930CC2">
      <w:pPr>
        <w:pStyle w:val="ListParagraph"/>
        <w:numPr>
          <w:ilvl w:val="0"/>
          <w:numId w:val="4"/>
        </w:numPr>
        <w:spacing w:line="240" w:lineRule="auto"/>
        <w:ind w:left="709" w:hanging="284"/>
        <w:jc w:val="both"/>
      </w:pPr>
      <w:r>
        <w:t>A parent/guardian may communicate this through the student’s</w:t>
      </w:r>
      <w:r w:rsidR="002605DF">
        <w:t xml:space="preserve"> </w:t>
      </w:r>
      <w:r>
        <w:t xml:space="preserve">journal or </w:t>
      </w:r>
      <w:proofErr w:type="spellStart"/>
      <w:r>
        <w:t>VS</w:t>
      </w:r>
      <w:r w:rsidR="00B71488">
        <w:t>w</w:t>
      </w:r>
      <w:r>
        <w:t>are</w:t>
      </w:r>
      <w:proofErr w:type="spellEnd"/>
      <w:r w:rsidR="00F8480E">
        <w:t>.</w:t>
      </w:r>
    </w:p>
    <w:p w14:paraId="173D1F60" w14:textId="2C84C2E6" w:rsidR="00693DB0" w:rsidRDefault="00693DB0" w:rsidP="00930CC2">
      <w:pPr>
        <w:pStyle w:val="ListParagraph"/>
        <w:numPr>
          <w:ilvl w:val="0"/>
          <w:numId w:val="4"/>
        </w:numPr>
        <w:spacing w:line="240" w:lineRule="auto"/>
        <w:ind w:left="709" w:hanging="284"/>
        <w:jc w:val="both"/>
      </w:pPr>
      <w:r>
        <w:lastRenderedPageBreak/>
        <w:t>If a parent/guardian feels that her daughter is struggling with the amount of</w:t>
      </w:r>
      <w:r w:rsidR="002605DF">
        <w:t xml:space="preserve"> </w:t>
      </w:r>
      <w:r>
        <w:t>homework or</w:t>
      </w:r>
      <w:r w:rsidR="002605DF">
        <w:t xml:space="preserve"> d</w:t>
      </w:r>
      <w:r>
        <w:t>egree of difficulty of some he/she may communicate this to the</w:t>
      </w:r>
      <w:r w:rsidR="002605DF">
        <w:t xml:space="preserve"> </w:t>
      </w:r>
      <w:r>
        <w:t>class teacher.</w:t>
      </w:r>
    </w:p>
    <w:p w14:paraId="1EE96E2F" w14:textId="3740C3BB" w:rsidR="00693DB0" w:rsidRDefault="00693DB0" w:rsidP="00930CC2">
      <w:pPr>
        <w:pStyle w:val="ListParagraph"/>
        <w:numPr>
          <w:ilvl w:val="0"/>
          <w:numId w:val="4"/>
        </w:numPr>
        <w:spacing w:line="240" w:lineRule="auto"/>
        <w:ind w:left="709" w:hanging="284"/>
        <w:jc w:val="both"/>
      </w:pPr>
      <w:r>
        <w:t>Parents/Guardians are expected to check</w:t>
      </w:r>
      <w:r w:rsidR="00F8480E">
        <w:t xml:space="preserve"> VSware</w:t>
      </w:r>
      <w:r>
        <w:t xml:space="preserve"> and sign the Journal weekly.</w:t>
      </w:r>
    </w:p>
    <w:p w14:paraId="7C34BF69" w14:textId="77777777" w:rsidR="00693DB0" w:rsidRDefault="00693DB0" w:rsidP="00137A81">
      <w:pPr>
        <w:pStyle w:val="ListParagraph"/>
        <w:numPr>
          <w:ilvl w:val="0"/>
          <w:numId w:val="4"/>
        </w:numPr>
        <w:spacing w:line="240" w:lineRule="auto"/>
        <w:ind w:left="709" w:hanging="283"/>
        <w:jc w:val="both"/>
      </w:pPr>
      <w:r>
        <w:t>Individual notes from school personnel should also be acknowledged.</w:t>
      </w:r>
    </w:p>
    <w:p w14:paraId="309762CE" w14:textId="35D6C8EA" w:rsidR="00693DB0" w:rsidRDefault="00693DB0" w:rsidP="00137A81">
      <w:pPr>
        <w:pStyle w:val="ListParagraph"/>
        <w:numPr>
          <w:ilvl w:val="0"/>
          <w:numId w:val="4"/>
        </w:numPr>
        <w:spacing w:line="240" w:lineRule="auto"/>
        <w:ind w:left="709" w:hanging="283"/>
        <w:jc w:val="both"/>
      </w:pPr>
      <w:r>
        <w:t>Parents/Guardians may communicate with a class teacher at parent/teacher</w:t>
      </w:r>
      <w:r w:rsidR="00CC72BA">
        <w:t xml:space="preserve"> </w:t>
      </w:r>
      <w:r>
        <w:t>meetings regarding homework.</w:t>
      </w:r>
    </w:p>
    <w:p w14:paraId="7B80D734" w14:textId="2FEDAFFB" w:rsidR="00693DB0" w:rsidRDefault="00693DB0" w:rsidP="00137A81">
      <w:pPr>
        <w:pStyle w:val="ListParagraph"/>
        <w:numPr>
          <w:ilvl w:val="0"/>
          <w:numId w:val="4"/>
        </w:numPr>
        <w:spacing w:line="240" w:lineRule="auto"/>
        <w:ind w:left="709" w:hanging="283"/>
        <w:jc w:val="both"/>
      </w:pPr>
      <w:r>
        <w:t>Since computers are an integral part of today’s world, it is inevitable and</w:t>
      </w:r>
      <w:r w:rsidR="00CC72BA">
        <w:t xml:space="preserve"> </w:t>
      </w:r>
      <w:r>
        <w:t>essential that the Internet is a source for much of their research.</w:t>
      </w:r>
    </w:p>
    <w:p w14:paraId="064DE7C9" w14:textId="3E7AF812" w:rsidR="00693DB0" w:rsidRDefault="00693DB0" w:rsidP="00137A81">
      <w:pPr>
        <w:pStyle w:val="ListParagraph"/>
        <w:numPr>
          <w:ilvl w:val="0"/>
          <w:numId w:val="4"/>
        </w:numPr>
        <w:spacing w:line="240" w:lineRule="auto"/>
        <w:ind w:left="709" w:hanging="283"/>
        <w:jc w:val="both"/>
      </w:pPr>
      <w:r>
        <w:t xml:space="preserve">Parents/Guardians are encouraged to monitor their </w:t>
      </w:r>
      <w:r w:rsidR="003972CF">
        <w:t>child’s</w:t>
      </w:r>
      <w:r>
        <w:t xml:space="preserve"> use of the</w:t>
      </w:r>
      <w:r w:rsidR="00F8480E">
        <w:t xml:space="preserve"> </w:t>
      </w:r>
      <w:r>
        <w:t xml:space="preserve">Internet. </w:t>
      </w:r>
    </w:p>
    <w:p w14:paraId="13652730" w14:textId="77777777" w:rsidR="00F8480E" w:rsidRDefault="00F8480E" w:rsidP="00B71488">
      <w:pPr>
        <w:spacing w:line="240" w:lineRule="auto"/>
        <w:rPr>
          <w:b/>
          <w:u w:val="single"/>
        </w:rPr>
      </w:pPr>
    </w:p>
    <w:p w14:paraId="4A6BB375" w14:textId="58A02981" w:rsidR="00733916" w:rsidRPr="00A17143" w:rsidRDefault="00733916" w:rsidP="00FF2285">
      <w:pPr>
        <w:rPr>
          <w:u w:val="single"/>
        </w:rPr>
      </w:pPr>
      <w:r w:rsidRPr="00A17143">
        <w:rPr>
          <w:b/>
          <w:u w:val="single"/>
        </w:rPr>
        <w:t>Study skills</w:t>
      </w:r>
      <w:r w:rsidRPr="00A17143">
        <w:rPr>
          <w:u w:val="single"/>
        </w:rPr>
        <w:t xml:space="preserve"> </w:t>
      </w:r>
    </w:p>
    <w:p w14:paraId="20D05F3B" w14:textId="2C9552A8" w:rsidR="00A17143" w:rsidRDefault="00733916" w:rsidP="00FF2285">
      <w:pPr>
        <w:jc w:val="both"/>
      </w:pPr>
      <w:r>
        <w:t>It is very important that students should have frequent and increasing opportunities to develop and consolidate their competence as independent learners. These can be achieved through study skills</w:t>
      </w:r>
      <w:r w:rsidR="00F8480E">
        <w:t xml:space="preserve"> and </w:t>
      </w:r>
      <w:r>
        <w:t>target setting</w:t>
      </w:r>
      <w:r w:rsidR="00F8480E">
        <w:t xml:space="preserve">. </w:t>
      </w:r>
      <w:r>
        <w:t xml:space="preserve">Each individual class teacher provides tips on the specific requirements within his/her own specialist subject area. Meeting homework deadlines may not be always easy for students. They should not be excused homework, but may need extra help with strategies to manage it. </w:t>
      </w:r>
    </w:p>
    <w:p w14:paraId="6B9F4828" w14:textId="77777777" w:rsidR="00F8480E" w:rsidRPr="00A17143" w:rsidRDefault="00F8480E" w:rsidP="00FF2285"/>
    <w:p w14:paraId="74E21819" w14:textId="77777777" w:rsidR="00A17143" w:rsidRPr="00A17143" w:rsidRDefault="00733916" w:rsidP="00FF2285">
      <w:pPr>
        <w:rPr>
          <w:u w:val="single"/>
        </w:rPr>
      </w:pPr>
      <w:r w:rsidRPr="00A17143">
        <w:rPr>
          <w:b/>
          <w:u w:val="single"/>
        </w:rPr>
        <w:t>Appropriate tasks for homework</w:t>
      </w:r>
    </w:p>
    <w:p w14:paraId="20C363BB" w14:textId="77777777" w:rsidR="00733916" w:rsidRDefault="00733916" w:rsidP="00FF2285">
      <w:pPr>
        <w:jc w:val="both"/>
      </w:pPr>
      <w:r>
        <w:t xml:space="preserve">The range of tasks which are appropriate for students of various ages are many and varied. Some examples are as follows: </w:t>
      </w:r>
    </w:p>
    <w:p w14:paraId="02D5BF19" w14:textId="77777777" w:rsidR="00733916" w:rsidRDefault="00733916" w:rsidP="00B71488">
      <w:pPr>
        <w:pStyle w:val="ListParagraph"/>
        <w:numPr>
          <w:ilvl w:val="0"/>
          <w:numId w:val="1"/>
        </w:numPr>
        <w:spacing w:line="240" w:lineRule="auto"/>
      </w:pPr>
      <w:r>
        <w:t>Written assignments</w:t>
      </w:r>
    </w:p>
    <w:p w14:paraId="5D10E478" w14:textId="77777777" w:rsidR="00733916" w:rsidRDefault="00733916" w:rsidP="00B71488">
      <w:pPr>
        <w:pStyle w:val="ListParagraph"/>
        <w:numPr>
          <w:ilvl w:val="0"/>
          <w:numId w:val="1"/>
        </w:numPr>
        <w:spacing w:line="240" w:lineRule="auto"/>
      </w:pPr>
      <w:r>
        <w:t xml:space="preserve">Learning assignments </w:t>
      </w:r>
    </w:p>
    <w:p w14:paraId="6C19A6E3" w14:textId="77777777" w:rsidR="00733916" w:rsidRDefault="00733916" w:rsidP="00B71488">
      <w:pPr>
        <w:pStyle w:val="ListParagraph"/>
        <w:numPr>
          <w:ilvl w:val="0"/>
          <w:numId w:val="1"/>
        </w:numPr>
        <w:spacing w:line="240" w:lineRule="auto"/>
      </w:pPr>
      <w:r>
        <w:t xml:space="preserve">Essay writing </w:t>
      </w:r>
    </w:p>
    <w:p w14:paraId="2F243466" w14:textId="77777777" w:rsidR="00733916" w:rsidRDefault="00733916" w:rsidP="00B71488">
      <w:pPr>
        <w:pStyle w:val="ListParagraph"/>
        <w:numPr>
          <w:ilvl w:val="0"/>
          <w:numId w:val="1"/>
        </w:numPr>
        <w:spacing w:line="240" w:lineRule="auto"/>
      </w:pPr>
      <w:r>
        <w:t>Reading Investigations</w:t>
      </w:r>
    </w:p>
    <w:p w14:paraId="1AFAF01E" w14:textId="77777777" w:rsidR="00733916" w:rsidRDefault="00733916" w:rsidP="00B71488">
      <w:pPr>
        <w:pStyle w:val="ListParagraph"/>
        <w:numPr>
          <w:ilvl w:val="0"/>
          <w:numId w:val="1"/>
        </w:numPr>
        <w:spacing w:line="240" w:lineRule="auto"/>
      </w:pPr>
      <w:r>
        <w:t xml:space="preserve">Interviews </w:t>
      </w:r>
    </w:p>
    <w:p w14:paraId="27DA782E" w14:textId="77777777" w:rsidR="00733916" w:rsidRDefault="00733916" w:rsidP="00B71488">
      <w:pPr>
        <w:pStyle w:val="ListParagraph"/>
        <w:numPr>
          <w:ilvl w:val="0"/>
          <w:numId w:val="1"/>
        </w:numPr>
        <w:spacing w:line="240" w:lineRule="auto"/>
      </w:pPr>
      <w:r>
        <w:t>Drill practice</w:t>
      </w:r>
    </w:p>
    <w:p w14:paraId="034148EB" w14:textId="77777777" w:rsidR="00733916" w:rsidRDefault="00733916" w:rsidP="00B71488">
      <w:pPr>
        <w:pStyle w:val="ListParagraph"/>
        <w:numPr>
          <w:ilvl w:val="0"/>
          <w:numId w:val="1"/>
        </w:numPr>
        <w:spacing w:line="240" w:lineRule="auto"/>
      </w:pPr>
      <w:r>
        <w:t xml:space="preserve">Simple experiments </w:t>
      </w:r>
    </w:p>
    <w:p w14:paraId="7A97086E" w14:textId="77777777" w:rsidR="00733916" w:rsidRDefault="00733916" w:rsidP="00B71488">
      <w:pPr>
        <w:pStyle w:val="ListParagraph"/>
        <w:numPr>
          <w:ilvl w:val="0"/>
          <w:numId w:val="1"/>
        </w:numPr>
        <w:spacing w:line="240" w:lineRule="auto"/>
      </w:pPr>
      <w:r>
        <w:t xml:space="preserve">Research </w:t>
      </w:r>
    </w:p>
    <w:p w14:paraId="0F2B527C" w14:textId="77777777" w:rsidR="00733916" w:rsidRDefault="00733916" w:rsidP="00B71488">
      <w:pPr>
        <w:pStyle w:val="ListParagraph"/>
        <w:numPr>
          <w:ilvl w:val="0"/>
          <w:numId w:val="1"/>
        </w:numPr>
        <w:spacing w:line="240" w:lineRule="auto"/>
      </w:pPr>
      <w:r>
        <w:t>Public Library visit</w:t>
      </w:r>
    </w:p>
    <w:p w14:paraId="0C082675" w14:textId="77777777" w:rsidR="00733916" w:rsidRDefault="00733916" w:rsidP="00B71488">
      <w:pPr>
        <w:pStyle w:val="ListParagraph"/>
        <w:numPr>
          <w:ilvl w:val="0"/>
          <w:numId w:val="1"/>
        </w:numPr>
        <w:spacing w:line="240" w:lineRule="auto"/>
      </w:pPr>
      <w:r>
        <w:t xml:space="preserve">Drafting </w:t>
      </w:r>
    </w:p>
    <w:p w14:paraId="2FB80DF4" w14:textId="77777777" w:rsidR="00733916" w:rsidRDefault="00733916" w:rsidP="00B71488">
      <w:pPr>
        <w:pStyle w:val="ListParagraph"/>
        <w:numPr>
          <w:ilvl w:val="0"/>
          <w:numId w:val="1"/>
        </w:numPr>
        <w:spacing w:line="240" w:lineRule="auto"/>
      </w:pPr>
      <w:r>
        <w:t>Report Writing</w:t>
      </w:r>
    </w:p>
    <w:p w14:paraId="42FC0D00" w14:textId="77777777" w:rsidR="00733916" w:rsidRDefault="00733916" w:rsidP="00B71488">
      <w:pPr>
        <w:pStyle w:val="ListParagraph"/>
        <w:numPr>
          <w:ilvl w:val="0"/>
          <w:numId w:val="1"/>
        </w:numPr>
        <w:spacing w:line="240" w:lineRule="auto"/>
      </w:pPr>
      <w:r>
        <w:t xml:space="preserve">Designing </w:t>
      </w:r>
    </w:p>
    <w:p w14:paraId="5A8B9E27" w14:textId="77777777" w:rsidR="00733916" w:rsidRDefault="00733916" w:rsidP="00B71488">
      <w:pPr>
        <w:pStyle w:val="ListParagraph"/>
        <w:numPr>
          <w:ilvl w:val="0"/>
          <w:numId w:val="1"/>
        </w:numPr>
        <w:spacing w:line="240" w:lineRule="auto"/>
      </w:pPr>
      <w:r>
        <w:t>Revision Work Practice of some procedure</w:t>
      </w:r>
    </w:p>
    <w:p w14:paraId="393F2040" w14:textId="77777777" w:rsidR="00733916" w:rsidRDefault="00733916" w:rsidP="00B71488">
      <w:pPr>
        <w:pStyle w:val="ListParagraph"/>
        <w:numPr>
          <w:ilvl w:val="0"/>
          <w:numId w:val="1"/>
        </w:numPr>
        <w:spacing w:line="240" w:lineRule="auto"/>
      </w:pPr>
      <w:r>
        <w:t xml:space="preserve">Problem solving </w:t>
      </w:r>
    </w:p>
    <w:p w14:paraId="32D7606B" w14:textId="21B2195C" w:rsidR="00733916" w:rsidRDefault="00733916" w:rsidP="00BC66DE">
      <w:pPr>
        <w:pStyle w:val="ListParagraph"/>
        <w:numPr>
          <w:ilvl w:val="0"/>
          <w:numId w:val="1"/>
        </w:numPr>
        <w:spacing w:line="240" w:lineRule="auto"/>
      </w:pPr>
      <w:r>
        <w:t>Preparing for debates,</w:t>
      </w:r>
      <w:r w:rsidR="00BC66DE">
        <w:t xml:space="preserve"> </w:t>
      </w:r>
      <w:r>
        <w:t xml:space="preserve">role-plays etc </w:t>
      </w:r>
    </w:p>
    <w:p w14:paraId="1CCBC4AD" w14:textId="77777777" w:rsidR="00CE54AE" w:rsidRDefault="00733916" w:rsidP="00B71488">
      <w:pPr>
        <w:pStyle w:val="ListParagraph"/>
        <w:numPr>
          <w:ilvl w:val="0"/>
          <w:numId w:val="1"/>
        </w:numPr>
        <w:spacing w:line="240" w:lineRule="auto"/>
      </w:pPr>
      <w:r>
        <w:t>Preparing for class tests or exams</w:t>
      </w:r>
    </w:p>
    <w:p w14:paraId="257C9CC9" w14:textId="77777777" w:rsidR="00CE54AE" w:rsidRDefault="00733916" w:rsidP="00B71488">
      <w:pPr>
        <w:pStyle w:val="ListParagraph"/>
        <w:numPr>
          <w:ilvl w:val="0"/>
          <w:numId w:val="1"/>
        </w:numPr>
        <w:spacing w:line="240" w:lineRule="auto"/>
      </w:pPr>
      <w:r>
        <w:t>Making a model Drawing</w:t>
      </w:r>
    </w:p>
    <w:p w14:paraId="49DC40EB" w14:textId="2E220A41" w:rsidR="00733916" w:rsidRDefault="00733916" w:rsidP="00CE54AE">
      <w:pPr>
        <w:pStyle w:val="ListParagraph"/>
        <w:numPr>
          <w:ilvl w:val="0"/>
          <w:numId w:val="1"/>
        </w:numPr>
        <w:spacing w:line="240" w:lineRule="auto"/>
      </w:pPr>
      <w:r>
        <w:t>Word</w:t>
      </w:r>
      <w:r w:rsidR="00CE54AE">
        <w:t xml:space="preserve"> </w:t>
      </w:r>
      <w:r>
        <w:t>processing Projects</w:t>
      </w:r>
    </w:p>
    <w:p w14:paraId="21B36691" w14:textId="77777777" w:rsidR="00733916" w:rsidRDefault="00733916" w:rsidP="00B71488">
      <w:pPr>
        <w:pStyle w:val="ListParagraph"/>
        <w:numPr>
          <w:ilvl w:val="0"/>
          <w:numId w:val="1"/>
        </w:numPr>
        <w:spacing w:line="240" w:lineRule="auto"/>
      </w:pPr>
      <w:r>
        <w:t>Watching a television documentary</w:t>
      </w:r>
    </w:p>
    <w:p w14:paraId="37740BD4" w14:textId="0328AB37" w:rsidR="00294317" w:rsidRDefault="00733916" w:rsidP="00294317">
      <w:pPr>
        <w:pStyle w:val="ListParagraph"/>
        <w:numPr>
          <w:ilvl w:val="0"/>
          <w:numId w:val="1"/>
        </w:numPr>
        <w:spacing w:line="240" w:lineRule="auto"/>
      </w:pPr>
      <w:r>
        <w:t xml:space="preserve">Listening comprehension </w:t>
      </w:r>
    </w:p>
    <w:p w14:paraId="4A3D1E78" w14:textId="77777777" w:rsidR="00294317" w:rsidRDefault="00294317" w:rsidP="00294317">
      <w:pPr>
        <w:spacing w:line="240" w:lineRule="auto"/>
      </w:pPr>
    </w:p>
    <w:p w14:paraId="6D6A3CF3" w14:textId="77777777" w:rsidR="00CB5CDD" w:rsidRDefault="00733916" w:rsidP="00A04A31">
      <w:pPr>
        <w:jc w:val="both"/>
      </w:pPr>
      <w:r>
        <w:t xml:space="preserve">Tasks should have a clear objective, linked to study programmes. They should be both challenging and interesting. Teachers are encouraged to check that their overall homework programme is meaningful </w:t>
      </w:r>
      <w:r>
        <w:lastRenderedPageBreak/>
        <w:t xml:space="preserve">and balanced in the type and scale of tasks and manageable for students. This balance is not always possible and can vary considerably from day to day. However, it should be noted that homework time devoted to reading and learning is as important as written work. All students should spend time at home on their studies whether or not work has been assigned. If no homework has been </w:t>
      </w:r>
      <w:proofErr w:type="gramStart"/>
      <w:r>
        <w:t>set</w:t>
      </w:r>
      <w:proofErr w:type="gramEnd"/>
      <w:r>
        <w:t xml:space="preserve"> then students have an obligation to go over material they have recently studied in class to make sure that they have fully understood it. </w:t>
      </w:r>
    </w:p>
    <w:p w14:paraId="6C69FFAB" w14:textId="77777777" w:rsidR="00CB5CDD" w:rsidRDefault="00CB5CDD" w:rsidP="00A04A31">
      <w:pPr>
        <w:jc w:val="both"/>
      </w:pPr>
    </w:p>
    <w:p w14:paraId="39974B98" w14:textId="1FB135CF" w:rsidR="00733916" w:rsidRPr="00F8480E" w:rsidRDefault="00733916" w:rsidP="00A04A31">
      <w:pPr>
        <w:jc w:val="both"/>
        <w:rPr>
          <w:b/>
          <w:u w:val="single"/>
        </w:rPr>
      </w:pPr>
      <w:r w:rsidRPr="00F8480E">
        <w:rPr>
          <w:b/>
          <w:u w:val="single"/>
        </w:rPr>
        <w:t>Special educational needs</w:t>
      </w:r>
    </w:p>
    <w:p w14:paraId="05776979" w14:textId="31D2343A" w:rsidR="00294317" w:rsidRDefault="00733916" w:rsidP="00A04A31">
      <w:pPr>
        <w:jc w:val="both"/>
      </w:pPr>
      <w:r w:rsidRPr="00F8480E">
        <w:t>In setting homework for students with special needs</w:t>
      </w:r>
      <w:r w:rsidR="00B12F92">
        <w:t>,</w:t>
      </w:r>
      <w:r w:rsidRPr="00F8480E">
        <w:t xml:space="preserve"> teachers are encouraged to balance the right of students to share fully in the work of the class, including homework tasks, with their individual learning needs. These needs may include consolidation and reinforcement of specific skills. For some students, the continuing involvement of parents is very valuable. Subject teachers will collaborate where possible with Learning Support teacher to ensure class tasks are manageable, and individual skill practice can be incorporated without overloading the students.</w:t>
      </w:r>
    </w:p>
    <w:p w14:paraId="605E756F" w14:textId="77777777" w:rsidR="000F4416" w:rsidRPr="00F8480E" w:rsidRDefault="000F4416" w:rsidP="00A04A31">
      <w:pPr>
        <w:jc w:val="both"/>
      </w:pPr>
    </w:p>
    <w:p w14:paraId="6E126304" w14:textId="0C3AF72F" w:rsidR="00733916" w:rsidRPr="00A17143" w:rsidRDefault="00733916" w:rsidP="00A04A31">
      <w:pPr>
        <w:rPr>
          <w:b/>
          <w:u w:val="single"/>
        </w:rPr>
      </w:pPr>
      <w:r w:rsidRPr="00A17143">
        <w:rPr>
          <w:b/>
          <w:u w:val="single"/>
        </w:rPr>
        <w:t xml:space="preserve">Feedback for pupils </w:t>
      </w:r>
    </w:p>
    <w:p w14:paraId="526D9287" w14:textId="77777777" w:rsidR="00733916" w:rsidRDefault="00733916" w:rsidP="00A04A31">
      <w:pPr>
        <w:jc w:val="both"/>
      </w:pPr>
      <w:r>
        <w:t>Students look mainly to teachers for a response on the quality of their work. Effective marking and feedback have always placed demands on teachers, but both are fundamental to helping students make progress. Teachers check homework on a regular basis. A variety of methods are used to correct homework:</w:t>
      </w:r>
    </w:p>
    <w:p w14:paraId="509B2B78" w14:textId="77777777" w:rsidR="00733916" w:rsidRDefault="00733916" w:rsidP="00B71488">
      <w:pPr>
        <w:pStyle w:val="ListParagraph"/>
        <w:numPr>
          <w:ilvl w:val="0"/>
          <w:numId w:val="2"/>
        </w:numPr>
        <w:spacing w:line="240" w:lineRule="auto"/>
      </w:pPr>
      <w:r>
        <w:t>Teacher correction</w:t>
      </w:r>
    </w:p>
    <w:p w14:paraId="6BDF800B" w14:textId="7790B718" w:rsidR="00733916" w:rsidRDefault="00A17143" w:rsidP="00B71488">
      <w:pPr>
        <w:pStyle w:val="ListParagraph"/>
        <w:numPr>
          <w:ilvl w:val="0"/>
          <w:numId w:val="2"/>
        </w:numPr>
        <w:spacing w:line="240" w:lineRule="auto"/>
      </w:pPr>
      <w:r>
        <w:t>C</w:t>
      </w:r>
      <w:r w:rsidR="00733916">
        <w:t xml:space="preserve">lass correction </w:t>
      </w:r>
    </w:p>
    <w:p w14:paraId="784023F3" w14:textId="77777777" w:rsidR="00733916" w:rsidRDefault="00733916" w:rsidP="00B71488">
      <w:pPr>
        <w:pStyle w:val="ListParagraph"/>
        <w:numPr>
          <w:ilvl w:val="0"/>
          <w:numId w:val="2"/>
        </w:numPr>
        <w:spacing w:line="240" w:lineRule="auto"/>
      </w:pPr>
      <w:r>
        <w:t>Class discussion</w:t>
      </w:r>
    </w:p>
    <w:p w14:paraId="4FB00827" w14:textId="77777777" w:rsidR="00733916" w:rsidRDefault="00733916" w:rsidP="00B71488">
      <w:pPr>
        <w:pStyle w:val="ListParagraph"/>
        <w:numPr>
          <w:ilvl w:val="0"/>
          <w:numId w:val="2"/>
        </w:numPr>
        <w:spacing w:line="240" w:lineRule="auto"/>
      </w:pPr>
      <w:r>
        <w:t>Students exchange work for correction</w:t>
      </w:r>
    </w:p>
    <w:p w14:paraId="2F35A925" w14:textId="77777777" w:rsidR="00A17143" w:rsidRDefault="00733916" w:rsidP="00B71488">
      <w:pPr>
        <w:pStyle w:val="ListParagraph"/>
        <w:numPr>
          <w:ilvl w:val="0"/>
          <w:numId w:val="2"/>
        </w:numPr>
        <w:spacing w:line="240" w:lineRule="auto"/>
      </w:pPr>
      <w:r>
        <w:t xml:space="preserve">Students write out answers in the form of a test </w:t>
      </w:r>
    </w:p>
    <w:p w14:paraId="38A6B646" w14:textId="77777777" w:rsidR="00A17143" w:rsidRDefault="00733916" w:rsidP="00B71488">
      <w:pPr>
        <w:pStyle w:val="ListParagraph"/>
        <w:numPr>
          <w:ilvl w:val="0"/>
          <w:numId w:val="2"/>
        </w:numPr>
        <w:spacing w:line="240" w:lineRule="auto"/>
      </w:pPr>
      <w:r>
        <w:t xml:space="preserve">Some items of homework (and class work) may be checked by students themselves under the direction of a teacher. This can be a useful part of the learning process for students. </w:t>
      </w:r>
    </w:p>
    <w:p w14:paraId="6EAB805B" w14:textId="77777777" w:rsidR="00A17143" w:rsidRDefault="00A17143" w:rsidP="00B71488">
      <w:pPr>
        <w:spacing w:line="240" w:lineRule="auto"/>
      </w:pPr>
    </w:p>
    <w:p w14:paraId="44681699" w14:textId="435E1888" w:rsidR="00A17143" w:rsidRDefault="00733916" w:rsidP="00F873DB">
      <w:pPr>
        <w:spacing w:line="240" w:lineRule="auto"/>
        <w:jc w:val="both"/>
      </w:pPr>
      <w:r>
        <w:t>The school reports to parents</w:t>
      </w:r>
      <w:r w:rsidR="00A17143">
        <w:t>/guardians</w:t>
      </w:r>
      <w:r>
        <w:t xml:space="preserve"> on the progress of students and indeed reporting is a crucial part of the relationship between school and parents. Traditional school end</w:t>
      </w:r>
      <w:r w:rsidR="00A17143">
        <w:t xml:space="preserve"> </w:t>
      </w:r>
      <w:r>
        <w:t>of-term reports that take the form of a grade</w:t>
      </w:r>
      <w:r w:rsidR="00B71488">
        <w:t>/</w:t>
      </w:r>
      <w:r>
        <w:t xml:space="preserve">mark and a comment for each subject can be reassuring and supportive for the parents of students. Parent/teacher meetings offer valuable opportunities for the school to move beyond the marks, as it were, and to present more comprehensive assessments of progress. As well as allowing a focus on progress achieved, such meetings provide an opportunity to nominate areas that need specific attention and to indicate what needs to be done to improve student performance. </w:t>
      </w:r>
    </w:p>
    <w:p w14:paraId="6837C904" w14:textId="77777777" w:rsidR="00A17143" w:rsidRDefault="00A17143" w:rsidP="00B71488">
      <w:pPr>
        <w:spacing w:line="240" w:lineRule="auto"/>
      </w:pPr>
    </w:p>
    <w:p w14:paraId="3F278BB3" w14:textId="77777777" w:rsidR="00A17143" w:rsidRPr="00A17143" w:rsidRDefault="00733916" w:rsidP="00B71488">
      <w:pPr>
        <w:spacing w:line="240" w:lineRule="auto"/>
        <w:rPr>
          <w:u w:val="single"/>
        </w:rPr>
      </w:pPr>
      <w:r w:rsidRPr="00A17143">
        <w:rPr>
          <w:b/>
          <w:u w:val="single"/>
        </w:rPr>
        <w:t>Arrangements for monitoring and evaluating homework policy</w:t>
      </w:r>
      <w:r w:rsidRPr="00A17143">
        <w:rPr>
          <w:u w:val="single"/>
        </w:rPr>
        <w:t xml:space="preserve"> </w:t>
      </w:r>
    </w:p>
    <w:p w14:paraId="6B27256C" w14:textId="77777777" w:rsidR="00733916" w:rsidRPr="00733916" w:rsidRDefault="00733916" w:rsidP="00F873DB">
      <w:pPr>
        <w:spacing w:line="240" w:lineRule="auto"/>
        <w:jc w:val="both"/>
      </w:pPr>
      <w:r>
        <w:t>The effectiveness of this homework policy needs to be monitored and evaluated. It is envisaged that each subject department monitors homework within the department at subject department meetings. Teachers need to evaluate the quality of homework and the contribution it is making to learning. The system can also be evaluated through staff appraisal at staff meetings</w:t>
      </w:r>
      <w:r w:rsidR="00A17143">
        <w:t xml:space="preserve"> and through the school policy review team</w:t>
      </w:r>
      <w:r>
        <w:t xml:space="preserve">. In addition to monitoring arrangements the homework policy needs to be </w:t>
      </w:r>
      <w:r>
        <w:lastRenderedPageBreak/>
        <w:t>reviewed regularly to assess its effectiveness. The key criterion should be the extent to which the policy is contributing to the progress students make at school and their attitude to learning.</w:t>
      </w:r>
    </w:p>
    <w:sectPr w:rsidR="00733916" w:rsidRPr="007339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0F206" w14:textId="77777777" w:rsidR="000A0D3E" w:rsidRDefault="000A0D3E" w:rsidP="00693DB0">
      <w:pPr>
        <w:spacing w:after="0" w:line="240" w:lineRule="auto"/>
      </w:pPr>
      <w:r>
        <w:separator/>
      </w:r>
    </w:p>
  </w:endnote>
  <w:endnote w:type="continuationSeparator" w:id="0">
    <w:p w14:paraId="268A0701" w14:textId="77777777" w:rsidR="000A0D3E" w:rsidRDefault="000A0D3E" w:rsidP="00693DB0">
      <w:pPr>
        <w:spacing w:after="0" w:line="240" w:lineRule="auto"/>
      </w:pPr>
      <w:r>
        <w:continuationSeparator/>
      </w:r>
    </w:p>
  </w:endnote>
  <w:endnote w:type="continuationNotice" w:id="1">
    <w:p w14:paraId="3CE857A0" w14:textId="77777777" w:rsidR="000A0D3E" w:rsidRDefault="000A0D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5F85E" w14:textId="77777777" w:rsidR="000A0D3E" w:rsidRDefault="000A0D3E" w:rsidP="00693DB0">
      <w:pPr>
        <w:spacing w:after="0" w:line="240" w:lineRule="auto"/>
      </w:pPr>
      <w:r>
        <w:separator/>
      </w:r>
    </w:p>
  </w:footnote>
  <w:footnote w:type="continuationSeparator" w:id="0">
    <w:p w14:paraId="692B0E99" w14:textId="77777777" w:rsidR="000A0D3E" w:rsidRDefault="000A0D3E" w:rsidP="00693DB0">
      <w:pPr>
        <w:spacing w:after="0" w:line="240" w:lineRule="auto"/>
      </w:pPr>
      <w:r>
        <w:continuationSeparator/>
      </w:r>
    </w:p>
  </w:footnote>
  <w:footnote w:type="continuationNotice" w:id="1">
    <w:p w14:paraId="18849EF9" w14:textId="77777777" w:rsidR="000A0D3E" w:rsidRDefault="000A0D3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038CA"/>
    <w:multiLevelType w:val="hybridMultilevel"/>
    <w:tmpl w:val="8B584D6A"/>
    <w:lvl w:ilvl="0" w:tplc="94CCCA0A">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7846386"/>
    <w:multiLevelType w:val="hybridMultilevel"/>
    <w:tmpl w:val="8E7A41B4"/>
    <w:lvl w:ilvl="0" w:tplc="18090001">
      <w:start w:val="1"/>
      <w:numFmt w:val="bullet"/>
      <w:lvlText w:val=""/>
      <w:lvlJc w:val="left"/>
      <w:pPr>
        <w:ind w:left="928"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8561A6A"/>
    <w:multiLevelType w:val="hybridMultilevel"/>
    <w:tmpl w:val="F98CF5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0CE0F47"/>
    <w:multiLevelType w:val="hybridMultilevel"/>
    <w:tmpl w:val="9FC03A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876549A"/>
    <w:multiLevelType w:val="hybridMultilevel"/>
    <w:tmpl w:val="B5C037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1825160">
    <w:abstractNumId w:val="4"/>
  </w:num>
  <w:num w:numId="2" w16cid:durableId="413825528">
    <w:abstractNumId w:val="3"/>
  </w:num>
  <w:num w:numId="3" w16cid:durableId="2135325015">
    <w:abstractNumId w:val="2"/>
  </w:num>
  <w:num w:numId="4" w16cid:durableId="721175434">
    <w:abstractNumId w:val="1"/>
  </w:num>
  <w:num w:numId="5" w16cid:durableId="209218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DB0"/>
    <w:rsid w:val="00012ED4"/>
    <w:rsid w:val="00020266"/>
    <w:rsid w:val="00047B13"/>
    <w:rsid w:val="00090400"/>
    <w:rsid w:val="000A0D3E"/>
    <w:rsid w:val="000B3044"/>
    <w:rsid w:val="000B6355"/>
    <w:rsid w:val="000D112F"/>
    <w:rsid w:val="000F4416"/>
    <w:rsid w:val="00137A81"/>
    <w:rsid w:val="00145228"/>
    <w:rsid w:val="002100D8"/>
    <w:rsid w:val="00210F24"/>
    <w:rsid w:val="002605DF"/>
    <w:rsid w:val="00294317"/>
    <w:rsid w:val="00352825"/>
    <w:rsid w:val="00356476"/>
    <w:rsid w:val="003972CF"/>
    <w:rsid w:val="003A3CE2"/>
    <w:rsid w:val="003C51D4"/>
    <w:rsid w:val="003F58F7"/>
    <w:rsid w:val="004013C8"/>
    <w:rsid w:val="00440B01"/>
    <w:rsid w:val="00447485"/>
    <w:rsid w:val="00461794"/>
    <w:rsid w:val="004C3B21"/>
    <w:rsid w:val="004C6CFC"/>
    <w:rsid w:val="00516669"/>
    <w:rsid w:val="00524AD1"/>
    <w:rsid w:val="00542E72"/>
    <w:rsid w:val="00607F98"/>
    <w:rsid w:val="00693DB0"/>
    <w:rsid w:val="0069527A"/>
    <w:rsid w:val="006C0CBE"/>
    <w:rsid w:val="00733916"/>
    <w:rsid w:val="0074203C"/>
    <w:rsid w:val="00745000"/>
    <w:rsid w:val="007A1124"/>
    <w:rsid w:val="009002AC"/>
    <w:rsid w:val="00930CC2"/>
    <w:rsid w:val="00950CAF"/>
    <w:rsid w:val="00985F2D"/>
    <w:rsid w:val="009A1BE9"/>
    <w:rsid w:val="009B36F0"/>
    <w:rsid w:val="00A04A31"/>
    <w:rsid w:val="00A17143"/>
    <w:rsid w:val="00A836F5"/>
    <w:rsid w:val="00A919F1"/>
    <w:rsid w:val="00A93D1E"/>
    <w:rsid w:val="00AB171A"/>
    <w:rsid w:val="00B0186B"/>
    <w:rsid w:val="00B12F92"/>
    <w:rsid w:val="00B71488"/>
    <w:rsid w:val="00B956FE"/>
    <w:rsid w:val="00BC2F01"/>
    <w:rsid w:val="00BC66DE"/>
    <w:rsid w:val="00BD6761"/>
    <w:rsid w:val="00C05DB1"/>
    <w:rsid w:val="00C43513"/>
    <w:rsid w:val="00C800F7"/>
    <w:rsid w:val="00CA45CF"/>
    <w:rsid w:val="00CB5CDD"/>
    <w:rsid w:val="00CC47F0"/>
    <w:rsid w:val="00CC72BA"/>
    <w:rsid w:val="00CE54AE"/>
    <w:rsid w:val="00D70765"/>
    <w:rsid w:val="00DC31E2"/>
    <w:rsid w:val="00E00773"/>
    <w:rsid w:val="00E202E8"/>
    <w:rsid w:val="00E31348"/>
    <w:rsid w:val="00E749E7"/>
    <w:rsid w:val="00ED0694"/>
    <w:rsid w:val="00F1512F"/>
    <w:rsid w:val="00F8480E"/>
    <w:rsid w:val="00F873DB"/>
    <w:rsid w:val="00FA0127"/>
    <w:rsid w:val="00FF2285"/>
    <w:rsid w:val="0A59EBC1"/>
    <w:rsid w:val="13710BE6"/>
    <w:rsid w:val="2F17AEB2"/>
    <w:rsid w:val="3EB4BBC9"/>
    <w:rsid w:val="573C6237"/>
    <w:rsid w:val="5FFF65F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86B8E"/>
  <w15:chartTrackingRefBased/>
  <w15:docId w15:val="{3D9A8397-63F8-403F-AC6E-086E20605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D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3DB0"/>
  </w:style>
  <w:style w:type="paragraph" w:styleId="Footer">
    <w:name w:val="footer"/>
    <w:basedOn w:val="Normal"/>
    <w:link w:val="FooterChar"/>
    <w:uiPriority w:val="99"/>
    <w:unhideWhenUsed/>
    <w:rsid w:val="00693D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3DB0"/>
  </w:style>
  <w:style w:type="paragraph" w:styleId="ListParagraph">
    <w:name w:val="List Paragraph"/>
    <w:basedOn w:val="Normal"/>
    <w:uiPriority w:val="34"/>
    <w:qFormat/>
    <w:rsid w:val="00A17143"/>
    <w:pPr>
      <w:ind w:left="720"/>
      <w:contextualSpacing/>
    </w:pPr>
  </w:style>
  <w:style w:type="character" w:styleId="Hyperlink">
    <w:name w:val="Hyperlink"/>
    <w:basedOn w:val="DefaultParagraphFont"/>
    <w:uiPriority w:val="99"/>
    <w:unhideWhenUsed/>
    <w:rsid w:val="00E00773"/>
    <w:rPr>
      <w:color w:val="0563C1" w:themeColor="hyperlink"/>
      <w:u w:val="single"/>
    </w:rPr>
  </w:style>
  <w:style w:type="character" w:styleId="UnresolvedMention">
    <w:name w:val="Unresolved Mention"/>
    <w:basedOn w:val="DefaultParagraphFont"/>
    <w:uiPriority w:val="99"/>
    <w:semiHidden/>
    <w:unhideWhenUsed/>
    <w:rsid w:val="00145228"/>
    <w:rPr>
      <w:color w:val="605E5C"/>
      <w:shd w:val="clear" w:color="auto" w:fill="E1DFDD"/>
    </w:rPr>
  </w:style>
  <w:style w:type="character" w:styleId="Mention">
    <w:name w:val="Mention"/>
    <w:basedOn w:val="DefaultParagraphFont"/>
    <w:uiPriority w:val="99"/>
    <w:unhideWhenUsed/>
    <w:rsid w:val="009A1BE9"/>
    <w:rPr>
      <w:color w:val="2B579A"/>
      <w:shd w:val="clear" w:color="auto" w:fill="E6E6E6"/>
    </w:rPr>
  </w:style>
  <w:style w:type="paragraph" w:styleId="CommentText">
    <w:name w:val="annotation text"/>
    <w:basedOn w:val="Normal"/>
    <w:link w:val="CommentTextChar"/>
    <w:uiPriority w:val="99"/>
    <w:unhideWhenUsed/>
    <w:rsid w:val="009A1BE9"/>
    <w:pPr>
      <w:spacing w:line="240" w:lineRule="auto"/>
    </w:pPr>
    <w:rPr>
      <w:sz w:val="20"/>
      <w:szCs w:val="20"/>
    </w:rPr>
  </w:style>
  <w:style w:type="character" w:customStyle="1" w:styleId="CommentTextChar">
    <w:name w:val="Comment Text Char"/>
    <w:basedOn w:val="DefaultParagraphFont"/>
    <w:link w:val="CommentText"/>
    <w:uiPriority w:val="99"/>
    <w:rsid w:val="009A1BE9"/>
    <w:rPr>
      <w:sz w:val="20"/>
      <w:szCs w:val="20"/>
    </w:rPr>
  </w:style>
  <w:style w:type="character" w:styleId="CommentReference">
    <w:name w:val="annotation reference"/>
    <w:basedOn w:val="DefaultParagraphFont"/>
    <w:uiPriority w:val="99"/>
    <w:semiHidden/>
    <w:unhideWhenUsed/>
    <w:rsid w:val="009A1BE9"/>
    <w:rPr>
      <w:sz w:val="16"/>
      <w:szCs w:val="16"/>
    </w:rPr>
  </w:style>
  <w:style w:type="character" w:styleId="FollowedHyperlink">
    <w:name w:val="FollowedHyperlink"/>
    <w:basedOn w:val="DefaultParagraphFont"/>
    <w:uiPriority w:val="99"/>
    <w:semiHidden/>
    <w:unhideWhenUsed/>
    <w:rsid w:val="009A1BE9"/>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A1BE9"/>
    <w:rPr>
      <w:b/>
      <w:bCs/>
    </w:rPr>
  </w:style>
  <w:style w:type="character" w:customStyle="1" w:styleId="CommentSubjectChar">
    <w:name w:val="Comment Subject Char"/>
    <w:basedOn w:val="CommentTextChar"/>
    <w:link w:val="CommentSubject"/>
    <w:uiPriority w:val="99"/>
    <w:semiHidden/>
    <w:rsid w:val="009A1B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275B0.91E9ACB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tailbes.ie/downloads/school-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12E0EF2E87B84380BA34DDD55CA9AA" ma:contentTypeVersion="5" ma:contentTypeDescription="Create a new document." ma:contentTypeScope="" ma:versionID="abef4fecc7278400110b00c62a3f5c35">
  <xsd:schema xmlns:xsd="http://www.w3.org/2001/XMLSchema" xmlns:xs="http://www.w3.org/2001/XMLSchema" xmlns:p="http://schemas.microsoft.com/office/2006/metadata/properties" xmlns:ns2="c5ed9503-3277-4e41-993c-ea5ee00e579d" targetNamespace="http://schemas.microsoft.com/office/2006/metadata/properties" ma:root="true" ma:fieldsID="a9c7504d5754d6b079260175805eaf46" ns2:_="">
    <xsd:import namespace="c5ed9503-3277-4e41-993c-ea5ee00e57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d9503-3277-4e41-993c-ea5ee00e5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483ED6-21FF-4BCD-9EFE-752C16325E68}"/>
</file>

<file path=customXml/itemProps2.xml><?xml version="1.0" encoding="utf-8"?>
<ds:datastoreItem xmlns:ds="http://schemas.openxmlformats.org/officeDocument/2006/customXml" ds:itemID="{1ACC7B8D-9096-4C41-9EE2-33412D9BC78A}">
  <ds:schemaRefs>
    <ds:schemaRef ds:uri="http://schemas.openxmlformats.org/officeDocument/2006/bibliography"/>
  </ds:schemaRefs>
</ds:datastoreItem>
</file>

<file path=customXml/itemProps3.xml><?xml version="1.0" encoding="utf-8"?>
<ds:datastoreItem xmlns:ds="http://schemas.openxmlformats.org/officeDocument/2006/customXml" ds:itemID="{3794681F-E61D-4A20-87DF-4219099EFF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1882FE-B214-49C4-AB30-06EAFBEC35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Casey</dc:creator>
  <cp:keywords/>
  <dc:description/>
  <cp:lastModifiedBy>Fiona Conroy</cp:lastModifiedBy>
  <cp:revision>52</cp:revision>
  <cp:lastPrinted>2023-08-10T09:56:00Z</cp:lastPrinted>
  <dcterms:created xsi:type="dcterms:W3CDTF">2023-05-03T10:29:00Z</dcterms:created>
  <dcterms:modified xsi:type="dcterms:W3CDTF">2023-08-10T09:57:00Z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0x010100D612E0EF2E87B84380BA34DDD55CA9AA</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