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7506C6" w14:textId="77777777" w:rsidR="00392AE6" w:rsidRDefault="00392AE6" w:rsidP="00392AE6">
      <w:pPr>
        <w:jc w:val="center"/>
        <w:rPr>
          <w:rFonts w:ascii="Georgia" w:hAnsi="Georgia"/>
          <w:b/>
        </w:rPr>
      </w:pPr>
      <w:r>
        <w:rPr>
          <w:noProof/>
        </w:rPr>
        <w:drawing>
          <wp:inline distT="0" distB="0" distL="0" distR="0" wp14:anchorId="50E32826" wp14:editId="2AE52179">
            <wp:extent cx="2524125" cy="1419225"/>
            <wp:effectExtent l="0" t="0" r="9525" b="9525"/>
            <wp:docPr id="1592292362" name="Picture 1" descr="A logo with blue and purp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with blue and purple text&#10;&#10;Description automatically generated"/>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524125" cy="1419225"/>
                    </a:xfrm>
                    <a:prstGeom prst="rect">
                      <a:avLst/>
                    </a:prstGeom>
                    <a:noFill/>
                    <a:ln>
                      <a:noFill/>
                    </a:ln>
                  </pic:spPr>
                </pic:pic>
              </a:graphicData>
            </a:graphic>
          </wp:inline>
        </w:drawing>
      </w:r>
    </w:p>
    <w:p w14:paraId="69917F51" w14:textId="77777777" w:rsidR="00392AE6" w:rsidRDefault="00392AE6" w:rsidP="00392AE6">
      <w:pPr>
        <w:rPr>
          <w:rFonts w:ascii="Georgia" w:hAnsi="Georgia"/>
          <w:b/>
        </w:rPr>
      </w:pPr>
    </w:p>
    <w:p w14:paraId="0DCE38C5" w14:textId="77777777" w:rsidR="00392AE6" w:rsidRDefault="00392AE6" w:rsidP="00392AE6">
      <w:pPr>
        <w:rPr>
          <w:rFonts w:asciiTheme="minorHAnsi" w:hAnsiTheme="minorHAnsi" w:cstheme="minorHAnsi"/>
          <w:b/>
          <w:sz w:val="32"/>
          <w:szCs w:val="32"/>
        </w:rPr>
      </w:pPr>
    </w:p>
    <w:p w14:paraId="7E2D6282" w14:textId="77777777" w:rsidR="00282570" w:rsidRDefault="00282570" w:rsidP="00392AE6">
      <w:pPr>
        <w:rPr>
          <w:rFonts w:asciiTheme="minorHAnsi" w:hAnsiTheme="minorHAnsi" w:cstheme="minorHAnsi"/>
          <w:b/>
          <w:sz w:val="32"/>
          <w:szCs w:val="32"/>
        </w:rPr>
      </w:pPr>
    </w:p>
    <w:p w14:paraId="7745046E" w14:textId="77777777" w:rsidR="00282570" w:rsidRPr="00282570" w:rsidRDefault="00282570" w:rsidP="00392AE6">
      <w:pPr>
        <w:rPr>
          <w:rFonts w:asciiTheme="minorHAnsi" w:hAnsiTheme="minorHAnsi" w:cstheme="minorHAnsi"/>
          <w:b/>
          <w:sz w:val="32"/>
          <w:szCs w:val="32"/>
        </w:rPr>
      </w:pPr>
    </w:p>
    <w:p w14:paraId="3B649816" w14:textId="77777777" w:rsidR="00392AE6" w:rsidRPr="00282570" w:rsidRDefault="00392AE6" w:rsidP="00392AE6">
      <w:pPr>
        <w:jc w:val="center"/>
        <w:rPr>
          <w:rFonts w:asciiTheme="minorHAnsi" w:hAnsiTheme="minorHAnsi" w:cstheme="minorHAnsi"/>
          <w:b/>
          <w:sz w:val="44"/>
          <w:szCs w:val="44"/>
        </w:rPr>
      </w:pPr>
      <w:r w:rsidRPr="00282570">
        <w:rPr>
          <w:rFonts w:asciiTheme="minorHAnsi" w:hAnsiTheme="minorHAnsi" w:cstheme="minorHAnsi"/>
          <w:b/>
          <w:sz w:val="44"/>
          <w:szCs w:val="44"/>
        </w:rPr>
        <w:t xml:space="preserve">St. </w:t>
      </w:r>
      <w:proofErr w:type="spellStart"/>
      <w:r w:rsidRPr="00282570">
        <w:rPr>
          <w:rFonts w:asciiTheme="minorHAnsi" w:hAnsiTheme="minorHAnsi" w:cstheme="minorHAnsi"/>
          <w:b/>
          <w:sz w:val="44"/>
          <w:szCs w:val="44"/>
        </w:rPr>
        <w:t>Ailbe’s</w:t>
      </w:r>
      <w:proofErr w:type="spellEnd"/>
      <w:r w:rsidRPr="00282570">
        <w:rPr>
          <w:rFonts w:asciiTheme="minorHAnsi" w:hAnsiTheme="minorHAnsi" w:cstheme="minorHAnsi"/>
          <w:b/>
          <w:sz w:val="44"/>
          <w:szCs w:val="44"/>
        </w:rPr>
        <w:t xml:space="preserve"> School</w:t>
      </w:r>
    </w:p>
    <w:p w14:paraId="1D2B5884" w14:textId="77777777" w:rsidR="00392AE6" w:rsidRPr="00282570" w:rsidRDefault="00392AE6" w:rsidP="00392AE6">
      <w:pPr>
        <w:jc w:val="center"/>
        <w:rPr>
          <w:rFonts w:asciiTheme="minorHAnsi" w:hAnsiTheme="minorHAnsi" w:cstheme="minorHAnsi"/>
          <w:b/>
          <w:color w:val="004D44"/>
          <w:sz w:val="38"/>
          <w:szCs w:val="24"/>
        </w:rPr>
      </w:pPr>
      <w:proofErr w:type="spellStart"/>
      <w:r w:rsidRPr="00282570">
        <w:rPr>
          <w:rFonts w:asciiTheme="minorHAnsi" w:hAnsiTheme="minorHAnsi" w:cstheme="minorHAnsi"/>
          <w:b/>
          <w:color w:val="004D44"/>
          <w:sz w:val="38"/>
          <w:szCs w:val="24"/>
        </w:rPr>
        <w:t>Scoil</w:t>
      </w:r>
      <w:proofErr w:type="spellEnd"/>
      <w:r w:rsidRPr="00282570">
        <w:rPr>
          <w:rFonts w:asciiTheme="minorHAnsi" w:hAnsiTheme="minorHAnsi" w:cstheme="minorHAnsi"/>
          <w:b/>
          <w:color w:val="004D44"/>
          <w:sz w:val="38"/>
          <w:szCs w:val="24"/>
        </w:rPr>
        <w:t xml:space="preserve"> </w:t>
      </w:r>
      <w:proofErr w:type="spellStart"/>
      <w:r w:rsidRPr="00282570">
        <w:rPr>
          <w:rFonts w:asciiTheme="minorHAnsi" w:hAnsiTheme="minorHAnsi" w:cstheme="minorHAnsi"/>
          <w:b/>
          <w:color w:val="004D44"/>
          <w:sz w:val="38"/>
          <w:szCs w:val="24"/>
        </w:rPr>
        <w:t>Ailbhe</w:t>
      </w:r>
      <w:proofErr w:type="spellEnd"/>
      <w:r w:rsidRPr="00282570">
        <w:rPr>
          <w:rFonts w:asciiTheme="minorHAnsi" w:hAnsiTheme="minorHAnsi" w:cstheme="minorHAnsi"/>
          <w:b/>
          <w:color w:val="004D44"/>
          <w:sz w:val="38"/>
          <w:szCs w:val="24"/>
        </w:rPr>
        <w:t xml:space="preserve"> </w:t>
      </w:r>
      <w:proofErr w:type="spellStart"/>
      <w:r w:rsidRPr="00282570">
        <w:rPr>
          <w:rFonts w:asciiTheme="minorHAnsi" w:hAnsiTheme="minorHAnsi" w:cstheme="minorHAnsi"/>
          <w:b/>
          <w:color w:val="004D44"/>
          <w:sz w:val="38"/>
          <w:szCs w:val="24"/>
        </w:rPr>
        <w:t>Naofa</w:t>
      </w:r>
      <w:proofErr w:type="spellEnd"/>
    </w:p>
    <w:p w14:paraId="22EF6F3C" w14:textId="77777777" w:rsidR="00392AE6" w:rsidRDefault="00392AE6" w:rsidP="00392AE6">
      <w:pPr>
        <w:rPr>
          <w:rFonts w:ascii="Georgia" w:hAnsi="Georgia"/>
          <w:b/>
          <w:sz w:val="32"/>
          <w:szCs w:val="32"/>
        </w:rPr>
      </w:pPr>
    </w:p>
    <w:p w14:paraId="568B1BE0" w14:textId="77777777" w:rsidR="00392AE6" w:rsidRDefault="00392AE6" w:rsidP="00392AE6">
      <w:pPr>
        <w:jc w:val="center"/>
        <w:rPr>
          <w:rFonts w:ascii="Georgia" w:hAnsi="Georgia"/>
          <w:b/>
          <w:sz w:val="32"/>
          <w:szCs w:val="32"/>
        </w:rPr>
      </w:pPr>
      <w:r w:rsidRPr="00BF675D">
        <w:rPr>
          <w:rFonts w:ascii="Georgia" w:hAnsi="Georgia"/>
          <w:b/>
          <w:noProof/>
          <w:sz w:val="16"/>
          <w:szCs w:val="16"/>
        </w:rPr>
        <w:drawing>
          <wp:inline distT="0" distB="0" distL="0" distR="0" wp14:anchorId="415507E1" wp14:editId="761C1F59">
            <wp:extent cx="2782800" cy="3452400"/>
            <wp:effectExtent l="0" t="0" r="0" b="0"/>
            <wp:docPr id="321241083" name="Picture 321241083" descr="J:\2019 ESS\2019 Student Awards Ceremony 13.09.19\Citations\School Logos for Citations\St-Ailbh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2019 ESS\2019 Student Awards Ceremony 13.09.19\Citations\School Logos for Citations\St-Ailbhes-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2800" cy="3452400"/>
                    </a:xfrm>
                    <a:prstGeom prst="rect">
                      <a:avLst/>
                    </a:prstGeom>
                    <a:noFill/>
                    <a:ln>
                      <a:noFill/>
                    </a:ln>
                  </pic:spPr>
                </pic:pic>
              </a:graphicData>
            </a:graphic>
          </wp:inline>
        </w:drawing>
      </w:r>
    </w:p>
    <w:p w14:paraId="31B93A5D" w14:textId="77777777" w:rsidR="00392AE6" w:rsidRDefault="00392AE6" w:rsidP="00392AE6">
      <w:pPr>
        <w:rPr>
          <w:rFonts w:ascii="Georgia" w:hAnsi="Georgia"/>
          <w:b/>
          <w:sz w:val="32"/>
          <w:szCs w:val="32"/>
        </w:rPr>
      </w:pPr>
    </w:p>
    <w:p w14:paraId="2A00E165" w14:textId="77777777" w:rsidR="00392AE6" w:rsidRPr="00282570" w:rsidRDefault="00392AE6" w:rsidP="00392AE6">
      <w:pPr>
        <w:rPr>
          <w:rFonts w:asciiTheme="minorHAnsi" w:hAnsiTheme="minorHAnsi" w:cstheme="minorHAnsi"/>
          <w:b/>
          <w:sz w:val="36"/>
          <w:szCs w:val="36"/>
        </w:rPr>
      </w:pPr>
    </w:p>
    <w:p w14:paraId="7ED3B0D6" w14:textId="77777777" w:rsidR="00392AE6" w:rsidRPr="00282570" w:rsidRDefault="00392AE6" w:rsidP="00392AE6">
      <w:pPr>
        <w:jc w:val="center"/>
        <w:rPr>
          <w:rFonts w:asciiTheme="minorHAnsi" w:hAnsiTheme="minorHAnsi" w:cstheme="minorHAnsi"/>
          <w:b/>
          <w:sz w:val="36"/>
          <w:szCs w:val="36"/>
        </w:rPr>
      </w:pPr>
      <w:r w:rsidRPr="00282570">
        <w:rPr>
          <w:rFonts w:asciiTheme="minorHAnsi" w:hAnsiTheme="minorHAnsi" w:cstheme="minorHAnsi"/>
          <w:b/>
          <w:sz w:val="36"/>
          <w:szCs w:val="36"/>
        </w:rPr>
        <w:t>BÍ CINEÁLTA POLICY</w:t>
      </w:r>
    </w:p>
    <w:p w14:paraId="1A33F715" w14:textId="77777777" w:rsidR="00392AE6" w:rsidRPr="009D6575" w:rsidRDefault="00392AE6" w:rsidP="00392AE6">
      <w:pPr>
        <w:jc w:val="center"/>
        <w:rPr>
          <w:rFonts w:ascii="Georgia" w:hAnsi="Georgia"/>
          <w:b/>
          <w:sz w:val="32"/>
          <w:szCs w:val="32"/>
        </w:rPr>
      </w:pPr>
    </w:p>
    <w:p w14:paraId="569AA57D" w14:textId="77777777" w:rsidR="00392AE6" w:rsidRPr="009D6575" w:rsidRDefault="00392AE6" w:rsidP="00392AE6">
      <w:pPr>
        <w:jc w:val="center"/>
        <w:rPr>
          <w:rFonts w:ascii="Georgia" w:hAnsi="Georgia"/>
          <w:b/>
          <w:sz w:val="32"/>
          <w:szCs w:val="32"/>
        </w:rPr>
      </w:pPr>
    </w:p>
    <w:p w14:paraId="05CB837B" w14:textId="77777777" w:rsidR="00392AE6" w:rsidRPr="009D6575" w:rsidRDefault="00392AE6" w:rsidP="00392AE6">
      <w:pPr>
        <w:jc w:val="center"/>
        <w:rPr>
          <w:rFonts w:ascii="Georgia" w:hAnsi="Georgia"/>
          <w:b/>
          <w:sz w:val="32"/>
          <w:szCs w:val="32"/>
        </w:rPr>
      </w:pPr>
    </w:p>
    <w:p w14:paraId="6B7FBBB4" w14:textId="77777777" w:rsidR="00392AE6" w:rsidRPr="009D6575" w:rsidRDefault="00392AE6" w:rsidP="00392AE6">
      <w:pPr>
        <w:jc w:val="center"/>
        <w:rPr>
          <w:rFonts w:ascii="Georgia" w:hAnsi="Georgia"/>
          <w:b/>
          <w:sz w:val="32"/>
          <w:szCs w:val="32"/>
        </w:rPr>
      </w:pPr>
    </w:p>
    <w:p w14:paraId="1E50E72C" w14:textId="77777777" w:rsidR="00392AE6" w:rsidRDefault="00392AE6" w:rsidP="00392AE6">
      <w:pPr>
        <w:rPr>
          <w:rFonts w:ascii="Georgia" w:hAnsi="Georgia"/>
          <w:b/>
        </w:rPr>
      </w:pPr>
    </w:p>
    <w:p w14:paraId="20C1435A" w14:textId="77777777" w:rsidR="00392AE6" w:rsidRDefault="00392AE6" w:rsidP="00392AE6">
      <w:pPr>
        <w:jc w:val="center"/>
        <w:rPr>
          <w:rFonts w:ascii="Georgia" w:hAnsi="Georgia"/>
          <w:b/>
        </w:rPr>
      </w:pPr>
    </w:p>
    <w:p w14:paraId="3141884C" w14:textId="77777777" w:rsidR="00392AE6" w:rsidRDefault="00392AE6" w:rsidP="00392AE6">
      <w:pPr>
        <w:rPr>
          <w:rFonts w:ascii="Georgia" w:hAnsi="Georgia"/>
          <w:b/>
        </w:rPr>
      </w:pPr>
    </w:p>
    <w:p w14:paraId="3A1692B8" w14:textId="77777777" w:rsidR="00392AE6" w:rsidRDefault="00392AE6" w:rsidP="00392AE6">
      <w:pPr>
        <w:jc w:val="center"/>
        <w:rPr>
          <w:rFonts w:ascii="Georgia" w:hAnsi="Georgia"/>
          <w:b/>
        </w:rPr>
      </w:pPr>
    </w:p>
    <w:p w14:paraId="0F075EC9" w14:textId="77777777" w:rsidR="00392AE6" w:rsidRDefault="00392AE6">
      <w:pPr>
        <w:spacing w:after="160" w:line="259" w:lineRule="auto"/>
        <w:ind w:firstLine="0"/>
        <w:rPr>
          <w:rFonts w:cstheme="minorHAnsi"/>
          <w:b/>
        </w:rPr>
      </w:pPr>
      <w:r>
        <w:rPr>
          <w:rFonts w:cstheme="minorHAnsi"/>
          <w:b/>
        </w:rPr>
        <w:br w:type="page"/>
      </w:r>
    </w:p>
    <w:p w14:paraId="28CBF281" w14:textId="77777777" w:rsidR="00392AE6" w:rsidRDefault="00392AE6" w:rsidP="00282570">
      <w:pPr>
        <w:ind w:firstLine="0"/>
        <w:rPr>
          <w:rFonts w:cstheme="minorHAnsi"/>
          <w:b/>
        </w:rPr>
      </w:pPr>
    </w:p>
    <w:p w14:paraId="111C5CC3" w14:textId="77777777" w:rsidR="00EE574A" w:rsidRDefault="00EE574A" w:rsidP="00392AE6">
      <w:pPr>
        <w:rPr>
          <w:rFonts w:cstheme="minorHAnsi"/>
          <w:b/>
        </w:rPr>
      </w:pPr>
    </w:p>
    <w:p w14:paraId="3532D11C" w14:textId="77777777" w:rsidR="00EE574A" w:rsidRPr="003814D3" w:rsidRDefault="00EE574A" w:rsidP="00392AE6">
      <w:pPr>
        <w:rPr>
          <w:rFonts w:cstheme="minorHAnsi"/>
          <w:b/>
        </w:rPr>
      </w:pPr>
    </w:p>
    <w:p w14:paraId="3322FC28" w14:textId="77777777" w:rsidR="00392AE6" w:rsidRPr="003814D3" w:rsidRDefault="00392AE6" w:rsidP="00392AE6">
      <w:pPr>
        <w:rPr>
          <w:rFonts w:cstheme="minorHAnsi"/>
          <w:color w:val="1F497D"/>
        </w:rPr>
      </w:pPr>
    </w:p>
    <w:tbl>
      <w:tblPr>
        <w:tblW w:w="9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2"/>
        <w:gridCol w:w="4482"/>
      </w:tblGrid>
      <w:tr w:rsidR="00392AE6" w:rsidRPr="003814D3" w14:paraId="24F1F9DD" w14:textId="77777777" w:rsidTr="00392AE6">
        <w:trPr>
          <w:jc w:val="center"/>
        </w:trPr>
        <w:tc>
          <w:tcPr>
            <w:tcW w:w="4682" w:type="dxa"/>
            <w:tcBorders>
              <w:top w:val="single" w:sz="4" w:space="0" w:color="auto"/>
              <w:left w:val="single" w:sz="4" w:space="0" w:color="auto"/>
              <w:bottom w:val="single" w:sz="4" w:space="0" w:color="auto"/>
              <w:right w:val="single" w:sz="4" w:space="0" w:color="auto"/>
            </w:tcBorders>
            <w:shd w:val="clear" w:color="auto" w:fill="auto"/>
            <w:hideMark/>
          </w:tcPr>
          <w:p w14:paraId="60305455" w14:textId="77777777" w:rsidR="00392AE6" w:rsidRPr="003814D3" w:rsidRDefault="00392AE6" w:rsidP="00DB5C8A">
            <w:pPr>
              <w:spacing w:before="240" w:after="240"/>
              <w:rPr>
                <w:rFonts w:cstheme="minorHAnsi"/>
              </w:rPr>
            </w:pPr>
            <w:r w:rsidRPr="003814D3">
              <w:rPr>
                <w:rFonts w:cstheme="minorHAnsi"/>
              </w:rPr>
              <w:t>Policy Area</w:t>
            </w:r>
          </w:p>
        </w:tc>
        <w:tc>
          <w:tcPr>
            <w:tcW w:w="4482" w:type="dxa"/>
            <w:tcBorders>
              <w:top w:val="single" w:sz="4" w:space="0" w:color="auto"/>
              <w:left w:val="single" w:sz="4" w:space="0" w:color="auto"/>
              <w:bottom w:val="single" w:sz="4" w:space="0" w:color="auto"/>
              <w:right w:val="single" w:sz="4" w:space="0" w:color="auto"/>
            </w:tcBorders>
            <w:shd w:val="clear" w:color="auto" w:fill="auto"/>
            <w:hideMark/>
          </w:tcPr>
          <w:p w14:paraId="39203DDC" w14:textId="77777777" w:rsidR="00392AE6" w:rsidRPr="003814D3" w:rsidRDefault="00392AE6" w:rsidP="00DB5C8A">
            <w:pPr>
              <w:spacing w:before="240" w:after="240"/>
              <w:rPr>
                <w:rFonts w:cstheme="minorHAnsi"/>
              </w:rPr>
            </w:pPr>
            <w:r w:rsidRPr="003814D3">
              <w:rPr>
                <w:rFonts w:cstheme="minorHAnsi"/>
              </w:rPr>
              <w:t>Schools</w:t>
            </w:r>
          </w:p>
        </w:tc>
      </w:tr>
      <w:tr w:rsidR="00392AE6" w:rsidRPr="003814D3" w14:paraId="45F4B70D" w14:textId="77777777" w:rsidTr="00392AE6">
        <w:trPr>
          <w:jc w:val="center"/>
        </w:trPr>
        <w:tc>
          <w:tcPr>
            <w:tcW w:w="4682" w:type="dxa"/>
            <w:tcBorders>
              <w:top w:val="single" w:sz="4" w:space="0" w:color="auto"/>
              <w:left w:val="single" w:sz="4" w:space="0" w:color="auto"/>
              <w:bottom w:val="single" w:sz="4" w:space="0" w:color="auto"/>
              <w:right w:val="single" w:sz="4" w:space="0" w:color="auto"/>
            </w:tcBorders>
            <w:shd w:val="clear" w:color="auto" w:fill="auto"/>
            <w:hideMark/>
          </w:tcPr>
          <w:p w14:paraId="720B5E10" w14:textId="77777777" w:rsidR="00392AE6" w:rsidRPr="003814D3" w:rsidRDefault="00392AE6" w:rsidP="00DB5C8A">
            <w:pPr>
              <w:spacing w:before="240" w:after="240"/>
              <w:rPr>
                <w:rFonts w:cstheme="minorHAnsi"/>
              </w:rPr>
            </w:pPr>
            <w:r>
              <w:rPr>
                <w:rFonts w:cstheme="minorHAnsi"/>
              </w:rPr>
              <w:t xml:space="preserve"> Policy</w:t>
            </w:r>
            <w:r w:rsidRPr="003814D3">
              <w:rPr>
                <w:rFonts w:cstheme="minorHAnsi"/>
              </w:rPr>
              <w:t xml:space="preserve"> Reference number</w:t>
            </w:r>
          </w:p>
        </w:tc>
        <w:tc>
          <w:tcPr>
            <w:tcW w:w="4482" w:type="dxa"/>
            <w:tcBorders>
              <w:top w:val="single" w:sz="4" w:space="0" w:color="auto"/>
              <w:left w:val="single" w:sz="4" w:space="0" w:color="auto"/>
              <w:bottom w:val="single" w:sz="4" w:space="0" w:color="auto"/>
              <w:right w:val="single" w:sz="4" w:space="0" w:color="auto"/>
            </w:tcBorders>
            <w:shd w:val="clear" w:color="auto" w:fill="auto"/>
            <w:hideMark/>
          </w:tcPr>
          <w:p w14:paraId="3924704B" w14:textId="3832257A" w:rsidR="00392AE6" w:rsidRPr="003814D3" w:rsidRDefault="00D96E7E" w:rsidP="00392AE6">
            <w:pPr>
              <w:spacing w:before="240" w:after="240"/>
              <w:ind w:firstLine="0"/>
              <w:rPr>
                <w:rFonts w:cstheme="minorHAnsi"/>
                <w:color w:val="FF0000"/>
              </w:rPr>
            </w:pPr>
            <w:r w:rsidRPr="00283979">
              <w:rPr>
                <w:rFonts w:cstheme="minorHAnsi"/>
                <w:color w:val="auto"/>
              </w:rPr>
              <w:t>ST.AIL/AN-B/002/0</w:t>
            </w:r>
          </w:p>
        </w:tc>
      </w:tr>
      <w:tr w:rsidR="00392AE6" w:rsidRPr="003814D3" w14:paraId="4CD543A3" w14:textId="77777777" w:rsidTr="00392AE6">
        <w:trPr>
          <w:jc w:val="center"/>
        </w:trPr>
        <w:tc>
          <w:tcPr>
            <w:tcW w:w="4682" w:type="dxa"/>
            <w:tcBorders>
              <w:top w:val="single" w:sz="4" w:space="0" w:color="auto"/>
              <w:left w:val="single" w:sz="4" w:space="0" w:color="auto"/>
              <w:bottom w:val="single" w:sz="4" w:space="0" w:color="auto"/>
              <w:right w:val="single" w:sz="4" w:space="0" w:color="auto"/>
            </w:tcBorders>
            <w:shd w:val="clear" w:color="auto" w:fill="auto"/>
            <w:hideMark/>
          </w:tcPr>
          <w:p w14:paraId="581F4457" w14:textId="77777777" w:rsidR="00392AE6" w:rsidRPr="003814D3" w:rsidRDefault="00392AE6" w:rsidP="00DB5C8A">
            <w:pPr>
              <w:spacing w:before="240" w:after="240"/>
              <w:rPr>
                <w:rFonts w:cstheme="minorHAnsi"/>
              </w:rPr>
            </w:pPr>
            <w:r w:rsidRPr="003814D3">
              <w:rPr>
                <w:rFonts w:cstheme="minorHAnsi"/>
              </w:rPr>
              <w:t>Version</w:t>
            </w:r>
          </w:p>
        </w:tc>
        <w:tc>
          <w:tcPr>
            <w:tcW w:w="4482" w:type="dxa"/>
            <w:tcBorders>
              <w:top w:val="single" w:sz="4" w:space="0" w:color="auto"/>
              <w:left w:val="single" w:sz="4" w:space="0" w:color="auto"/>
              <w:bottom w:val="single" w:sz="4" w:space="0" w:color="auto"/>
              <w:right w:val="single" w:sz="4" w:space="0" w:color="auto"/>
            </w:tcBorders>
            <w:shd w:val="clear" w:color="auto" w:fill="auto"/>
            <w:hideMark/>
          </w:tcPr>
          <w:p w14:paraId="428D968C" w14:textId="011EB405" w:rsidR="00392AE6" w:rsidRPr="003814D3" w:rsidRDefault="00CC0781" w:rsidP="00DB5C8A">
            <w:pPr>
              <w:spacing w:before="240" w:after="240"/>
              <w:rPr>
                <w:rFonts w:cstheme="minorHAnsi"/>
              </w:rPr>
            </w:pPr>
            <w:r>
              <w:rPr>
                <w:rFonts w:cstheme="minorHAnsi"/>
              </w:rPr>
              <w:t>2</w:t>
            </w:r>
          </w:p>
        </w:tc>
      </w:tr>
      <w:tr w:rsidR="00392AE6" w:rsidRPr="003814D3" w14:paraId="7259BEAA" w14:textId="77777777" w:rsidTr="00392AE6">
        <w:trPr>
          <w:jc w:val="center"/>
        </w:trPr>
        <w:tc>
          <w:tcPr>
            <w:tcW w:w="4682" w:type="dxa"/>
            <w:tcBorders>
              <w:top w:val="single" w:sz="4" w:space="0" w:color="auto"/>
              <w:left w:val="single" w:sz="4" w:space="0" w:color="auto"/>
              <w:bottom w:val="single" w:sz="4" w:space="0" w:color="auto"/>
              <w:right w:val="single" w:sz="4" w:space="0" w:color="auto"/>
            </w:tcBorders>
            <w:shd w:val="clear" w:color="auto" w:fill="auto"/>
            <w:hideMark/>
          </w:tcPr>
          <w:p w14:paraId="2C90A8B2" w14:textId="77777777" w:rsidR="00392AE6" w:rsidRPr="003814D3" w:rsidRDefault="00392AE6" w:rsidP="00DB5C8A">
            <w:pPr>
              <w:spacing w:before="240" w:after="240"/>
              <w:rPr>
                <w:rFonts w:cstheme="minorHAnsi"/>
              </w:rPr>
            </w:pPr>
            <w:r w:rsidRPr="003814D3">
              <w:rPr>
                <w:rFonts w:cstheme="minorHAnsi"/>
              </w:rPr>
              <w:t>Document Drafted by</w:t>
            </w:r>
          </w:p>
        </w:tc>
        <w:tc>
          <w:tcPr>
            <w:tcW w:w="4482" w:type="dxa"/>
            <w:tcBorders>
              <w:top w:val="single" w:sz="4" w:space="0" w:color="auto"/>
              <w:left w:val="single" w:sz="4" w:space="0" w:color="auto"/>
              <w:bottom w:val="single" w:sz="4" w:space="0" w:color="auto"/>
              <w:right w:val="single" w:sz="4" w:space="0" w:color="auto"/>
            </w:tcBorders>
            <w:shd w:val="clear" w:color="auto" w:fill="auto"/>
            <w:hideMark/>
          </w:tcPr>
          <w:p w14:paraId="44A47E65" w14:textId="77777777" w:rsidR="00392AE6" w:rsidRPr="003814D3" w:rsidRDefault="00392AE6" w:rsidP="00DB5C8A">
            <w:pPr>
              <w:rPr>
                <w:rFonts w:cstheme="minorHAnsi"/>
                <w:b/>
              </w:rPr>
            </w:pPr>
          </w:p>
          <w:p w14:paraId="7591B856" w14:textId="77777777" w:rsidR="00392AE6" w:rsidRPr="003814D3" w:rsidRDefault="00392AE6" w:rsidP="00DB5C8A">
            <w:pPr>
              <w:rPr>
                <w:rFonts w:cstheme="minorHAnsi"/>
                <w:bCs/>
              </w:rPr>
            </w:pPr>
            <w:r w:rsidRPr="003814D3">
              <w:rPr>
                <w:rFonts w:cstheme="minorHAnsi"/>
                <w:bCs/>
              </w:rPr>
              <w:t xml:space="preserve">St. </w:t>
            </w:r>
            <w:proofErr w:type="spellStart"/>
            <w:r w:rsidRPr="003814D3">
              <w:rPr>
                <w:rFonts w:cstheme="minorHAnsi"/>
                <w:bCs/>
              </w:rPr>
              <w:t>Ailbe’s</w:t>
            </w:r>
            <w:proofErr w:type="spellEnd"/>
            <w:r w:rsidRPr="003814D3">
              <w:rPr>
                <w:rFonts w:cstheme="minorHAnsi"/>
                <w:bCs/>
              </w:rPr>
              <w:t xml:space="preserve"> School</w:t>
            </w:r>
          </w:p>
        </w:tc>
      </w:tr>
      <w:tr w:rsidR="00392AE6" w:rsidRPr="003814D3" w14:paraId="2E9C343E" w14:textId="77777777" w:rsidTr="00392AE6">
        <w:trPr>
          <w:jc w:val="center"/>
        </w:trPr>
        <w:tc>
          <w:tcPr>
            <w:tcW w:w="4682" w:type="dxa"/>
            <w:tcBorders>
              <w:top w:val="single" w:sz="4" w:space="0" w:color="auto"/>
              <w:left w:val="single" w:sz="4" w:space="0" w:color="auto"/>
              <w:bottom w:val="single" w:sz="4" w:space="0" w:color="auto"/>
              <w:right w:val="single" w:sz="4" w:space="0" w:color="auto"/>
            </w:tcBorders>
            <w:shd w:val="clear" w:color="auto" w:fill="auto"/>
            <w:hideMark/>
          </w:tcPr>
          <w:p w14:paraId="77F470AC" w14:textId="728321AE" w:rsidR="00392AE6" w:rsidRDefault="00392AE6" w:rsidP="00DB5C8A">
            <w:pPr>
              <w:spacing w:before="240" w:after="240"/>
              <w:rPr>
                <w:rFonts w:cstheme="minorHAnsi"/>
              </w:rPr>
            </w:pPr>
            <w:r w:rsidRPr="003814D3">
              <w:rPr>
                <w:rFonts w:cstheme="minorHAnsi"/>
              </w:rPr>
              <w:t xml:space="preserve">Date previous version </w:t>
            </w:r>
            <w:r w:rsidR="00611460">
              <w:rPr>
                <w:rFonts w:cstheme="minorHAnsi"/>
              </w:rPr>
              <w:t xml:space="preserve">of </w:t>
            </w:r>
            <w:r w:rsidR="00611460" w:rsidRPr="00CA6A0A">
              <w:rPr>
                <w:rFonts w:cstheme="minorHAnsi"/>
                <w:b/>
                <w:bCs/>
              </w:rPr>
              <w:t>Anti-Bullying Policy</w:t>
            </w:r>
          </w:p>
          <w:p w14:paraId="77936C7E" w14:textId="21DD1646" w:rsidR="00392AE6" w:rsidRDefault="00392AE6" w:rsidP="00DB5C8A">
            <w:pPr>
              <w:spacing w:before="240" w:after="240"/>
              <w:rPr>
                <w:rFonts w:cstheme="minorHAnsi"/>
              </w:rPr>
            </w:pPr>
            <w:r>
              <w:rPr>
                <w:rFonts w:cstheme="minorHAnsi"/>
              </w:rPr>
              <w:tab/>
            </w:r>
            <w:r w:rsidR="007B1801">
              <w:rPr>
                <w:rFonts w:cstheme="minorHAnsi"/>
              </w:rPr>
              <w:t>r</w:t>
            </w:r>
            <w:r>
              <w:rPr>
                <w:rFonts w:cstheme="minorHAnsi"/>
              </w:rPr>
              <w:t xml:space="preserve">atified by </w:t>
            </w:r>
            <w:r w:rsidR="007B1801">
              <w:rPr>
                <w:rFonts w:cstheme="minorHAnsi"/>
              </w:rPr>
              <w:t>SLT</w:t>
            </w:r>
          </w:p>
          <w:p w14:paraId="6DB62145" w14:textId="77777777" w:rsidR="00392AE6" w:rsidRPr="003814D3" w:rsidRDefault="00392AE6" w:rsidP="00DB5C8A">
            <w:pPr>
              <w:spacing w:before="240" w:after="240"/>
              <w:rPr>
                <w:rFonts w:cstheme="minorHAnsi"/>
              </w:rPr>
            </w:pPr>
            <w:r>
              <w:rPr>
                <w:rFonts w:cstheme="minorHAnsi"/>
              </w:rPr>
              <w:tab/>
              <w:t>noted by TETB</w:t>
            </w:r>
          </w:p>
        </w:tc>
        <w:tc>
          <w:tcPr>
            <w:tcW w:w="4482" w:type="dxa"/>
            <w:tcBorders>
              <w:top w:val="single" w:sz="4" w:space="0" w:color="auto"/>
              <w:left w:val="single" w:sz="4" w:space="0" w:color="auto"/>
              <w:bottom w:val="single" w:sz="4" w:space="0" w:color="auto"/>
              <w:right w:val="single" w:sz="4" w:space="0" w:color="auto"/>
            </w:tcBorders>
            <w:shd w:val="clear" w:color="auto" w:fill="auto"/>
            <w:hideMark/>
          </w:tcPr>
          <w:p w14:paraId="7F274BE0" w14:textId="56F08BBC" w:rsidR="00392AE6" w:rsidRDefault="00392AE6" w:rsidP="00DB5C8A">
            <w:pPr>
              <w:spacing w:before="240" w:after="240"/>
              <w:rPr>
                <w:rFonts w:cstheme="minorHAnsi"/>
              </w:rPr>
            </w:pPr>
          </w:p>
          <w:p w14:paraId="1D738D40" w14:textId="14163FCD" w:rsidR="007B1801" w:rsidRDefault="007B1801" w:rsidP="00DB5C8A">
            <w:pPr>
              <w:spacing w:before="240" w:after="240"/>
              <w:rPr>
                <w:rFonts w:cstheme="minorHAnsi"/>
              </w:rPr>
            </w:pPr>
            <w:r>
              <w:rPr>
                <w:rFonts w:cstheme="minorHAnsi"/>
              </w:rPr>
              <w:t>28 July 2023</w:t>
            </w:r>
          </w:p>
          <w:p w14:paraId="1EAE33A2" w14:textId="03D934A5" w:rsidR="007B1801" w:rsidRDefault="007B1801" w:rsidP="00DB5C8A">
            <w:pPr>
              <w:spacing w:before="240" w:after="240"/>
              <w:rPr>
                <w:rFonts w:cstheme="minorHAnsi"/>
              </w:rPr>
            </w:pPr>
            <w:r>
              <w:rPr>
                <w:rFonts w:cstheme="minorHAnsi"/>
              </w:rPr>
              <w:t>5 September 2023</w:t>
            </w:r>
          </w:p>
          <w:p w14:paraId="2196BB4D" w14:textId="77777777" w:rsidR="00392AE6" w:rsidRPr="003814D3" w:rsidRDefault="00392AE6" w:rsidP="00DB5C8A">
            <w:pPr>
              <w:spacing w:before="240" w:after="240"/>
              <w:rPr>
                <w:rFonts w:cstheme="minorHAnsi"/>
              </w:rPr>
            </w:pPr>
          </w:p>
        </w:tc>
      </w:tr>
      <w:tr w:rsidR="00392AE6" w:rsidRPr="003814D3" w14:paraId="44EE5BF6" w14:textId="77777777" w:rsidTr="00392AE6">
        <w:trPr>
          <w:jc w:val="center"/>
        </w:trPr>
        <w:tc>
          <w:tcPr>
            <w:tcW w:w="4682" w:type="dxa"/>
            <w:tcBorders>
              <w:top w:val="single" w:sz="4" w:space="0" w:color="auto"/>
              <w:left w:val="single" w:sz="4" w:space="0" w:color="auto"/>
              <w:bottom w:val="single" w:sz="4" w:space="0" w:color="auto"/>
              <w:right w:val="single" w:sz="4" w:space="0" w:color="auto"/>
            </w:tcBorders>
            <w:shd w:val="clear" w:color="auto" w:fill="auto"/>
            <w:hideMark/>
          </w:tcPr>
          <w:p w14:paraId="398CFC00" w14:textId="77777777" w:rsidR="00392AE6" w:rsidRPr="003814D3" w:rsidRDefault="00392AE6" w:rsidP="00DB5C8A">
            <w:pPr>
              <w:spacing w:before="240" w:after="240"/>
              <w:rPr>
                <w:rFonts w:cstheme="minorHAnsi"/>
              </w:rPr>
            </w:pPr>
            <w:r w:rsidRPr="003814D3">
              <w:rPr>
                <w:rFonts w:cstheme="minorHAnsi"/>
              </w:rPr>
              <w:t xml:space="preserve">Date Reviewed/Amended by School </w:t>
            </w:r>
          </w:p>
        </w:tc>
        <w:tc>
          <w:tcPr>
            <w:tcW w:w="4482" w:type="dxa"/>
            <w:tcBorders>
              <w:top w:val="single" w:sz="4" w:space="0" w:color="auto"/>
              <w:left w:val="single" w:sz="4" w:space="0" w:color="auto"/>
              <w:bottom w:val="single" w:sz="4" w:space="0" w:color="auto"/>
              <w:right w:val="single" w:sz="4" w:space="0" w:color="auto"/>
            </w:tcBorders>
            <w:shd w:val="clear" w:color="auto" w:fill="auto"/>
            <w:hideMark/>
          </w:tcPr>
          <w:p w14:paraId="70AC5ECB" w14:textId="77777777" w:rsidR="00392AE6" w:rsidRPr="003814D3" w:rsidRDefault="00392AE6" w:rsidP="00DB5C8A">
            <w:pPr>
              <w:pStyle w:val="ListParagraph"/>
              <w:ind w:left="42"/>
              <w:rPr>
                <w:rFonts w:cstheme="minorHAnsi"/>
              </w:rPr>
            </w:pPr>
          </w:p>
          <w:p w14:paraId="1FBD86F0" w14:textId="5C9F46A0" w:rsidR="00392AE6" w:rsidRPr="003814D3" w:rsidRDefault="00611460" w:rsidP="00DB5C8A">
            <w:pPr>
              <w:pStyle w:val="ListParagraph"/>
              <w:ind w:left="42"/>
              <w:rPr>
                <w:rFonts w:cstheme="minorHAnsi"/>
              </w:rPr>
            </w:pPr>
            <w:r>
              <w:rPr>
                <w:rFonts w:cstheme="minorHAnsi"/>
              </w:rPr>
              <w:t>April 2025</w:t>
            </w:r>
          </w:p>
        </w:tc>
      </w:tr>
      <w:tr w:rsidR="00392AE6" w:rsidRPr="003814D3" w14:paraId="4A7C1BB9" w14:textId="77777777" w:rsidTr="00392AE6">
        <w:trPr>
          <w:jc w:val="center"/>
        </w:trPr>
        <w:tc>
          <w:tcPr>
            <w:tcW w:w="4682" w:type="dxa"/>
            <w:tcBorders>
              <w:top w:val="single" w:sz="4" w:space="0" w:color="auto"/>
              <w:left w:val="single" w:sz="4" w:space="0" w:color="auto"/>
              <w:bottom w:val="single" w:sz="4" w:space="0" w:color="auto"/>
              <w:right w:val="single" w:sz="4" w:space="0" w:color="auto"/>
            </w:tcBorders>
            <w:shd w:val="clear" w:color="auto" w:fill="auto"/>
          </w:tcPr>
          <w:p w14:paraId="074ABDBE" w14:textId="77777777" w:rsidR="00392AE6" w:rsidRPr="003814D3" w:rsidRDefault="00392AE6" w:rsidP="00DB5C8A">
            <w:pPr>
              <w:spacing w:before="240" w:after="240"/>
              <w:rPr>
                <w:rFonts w:cstheme="minorHAnsi"/>
              </w:rPr>
            </w:pPr>
            <w:r w:rsidRPr="003814D3">
              <w:rPr>
                <w:rFonts w:cstheme="minorHAnsi"/>
              </w:rPr>
              <w:t xml:space="preserve">Date Reviewed/Ratified by </w:t>
            </w:r>
            <w:r>
              <w:rPr>
                <w:rFonts w:cstheme="minorHAnsi"/>
              </w:rPr>
              <w:t>Board of Management</w:t>
            </w:r>
          </w:p>
        </w:tc>
        <w:tc>
          <w:tcPr>
            <w:tcW w:w="4482" w:type="dxa"/>
            <w:tcBorders>
              <w:top w:val="single" w:sz="4" w:space="0" w:color="auto"/>
              <w:left w:val="single" w:sz="4" w:space="0" w:color="auto"/>
              <w:bottom w:val="single" w:sz="4" w:space="0" w:color="auto"/>
              <w:right w:val="single" w:sz="4" w:space="0" w:color="auto"/>
            </w:tcBorders>
            <w:shd w:val="clear" w:color="auto" w:fill="auto"/>
          </w:tcPr>
          <w:p w14:paraId="595DDF8A" w14:textId="77777777" w:rsidR="00392AE6" w:rsidRPr="00647D98" w:rsidRDefault="00392AE6" w:rsidP="00DB5C8A">
            <w:pPr>
              <w:pStyle w:val="ListParagraph"/>
              <w:ind w:left="42"/>
              <w:rPr>
                <w:rFonts w:cstheme="minorHAnsi"/>
                <w:color w:val="auto"/>
              </w:rPr>
            </w:pPr>
          </w:p>
          <w:p w14:paraId="01558FD9" w14:textId="0F46D1A3" w:rsidR="00392AE6" w:rsidRPr="00647D98" w:rsidRDefault="00143C0B" w:rsidP="00DB5C8A">
            <w:pPr>
              <w:pStyle w:val="ListParagraph"/>
              <w:ind w:left="42"/>
              <w:rPr>
                <w:rFonts w:cstheme="minorHAnsi"/>
                <w:color w:val="auto"/>
              </w:rPr>
            </w:pPr>
            <w:r w:rsidRPr="00647D98">
              <w:rPr>
                <w:rFonts w:cstheme="minorHAnsi"/>
                <w:color w:val="auto"/>
              </w:rPr>
              <w:t>7 May 2025</w:t>
            </w:r>
          </w:p>
        </w:tc>
      </w:tr>
      <w:tr w:rsidR="00392AE6" w:rsidRPr="003814D3" w14:paraId="06436E2F" w14:textId="77777777" w:rsidTr="00392AE6">
        <w:trPr>
          <w:jc w:val="center"/>
        </w:trPr>
        <w:tc>
          <w:tcPr>
            <w:tcW w:w="4682" w:type="dxa"/>
            <w:tcBorders>
              <w:top w:val="single" w:sz="4" w:space="0" w:color="auto"/>
              <w:left w:val="single" w:sz="4" w:space="0" w:color="auto"/>
              <w:bottom w:val="single" w:sz="4" w:space="0" w:color="auto"/>
              <w:right w:val="single" w:sz="4" w:space="0" w:color="auto"/>
            </w:tcBorders>
            <w:shd w:val="clear" w:color="auto" w:fill="auto"/>
            <w:hideMark/>
          </w:tcPr>
          <w:p w14:paraId="16406246" w14:textId="77777777" w:rsidR="00392AE6" w:rsidRPr="003814D3" w:rsidRDefault="00392AE6" w:rsidP="00DB5C8A">
            <w:pPr>
              <w:spacing w:before="240" w:after="240"/>
              <w:rPr>
                <w:rFonts w:cstheme="minorHAnsi"/>
              </w:rPr>
            </w:pPr>
            <w:r w:rsidRPr="003814D3">
              <w:rPr>
                <w:rFonts w:cstheme="minorHAnsi"/>
              </w:rPr>
              <w:t>Date Noted/to be Noted by TETB</w:t>
            </w:r>
          </w:p>
        </w:tc>
        <w:tc>
          <w:tcPr>
            <w:tcW w:w="4482" w:type="dxa"/>
            <w:tcBorders>
              <w:top w:val="single" w:sz="4" w:space="0" w:color="auto"/>
              <w:left w:val="single" w:sz="4" w:space="0" w:color="auto"/>
              <w:bottom w:val="single" w:sz="4" w:space="0" w:color="auto"/>
              <w:right w:val="single" w:sz="4" w:space="0" w:color="auto"/>
            </w:tcBorders>
            <w:shd w:val="clear" w:color="auto" w:fill="auto"/>
            <w:hideMark/>
          </w:tcPr>
          <w:p w14:paraId="3F06E31C" w14:textId="2A75AB58" w:rsidR="00392AE6" w:rsidRPr="00647D98" w:rsidRDefault="00835CC3" w:rsidP="00392AE6">
            <w:pPr>
              <w:spacing w:before="240" w:after="240"/>
              <w:ind w:firstLine="0"/>
              <w:rPr>
                <w:rFonts w:cstheme="minorHAnsi"/>
                <w:bCs/>
                <w:color w:val="auto"/>
              </w:rPr>
            </w:pPr>
            <w:r>
              <w:rPr>
                <w:rFonts w:cstheme="minorHAnsi"/>
                <w:bCs/>
                <w:color w:val="auto"/>
              </w:rPr>
              <w:t xml:space="preserve">9 </w:t>
            </w:r>
            <w:r w:rsidR="00647D98" w:rsidRPr="00647D98">
              <w:rPr>
                <w:rFonts w:cstheme="minorHAnsi"/>
                <w:bCs/>
                <w:color w:val="auto"/>
              </w:rPr>
              <w:t>September 2025</w:t>
            </w:r>
          </w:p>
        </w:tc>
      </w:tr>
      <w:tr w:rsidR="00392AE6" w:rsidRPr="003814D3" w14:paraId="3E730A4A" w14:textId="77777777" w:rsidTr="00392AE6">
        <w:trPr>
          <w:jc w:val="center"/>
        </w:trPr>
        <w:tc>
          <w:tcPr>
            <w:tcW w:w="4682" w:type="dxa"/>
            <w:tcBorders>
              <w:top w:val="single" w:sz="4" w:space="0" w:color="auto"/>
              <w:left w:val="single" w:sz="4" w:space="0" w:color="auto"/>
              <w:bottom w:val="single" w:sz="4" w:space="0" w:color="auto"/>
              <w:right w:val="single" w:sz="4" w:space="0" w:color="auto"/>
            </w:tcBorders>
            <w:shd w:val="clear" w:color="auto" w:fill="auto"/>
          </w:tcPr>
          <w:p w14:paraId="63E6BFB6" w14:textId="77777777" w:rsidR="00392AE6" w:rsidRPr="003814D3" w:rsidRDefault="00392AE6" w:rsidP="00DB5C8A">
            <w:pPr>
              <w:spacing w:before="240" w:after="240"/>
              <w:rPr>
                <w:rFonts w:cstheme="minorHAnsi"/>
              </w:rPr>
            </w:pPr>
            <w:r>
              <w:rPr>
                <w:rFonts w:cstheme="minorHAnsi"/>
              </w:rPr>
              <w:t>Policy Review Date</w:t>
            </w:r>
          </w:p>
        </w:tc>
        <w:tc>
          <w:tcPr>
            <w:tcW w:w="4482" w:type="dxa"/>
            <w:tcBorders>
              <w:top w:val="single" w:sz="4" w:space="0" w:color="auto"/>
              <w:left w:val="single" w:sz="4" w:space="0" w:color="auto"/>
              <w:bottom w:val="single" w:sz="4" w:space="0" w:color="auto"/>
              <w:right w:val="single" w:sz="4" w:space="0" w:color="auto"/>
            </w:tcBorders>
            <w:shd w:val="clear" w:color="auto" w:fill="auto"/>
          </w:tcPr>
          <w:p w14:paraId="2655A3A0" w14:textId="7A2F2658" w:rsidR="00392AE6" w:rsidRPr="00647D98" w:rsidRDefault="00FB23B8" w:rsidP="00DB5C8A">
            <w:pPr>
              <w:spacing w:before="240" w:after="240"/>
              <w:rPr>
                <w:rFonts w:cstheme="minorHAnsi"/>
                <w:bCs/>
                <w:color w:val="auto"/>
              </w:rPr>
            </w:pPr>
            <w:r w:rsidRPr="00647D98">
              <w:rPr>
                <w:rFonts w:cstheme="minorHAnsi"/>
                <w:bCs/>
                <w:color w:val="auto"/>
              </w:rPr>
              <w:t>Annually</w:t>
            </w:r>
          </w:p>
        </w:tc>
      </w:tr>
      <w:tr w:rsidR="00392AE6" w:rsidRPr="003814D3" w14:paraId="49370576" w14:textId="77777777" w:rsidTr="00392AE6">
        <w:trPr>
          <w:jc w:val="center"/>
        </w:trPr>
        <w:tc>
          <w:tcPr>
            <w:tcW w:w="4682" w:type="dxa"/>
            <w:tcBorders>
              <w:top w:val="single" w:sz="4" w:space="0" w:color="auto"/>
              <w:left w:val="single" w:sz="4" w:space="0" w:color="auto"/>
              <w:bottom w:val="single" w:sz="4" w:space="0" w:color="auto"/>
              <w:right w:val="single" w:sz="4" w:space="0" w:color="auto"/>
            </w:tcBorders>
            <w:shd w:val="clear" w:color="auto" w:fill="auto"/>
          </w:tcPr>
          <w:p w14:paraId="5E5E9891" w14:textId="77777777" w:rsidR="00392AE6" w:rsidRPr="003814D3" w:rsidRDefault="00392AE6" w:rsidP="00DB5C8A">
            <w:pPr>
              <w:spacing w:before="240" w:after="240"/>
              <w:rPr>
                <w:rFonts w:cstheme="minorHAnsi"/>
              </w:rPr>
            </w:pPr>
            <w:r w:rsidRPr="003814D3">
              <w:rPr>
                <w:rFonts w:cstheme="minorHAnsi"/>
              </w:rPr>
              <w:t>Date of Withdrawal of Obsolete Document</w:t>
            </w:r>
          </w:p>
        </w:tc>
        <w:tc>
          <w:tcPr>
            <w:tcW w:w="4482" w:type="dxa"/>
            <w:tcBorders>
              <w:top w:val="single" w:sz="4" w:space="0" w:color="auto"/>
              <w:left w:val="single" w:sz="4" w:space="0" w:color="auto"/>
              <w:bottom w:val="single" w:sz="4" w:space="0" w:color="auto"/>
              <w:right w:val="single" w:sz="4" w:space="0" w:color="auto"/>
            </w:tcBorders>
            <w:shd w:val="clear" w:color="auto" w:fill="auto"/>
          </w:tcPr>
          <w:p w14:paraId="6E0FCACA" w14:textId="791378A5" w:rsidR="00392AE6" w:rsidRPr="00647D98" w:rsidRDefault="00647D98" w:rsidP="00DB5C8A">
            <w:pPr>
              <w:spacing w:before="240" w:after="240"/>
              <w:rPr>
                <w:rFonts w:cstheme="minorHAnsi"/>
                <w:color w:val="auto"/>
              </w:rPr>
            </w:pPr>
            <w:r w:rsidRPr="00647D98">
              <w:rPr>
                <w:rFonts w:cstheme="minorHAnsi"/>
                <w:color w:val="auto"/>
              </w:rPr>
              <w:t>September 2025</w:t>
            </w:r>
          </w:p>
          <w:p w14:paraId="6EE39899" w14:textId="3D5EA88F" w:rsidR="00392AE6" w:rsidRPr="00647D98" w:rsidRDefault="00392AE6" w:rsidP="00DB5C8A">
            <w:pPr>
              <w:spacing w:before="240" w:after="240"/>
              <w:rPr>
                <w:rFonts w:cstheme="minorHAnsi"/>
                <w:color w:val="auto"/>
              </w:rPr>
            </w:pPr>
            <w:r w:rsidRPr="00647D98">
              <w:rPr>
                <w:rFonts w:cstheme="minorHAnsi"/>
                <w:color w:val="auto"/>
              </w:rPr>
              <w:t xml:space="preserve">Document Ref. No. </w:t>
            </w:r>
            <w:r w:rsidR="00D7509B" w:rsidRPr="00647D98">
              <w:rPr>
                <w:rFonts w:cstheme="minorHAnsi"/>
                <w:color w:val="auto"/>
              </w:rPr>
              <w:t>ST.AIL/AN-B/002/</w:t>
            </w:r>
            <w:r w:rsidR="00CA6A0A" w:rsidRPr="00647D98">
              <w:rPr>
                <w:rFonts w:cstheme="minorHAnsi"/>
                <w:color w:val="auto"/>
              </w:rPr>
              <w:t>2</w:t>
            </w:r>
          </w:p>
          <w:p w14:paraId="2C62111B" w14:textId="18840B24" w:rsidR="00392AE6" w:rsidRPr="00647D98" w:rsidRDefault="00392AE6" w:rsidP="00DB5C8A">
            <w:pPr>
              <w:spacing w:before="240" w:after="240"/>
              <w:rPr>
                <w:rFonts w:cstheme="minorHAnsi"/>
                <w:b/>
                <w:color w:val="auto"/>
              </w:rPr>
            </w:pPr>
            <w:r w:rsidRPr="00647D98">
              <w:rPr>
                <w:rFonts w:cstheme="minorHAnsi"/>
                <w:color w:val="auto"/>
              </w:rPr>
              <w:t xml:space="preserve">Version No. </w:t>
            </w:r>
            <w:r w:rsidR="00D7509B" w:rsidRPr="00647D98">
              <w:rPr>
                <w:rFonts w:cstheme="minorHAnsi"/>
                <w:color w:val="auto"/>
              </w:rPr>
              <w:t>1</w:t>
            </w:r>
          </w:p>
        </w:tc>
      </w:tr>
    </w:tbl>
    <w:p w14:paraId="5ED952BC" w14:textId="77777777" w:rsidR="00392AE6" w:rsidRPr="003814D3" w:rsidRDefault="00392AE6" w:rsidP="00392AE6">
      <w:pPr>
        <w:rPr>
          <w:rFonts w:cstheme="minorHAnsi"/>
        </w:rPr>
      </w:pPr>
    </w:p>
    <w:p w14:paraId="5247F274" w14:textId="77777777" w:rsidR="00392AE6" w:rsidRPr="003814D3" w:rsidRDefault="00392AE6" w:rsidP="00392AE6">
      <w:pPr>
        <w:rPr>
          <w:rFonts w:cstheme="minorHAnsi"/>
        </w:rPr>
      </w:pPr>
    </w:p>
    <w:p w14:paraId="2D2D2528" w14:textId="77777777" w:rsidR="00392AE6" w:rsidRDefault="00392AE6" w:rsidP="00392AE6">
      <w:pPr>
        <w:jc w:val="center"/>
        <w:rPr>
          <w:rFonts w:ascii="Lato" w:hAnsi="Lato" w:cs="Arial"/>
          <w:b/>
          <w:color w:val="004D44"/>
          <w:sz w:val="38"/>
          <w:szCs w:val="24"/>
        </w:rPr>
      </w:pPr>
    </w:p>
    <w:p w14:paraId="37F74147" w14:textId="77777777" w:rsidR="00392AE6" w:rsidRDefault="00392AE6" w:rsidP="00392AE6">
      <w:pPr>
        <w:jc w:val="center"/>
        <w:rPr>
          <w:rFonts w:ascii="Lato" w:hAnsi="Lato" w:cs="Arial"/>
          <w:b/>
          <w:color w:val="004D44"/>
          <w:sz w:val="38"/>
          <w:szCs w:val="24"/>
        </w:rPr>
      </w:pPr>
    </w:p>
    <w:p w14:paraId="23902127" w14:textId="77777777" w:rsidR="00392AE6" w:rsidRDefault="00392AE6" w:rsidP="004D41AB">
      <w:pPr>
        <w:spacing w:after="160" w:line="259" w:lineRule="auto"/>
        <w:ind w:firstLine="0"/>
        <w:jc w:val="center"/>
        <w:rPr>
          <w:color w:val="005951"/>
          <w:sz w:val="44"/>
        </w:rPr>
      </w:pPr>
      <w:r>
        <w:rPr>
          <w:color w:val="005951"/>
          <w:sz w:val="44"/>
        </w:rPr>
        <w:br w:type="page"/>
      </w:r>
    </w:p>
    <w:p w14:paraId="6B549F45" w14:textId="77777777" w:rsidR="00E369D7" w:rsidRPr="00E65E24" w:rsidRDefault="008439BD" w:rsidP="00E65E24">
      <w:pPr>
        <w:spacing w:after="209" w:line="259" w:lineRule="auto"/>
        <w:ind w:firstLine="0"/>
        <w:jc w:val="center"/>
        <w:rPr>
          <w:b/>
        </w:rPr>
      </w:pPr>
      <w:r w:rsidRPr="00E65E24">
        <w:rPr>
          <w:b/>
          <w:color w:val="005951"/>
          <w:sz w:val="44"/>
        </w:rPr>
        <w:lastRenderedPageBreak/>
        <w:t xml:space="preserve">St. </w:t>
      </w:r>
      <w:proofErr w:type="spellStart"/>
      <w:r w:rsidRPr="00E65E24">
        <w:rPr>
          <w:b/>
          <w:color w:val="005951"/>
          <w:sz w:val="44"/>
        </w:rPr>
        <w:t>A</w:t>
      </w:r>
      <w:r w:rsidR="00FE61BD" w:rsidRPr="00E65E24">
        <w:rPr>
          <w:b/>
          <w:color w:val="005951"/>
          <w:sz w:val="44"/>
        </w:rPr>
        <w:t>ilbe’s</w:t>
      </w:r>
      <w:proofErr w:type="spellEnd"/>
      <w:r w:rsidRPr="00E65E24">
        <w:rPr>
          <w:b/>
          <w:color w:val="005951"/>
          <w:sz w:val="44"/>
        </w:rPr>
        <w:t xml:space="preserve"> School</w:t>
      </w:r>
    </w:p>
    <w:p w14:paraId="286F0C8F" w14:textId="1833CADA" w:rsidR="00E369D7" w:rsidRDefault="008439BD" w:rsidP="008B64FF">
      <w:pPr>
        <w:pStyle w:val="Heading1"/>
        <w:ind w:right="675"/>
        <w:jc w:val="center"/>
      </w:pPr>
      <w:proofErr w:type="spellStart"/>
      <w:r>
        <w:t>Bí</w:t>
      </w:r>
      <w:proofErr w:type="spellEnd"/>
      <w:r>
        <w:t xml:space="preserve"> </w:t>
      </w:r>
      <w:proofErr w:type="spellStart"/>
      <w:r>
        <w:t>Cineálta</w:t>
      </w:r>
      <w:proofErr w:type="spellEnd"/>
      <w:r>
        <w:t xml:space="preserve"> Policy to Prevent and Address Bullying Behaviour</w:t>
      </w:r>
    </w:p>
    <w:p w14:paraId="47419268" w14:textId="77777777" w:rsidR="00E369D7" w:rsidRDefault="008439BD" w:rsidP="002F1A31">
      <w:pPr>
        <w:spacing w:after="0" w:line="259" w:lineRule="auto"/>
        <w:ind w:firstLine="0"/>
        <w:jc w:val="both"/>
      </w:pPr>
      <w:r>
        <w:rPr>
          <w:b/>
          <w:sz w:val="26"/>
        </w:rPr>
        <w:t xml:space="preserve"> </w:t>
      </w:r>
    </w:p>
    <w:p w14:paraId="399A6C0F" w14:textId="77777777" w:rsidR="00E369D7" w:rsidRDefault="008439BD" w:rsidP="002F1A31">
      <w:pPr>
        <w:spacing w:after="0" w:line="259" w:lineRule="auto"/>
        <w:ind w:left="10" w:right="35" w:hanging="10"/>
        <w:jc w:val="both"/>
      </w:pPr>
      <w:r>
        <w:rPr>
          <w:color w:val="231F20"/>
        </w:rPr>
        <w:t xml:space="preserve">The Board of Management of </w:t>
      </w:r>
      <w:r w:rsidRPr="00585706">
        <w:rPr>
          <w:b/>
          <w:color w:val="231F20"/>
        </w:rPr>
        <w:t xml:space="preserve">St. </w:t>
      </w:r>
      <w:proofErr w:type="spellStart"/>
      <w:r w:rsidR="00FE61BD" w:rsidRPr="00585706">
        <w:rPr>
          <w:b/>
          <w:color w:val="231F20"/>
        </w:rPr>
        <w:t>Ailbe’</w:t>
      </w:r>
      <w:r w:rsidR="00585706">
        <w:rPr>
          <w:b/>
          <w:color w:val="231F20"/>
        </w:rPr>
        <w:t>s</w:t>
      </w:r>
      <w:proofErr w:type="spellEnd"/>
      <w:r w:rsidR="00FE61BD" w:rsidRPr="00585706">
        <w:rPr>
          <w:b/>
          <w:color w:val="231F20"/>
        </w:rPr>
        <w:t xml:space="preserve"> </w:t>
      </w:r>
      <w:r w:rsidRPr="00585706">
        <w:rPr>
          <w:b/>
          <w:color w:val="231F20"/>
        </w:rPr>
        <w:t>School</w:t>
      </w:r>
      <w:r>
        <w:rPr>
          <w:color w:val="231F20"/>
        </w:rPr>
        <w:t xml:space="preserve"> has adopted the following policy to prevent and address bullying behaviour. This policy fully complies with the requirements of </w:t>
      </w:r>
      <w:proofErr w:type="spellStart"/>
      <w:r>
        <w:rPr>
          <w:i/>
          <w:color w:val="231F20"/>
        </w:rPr>
        <w:t>Bí</w:t>
      </w:r>
      <w:proofErr w:type="spellEnd"/>
      <w:r>
        <w:rPr>
          <w:i/>
          <w:color w:val="231F20"/>
        </w:rPr>
        <w:t xml:space="preserve"> </w:t>
      </w:r>
      <w:proofErr w:type="spellStart"/>
      <w:r>
        <w:rPr>
          <w:i/>
          <w:color w:val="231F20"/>
        </w:rPr>
        <w:t>Cineálta</w:t>
      </w:r>
      <w:proofErr w:type="spellEnd"/>
      <w:r>
        <w:rPr>
          <w:i/>
          <w:color w:val="231F20"/>
        </w:rPr>
        <w:t xml:space="preserve">: Procedures to Prevent and Address Bullying Behaviour for Primary and Post-Primary Schools </w:t>
      </w:r>
      <w:r>
        <w:rPr>
          <w:color w:val="231F20"/>
        </w:rPr>
        <w:t>2024.</w:t>
      </w:r>
      <w:r>
        <w:t xml:space="preserve"> </w:t>
      </w:r>
    </w:p>
    <w:p w14:paraId="066B786A" w14:textId="77777777" w:rsidR="008B64FF" w:rsidRDefault="008B64FF" w:rsidP="002F1A31">
      <w:pPr>
        <w:spacing w:after="0" w:line="259" w:lineRule="auto"/>
        <w:ind w:left="10" w:right="35" w:hanging="10"/>
        <w:jc w:val="both"/>
      </w:pPr>
    </w:p>
    <w:p w14:paraId="743051D7" w14:textId="77777777" w:rsidR="00E369D7" w:rsidRDefault="008439BD" w:rsidP="002F1A31">
      <w:pPr>
        <w:spacing w:after="0" w:line="259" w:lineRule="auto"/>
        <w:ind w:left="-5" w:right="35" w:hanging="10"/>
        <w:jc w:val="both"/>
      </w:pPr>
      <w:r>
        <w:rPr>
          <w:color w:val="231F20"/>
        </w:rPr>
        <w:t>The board of management acknowledges that bullying behaviour interferes with the rights of the child as set out in the United Nations Convention on the Rights of the Child. We all, as a school community, have a responsibility to work together to prevent and address bullying behaviour and to deal with the negative impact of bullying behaviour.</w:t>
      </w:r>
      <w:r>
        <w:t xml:space="preserve"> </w:t>
      </w:r>
    </w:p>
    <w:p w14:paraId="32A7D879" w14:textId="77777777" w:rsidR="008B64FF" w:rsidRDefault="008B64FF" w:rsidP="002F1A31">
      <w:pPr>
        <w:spacing w:after="0" w:line="259" w:lineRule="auto"/>
        <w:ind w:left="-5" w:right="35" w:hanging="10"/>
        <w:jc w:val="both"/>
      </w:pPr>
    </w:p>
    <w:p w14:paraId="7CC08F80" w14:textId="77777777" w:rsidR="00E369D7" w:rsidRDefault="008439BD" w:rsidP="002F1A31">
      <w:pPr>
        <w:spacing w:after="0" w:line="259" w:lineRule="auto"/>
        <w:ind w:left="10" w:right="35" w:hanging="10"/>
        <w:jc w:val="both"/>
      </w:pPr>
      <w:r>
        <w:rPr>
          <w:color w:val="231F20"/>
        </w:rPr>
        <w:t>We are committed to ensuring that all students who attend our school are kept safe from harm and that the wellbeing of our students is at the forefront of everything that we do. We recognise the negative impact that bullying behaviour can have on the lives of our students, and we are fully committed to preventing and addressing bullying behaviour.</w:t>
      </w:r>
      <w:r>
        <w:t xml:space="preserve"> </w:t>
      </w:r>
    </w:p>
    <w:p w14:paraId="65375E91" w14:textId="77777777" w:rsidR="008B64FF" w:rsidRDefault="008B64FF" w:rsidP="002F1A31">
      <w:pPr>
        <w:spacing w:after="0" w:line="259" w:lineRule="auto"/>
        <w:ind w:left="10" w:right="35" w:hanging="10"/>
        <w:jc w:val="both"/>
      </w:pPr>
    </w:p>
    <w:p w14:paraId="024E1F02" w14:textId="77777777" w:rsidR="00E369D7" w:rsidRDefault="008439BD" w:rsidP="002F1A31">
      <w:pPr>
        <w:spacing w:after="0" w:line="259" w:lineRule="auto"/>
        <w:ind w:left="10" w:right="35" w:hanging="10"/>
        <w:jc w:val="both"/>
      </w:pPr>
      <w:r>
        <w:rPr>
          <w:color w:val="231F20"/>
        </w:rPr>
        <w:t>We confirm that we will, in accordance with our obligations under equality legislation, take all such steps that are reasonably practicable to prevent the harassment of students or staff on any of the nine grounds specified: gender, civil status, family status, sexual orientation, religion, age, disability, race and membership of the Traveller community.</w:t>
      </w:r>
      <w:r>
        <w:t xml:space="preserve"> </w:t>
      </w:r>
    </w:p>
    <w:p w14:paraId="0A084CCC" w14:textId="77777777" w:rsidR="00E369D7" w:rsidRDefault="008439BD" w:rsidP="002F1A31">
      <w:pPr>
        <w:spacing w:after="0" w:line="259" w:lineRule="auto"/>
        <w:ind w:firstLine="0"/>
        <w:jc w:val="both"/>
      </w:pPr>
      <w:r>
        <w:rPr>
          <w:sz w:val="24"/>
        </w:rPr>
        <w:t xml:space="preserve"> </w:t>
      </w:r>
    </w:p>
    <w:p w14:paraId="7B76E302" w14:textId="77777777" w:rsidR="00E369D7" w:rsidRDefault="008439BD" w:rsidP="002F1A31">
      <w:pPr>
        <w:pStyle w:val="Heading1"/>
        <w:ind w:right="675"/>
        <w:jc w:val="both"/>
        <w:rPr>
          <w:color w:val="000000"/>
        </w:rPr>
      </w:pPr>
      <w:r>
        <w:t>Definition of Bullying</w:t>
      </w:r>
      <w:r>
        <w:rPr>
          <w:color w:val="000000"/>
        </w:rPr>
        <w:t xml:space="preserve"> </w:t>
      </w:r>
    </w:p>
    <w:p w14:paraId="2C3EA39D" w14:textId="77777777" w:rsidR="00E0264D" w:rsidRPr="00E0264D" w:rsidRDefault="00E0264D" w:rsidP="00E0264D"/>
    <w:p w14:paraId="1AEFBDB4" w14:textId="77777777" w:rsidR="00E369D7" w:rsidRDefault="008439BD" w:rsidP="002F1A31">
      <w:pPr>
        <w:spacing w:after="0" w:line="259" w:lineRule="auto"/>
        <w:ind w:left="-5" w:right="35" w:hanging="10"/>
        <w:jc w:val="both"/>
      </w:pPr>
      <w:r>
        <w:rPr>
          <w:color w:val="231F20"/>
        </w:rPr>
        <w:t xml:space="preserve">Bullying is defined in </w:t>
      </w:r>
      <w:proofErr w:type="spellStart"/>
      <w:r>
        <w:rPr>
          <w:i/>
          <w:color w:val="231F20"/>
        </w:rPr>
        <w:t>Cineáltas</w:t>
      </w:r>
      <w:proofErr w:type="spellEnd"/>
      <w:r>
        <w:rPr>
          <w:i/>
          <w:color w:val="231F20"/>
        </w:rPr>
        <w:t xml:space="preserve">: Action Plan on Bullying </w:t>
      </w:r>
      <w:r>
        <w:rPr>
          <w:color w:val="231F20"/>
        </w:rPr>
        <w:t xml:space="preserve">and </w:t>
      </w:r>
      <w:proofErr w:type="spellStart"/>
      <w:r>
        <w:rPr>
          <w:i/>
          <w:color w:val="231F20"/>
        </w:rPr>
        <w:t>Bí</w:t>
      </w:r>
      <w:proofErr w:type="spellEnd"/>
      <w:r>
        <w:rPr>
          <w:i/>
          <w:color w:val="231F20"/>
        </w:rPr>
        <w:t xml:space="preserve"> </w:t>
      </w:r>
      <w:proofErr w:type="spellStart"/>
      <w:r>
        <w:rPr>
          <w:i/>
          <w:color w:val="231F20"/>
        </w:rPr>
        <w:t>Cineálta</w:t>
      </w:r>
      <w:proofErr w:type="spellEnd"/>
      <w:r>
        <w:rPr>
          <w:i/>
          <w:color w:val="231F20"/>
        </w:rPr>
        <w:t xml:space="preserve">: Procedures to Prevent and Address Bullying Behaviour for Primary and Post-Primary Schools </w:t>
      </w:r>
      <w:r>
        <w:rPr>
          <w:color w:val="231F20"/>
        </w:rPr>
        <w:t xml:space="preserve">as targeted behaviour, online or offline that causes harm. The harm caused can be physical, social and/or emotional in nature. Bullying behaviour is repeated over time and involves an imbalance of power in relationships between two people or groups of people in society. The detailed definition is provided in Chapter 2 of the </w:t>
      </w:r>
      <w:proofErr w:type="spellStart"/>
      <w:r>
        <w:rPr>
          <w:color w:val="231F20"/>
        </w:rPr>
        <w:t>Bí</w:t>
      </w:r>
      <w:proofErr w:type="spellEnd"/>
      <w:r>
        <w:rPr>
          <w:color w:val="231F20"/>
        </w:rPr>
        <w:t xml:space="preserve"> </w:t>
      </w:r>
      <w:proofErr w:type="spellStart"/>
      <w:r>
        <w:rPr>
          <w:color w:val="231F20"/>
        </w:rPr>
        <w:t>Cineálta</w:t>
      </w:r>
      <w:proofErr w:type="spellEnd"/>
      <w:r>
        <w:rPr>
          <w:color w:val="231F20"/>
        </w:rPr>
        <w:t xml:space="preserve"> procedures.</w:t>
      </w:r>
      <w:r>
        <w:t xml:space="preserve"> </w:t>
      </w:r>
    </w:p>
    <w:p w14:paraId="238BFA66" w14:textId="77777777" w:rsidR="008B64FF" w:rsidRDefault="008B64FF" w:rsidP="002F1A31">
      <w:pPr>
        <w:spacing w:after="0" w:line="259" w:lineRule="auto"/>
        <w:ind w:left="10" w:right="35" w:hanging="10"/>
        <w:jc w:val="both"/>
        <w:rPr>
          <w:color w:val="231F20"/>
        </w:rPr>
      </w:pPr>
    </w:p>
    <w:p w14:paraId="05B5A260" w14:textId="58ED52BD" w:rsidR="00E369D7" w:rsidRDefault="008439BD" w:rsidP="002F1A31">
      <w:pPr>
        <w:spacing w:after="0" w:line="259" w:lineRule="auto"/>
        <w:ind w:left="10" w:right="35" w:hanging="10"/>
        <w:jc w:val="both"/>
      </w:pPr>
      <w:r>
        <w:rPr>
          <w:color w:val="231F20"/>
        </w:rPr>
        <w:t xml:space="preserve">Each school is required to develop and implement a </w:t>
      </w:r>
      <w:proofErr w:type="spellStart"/>
      <w:r>
        <w:rPr>
          <w:color w:val="231F20"/>
        </w:rPr>
        <w:t>Bí</w:t>
      </w:r>
      <w:proofErr w:type="spellEnd"/>
      <w:r>
        <w:rPr>
          <w:color w:val="231F20"/>
        </w:rPr>
        <w:t xml:space="preserve"> </w:t>
      </w:r>
      <w:proofErr w:type="spellStart"/>
      <w:r>
        <w:rPr>
          <w:color w:val="231F20"/>
        </w:rPr>
        <w:t>Cineálta</w:t>
      </w:r>
      <w:proofErr w:type="spellEnd"/>
      <w:r>
        <w:rPr>
          <w:color w:val="231F20"/>
        </w:rPr>
        <w:t xml:space="preserve"> policy that sets out how the school community prevents and addresses bullying behaviour. Strategies to deal with inappropriate behaviour that is not bullying behaviour are provided for within the </w:t>
      </w:r>
      <w:r w:rsidRPr="0081202A">
        <w:rPr>
          <w:color w:val="231F20"/>
        </w:rPr>
        <w:t>school’s Code of Positive Behaviour.</w:t>
      </w:r>
      <w:r>
        <w:t xml:space="preserve"> </w:t>
      </w:r>
    </w:p>
    <w:p w14:paraId="79AE4183" w14:textId="77777777" w:rsidR="003424F8" w:rsidRDefault="003424F8" w:rsidP="002F1A31">
      <w:pPr>
        <w:spacing w:after="0" w:line="259" w:lineRule="auto"/>
        <w:ind w:firstLine="0"/>
        <w:jc w:val="both"/>
      </w:pPr>
    </w:p>
    <w:p w14:paraId="690A19C8" w14:textId="2D92603B" w:rsidR="00E369D7" w:rsidRDefault="008439BD" w:rsidP="002F1A31">
      <w:pPr>
        <w:pStyle w:val="Heading1"/>
        <w:ind w:right="675"/>
        <w:jc w:val="both"/>
        <w:rPr>
          <w:color w:val="000000"/>
        </w:rPr>
      </w:pPr>
      <w:r>
        <w:t>Culture and Environment</w:t>
      </w:r>
      <w:r>
        <w:rPr>
          <w:color w:val="000000"/>
        </w:rPr>
        <w:t xml:space="preserve"> </w:t>
      </w:r>
    </w:p>
    <w:p w14:paraId="71649502" w14:textId="77777777" w:rsidR="00E0264D" w:rsidRPr="00E0264D" w:rsidRDefault="00E0264D" w:rsidP="00E0264D"/>
    <w:p w14:paraId="438C04B8" w14:textId="77777777" w:rsidR="00E369D7" w:rsidRDefault="008439BD" w:rsidP="002F1A31">
      <w:pPr>
        <w:spacing w:after="0" w:line="259" w:lineRule="auto"/>
        <w:jc w:val="both"/>
      </w:pPr>
      <w:r>
        <w:t xml:space="preserve">A positive and inclusive school culture and environment is essential to prevent and address bullying behaviour. The school environment should be a space where students and school staff experience a sense of belonging and feel safe, connected and supported. Relationships between all members of the school community should be based on respect, care, integrity and trust. Open communication between boards of management, school staff, students and their parents help foster a collaborative approach and shared responsibilities in relation to preventing and addressing bullying behaviour. The school leadership team influences the school culture and set the standards and expectations for the school community when preventing and addressing bullying behaviour. Each member of school staff has a responsibility to develop and maintain a school culture where bullying behaviour is unacceptable and to take a consistent approach to addressing bullying behaviour. Students can shape the school culture by promoting kindness and inclusion within their peer group and maintain a positive and supportive school </w:t>
      </w:r>
      <w:r>
        <w:lastRenderedPageBreak/>
        <w:t xml:space="preserve">environment for all. Parents, as active partners in their child’s education, can help foster an environment where bullying behaviour is not tolerated through promoting empathy and respect. </w:t>
      </w:r>
    </w:p>
    <w:p w14:paraId="5A9C63F2" w14:textId="0D58E1F4" w:rsidR="00E369D7" w:rsidRDefault="008439BD" w:rsidP="008E6C0E">
      <w:pPr>
        <w:spacing w:after="0" w:line="259" w:lineRule="auto"/>
        <w:ind w:left="60" w:firstLine="0"/>
      </w:pPr>
      <w:r>
        <w:t xml:space="preserve"> </w:t>
      </w:r>
    </w:p>
    <w:p w14:paraId="3CB3283C" w14:textId="3AB5604B" w:rsidR="00E369D7" w:rsidRDefault="00E369D7" w:rsidP="00E0264D">
      <w:pPr>
        <w:spacing w:after="0" w:line="259" w:lineRule="auto"/>
      </w:pPr>
    </w:p>
    <w:p w14:paraId="78429361" w14:textId="77777777" w:rsidR="001E6D35" w:rsidRDefault="001E6D35" w:rsidP="00E0264D">
      <w:pPr>
        <w:spacing w:after="0" w:line="259" w:lineRule="auto"/>
        <w:ind w:firstLine="0"/>
      </w:pPr>
    </w:p>
    <w:p w14:paraId="401B6029" w14:textId="77777777" w:rsidR="00E369D7" w:rsidRDefault="008439BD" w:rsidP="00E0264D">
      <w:pPr>
        <w:pStyle w:val="Heading1"/>
        <w:ind w:left="0" w:right="31" w:firstLine="0"/>
        <w:jc w:val="both"/>
        <w:rPr>
          <w:color w:val="000000"/>
        </w:rPr>
      </w:pPr>
      <w:r>
        <w:t xml:space="preserve">Section A: Development/Review of our </w:t>
      </w:r>
      <w:proofErr w:type="spellStart"/>
      <w:r>
        <w:t>Bí</w:t>
      </w:r>
      <w:proofErr w:type="spellEnd"/>
      <w:r>
        <w:t xml:space="preserve"> </w:t>
      </w:r>
      <w:proofErr w:type="spellStart"/>
      <w:r>
        <w:t>Cineálta</w:t>
      </w:r>
      <w:proofErr w:type="spellEnd"/>
      <w:r>
        <w:t xml:space="preserve"> Policy to Prevent and Address Bullying Behaviour</w:t>
      </w:r>
      <w:r>
        <w:rPr>
          <w:color w:val="000000"/>
        </w:rPr>
        <w:t xml:space="preserve"> </w:t>
      </w:r>
    </w:p>
    <w:p w14:paraId="7544E0FA" w14:textId="77777777" w:rsidR="004E6241" w:rsidRPr="004E6241" w:rsidRDefault="004E6241" w:rsidP="008B64FF">
      <w:pPr>
        <w:spacing w:after="0" w:line="259" w:lineRule="auto"/>
      </w:pPr>
    </w:p>
    <w:p w14:paraId="6E77E016" w14:textId="77777777" w:rsidR="00E369D7" w:rsidRDefault="008439BD" w:rsidP="008B64FF">
      <w:pPr>
        <w:spacing w:after="0" w:line="259" w:lineRule="auto"/>
        <w:ind w:left="130" w:right="182" w:hanging="10"/>
        <w:jc w:val="both"/>
      </w:pPr>
      <w:r>
        <w:rPr>
          <w:color w:val="231F20"/>
        </w:rPr>
        <w:t>All members of our school community were provided with the opportunity to input into the development/review of this policy.</w:t>
      </w:r>
      <w:r>
        <w:t xml:space="preserve"> </w:t>
      </w:r>
    </w:p>
    <w:p w14:paraId="07DCA335" w14:textId="77777777" w:rsidR="004E6241" w:rsidRDefault="004E6241" w:rsidP="008B64FF">
      <w:pPr>
        <w:spacing w:after="0" w:line="259" w:lineRule="auto"/>
        <w:ind w:left="130" w:right="182" w:hanging="10"/>
        <w:jc w:val="both"/>
      </w:pPr>
    </w:p>
    <w:p w14:paraId="366DDB6E" w14:textId="77777777" w:rsidR="00E369D7" w:rsidRDefault="008439BD" w:rsidP="008B64FF">
      <w:pPr>
        <w:spacing w:after="0" w:line="259" w:lineRule="auto"/>
        <w:ind w:firstLine="0"/>
        <w:jc w:val="both"/>
      </w:pPr>
      <w:r>
        <w:rPr>
          <w:sz w:val="14"/>
        </w:rPr>
        <w:t xml:space="preserve"> </w:t>
      </w:r>
    </w:p>
    <w:tbl>
      <w:tblPr>
        <w:tblStyle w:val="TableGrid"/>
        <w:tblW w:w="9724" w:type="dxa"/>
        <w:tblInd w:w="178" w:type="dxa"/>
        <w:tblCellMar>
          <w:top w:w="8" w:type="dxa"/>
          <w:left w:w="10" w:type="dxa"/>
          <w:right w:w="46" w:type="dxa"/>
        </w:tblCellMar>
        <w:tblLook w:val="04A0" w:firstRow="1" w:lastRow="0" w:firstColumn="1" w:lastColumn="0" w:noHBand="0" w:noVBand="1"/>
      </w:tblPr>
      <w:tblGrid>
        <w:gridCol w:w="3203"/>
        <w:gridCol w:w="2552"/>
        <w:gridCol w:w="3969"/>
      </w:tblGrid>
      <w:tr w:rsidR="00E369D7" w14:paraId="05C991E5" w14:textId="77777777" w:rsidTr="004978BE">
        <w:trPr>
          <w:trHeight w:val="314"/>
        </w:trPr>
        <w:tc>
          <w:tcPr>
            <w:tcW w:w="3203" w:type="dxa"/>
            <w:tcBorders>
              <w:top w:val="single" w:sz="17" w:space="0" w:color="005951"/>
              <w:left w:val="single" w:sz="17" w:space="0" w:color="005951"/>
              <w:bottom w:val="single" w:sz="8" w:space="0" w:color="005951"/>
              <w:right w:val="single" w:sz="8" w:space="0" w:color="005951"/>
            </w:tcBorders>
          </w:tcPr>
          <w:p w14:paraId="2F87E720" w14:textId="77777777" w:rsidR="00E369D7" w:rsidRPr="008B64FF" w:rsidRDefault="008439BD" w:rsidP="008B64FF">
            <w:pPr>
              <w:spacing w:after="0" w:line="259" w:lineRule="auto"/>
              <w:ind w:left="12" w:firstLine="0"/>
              <w:jc w:val="both"/>
              <w:rPr>
                <w:rFonts w:asciiTheme="minorHAnsi" w:hAnsiTheme="minorHAnsi" w:cstheme="minorHAnsi"/>
              </w:rPr>
            </w:pPr>
            <w:r w:rsidRPr="008B64FF">
              <w:rPr>
                <w:rFonts w:asciiTheme="minorHAnsi" w:eastAsia="Times New Roman" w:hAnsiTheme="minorHAnsi" w:cstheme="minorHAnsi"/>
              </w:rPr>
              <w:t xml:space="preserve"> </w:t>
            </w:r>
          </w:p>
        </w:tc>
        <w:tc>
          <w:tcPr>
            <w:tcW w:w="2552" w:type="dxa"/>
            <w:tcBorders>
              <w:top w:val="single" w:sz="17" w:space="0" w:color="005951"/>
              <w:left w:val="single" w:sz="8" w:space="0" w:color="005951"/>
              <w:bottom w:val="single" w:sz="8" w:space="0" w:color="005951"/>
              <w:right w:val="single" w:sz="8" w:space="0" w:color="005951"/>
            </w:tcBorders>
          </w:tcPr>
          <w:p w14:paraId="0BBA7A24" w14:textId="24CF916B" w:rsidR="00E369D7" w:rsidRPr="001F79A5" w:rsidRDefault="008B64FF" w:rsidP="00DA7903">
            <w:pPr>
              <w:tabs>
                <w:tab w:val="left" w:pos="76"/>
              </w:tabs>
              <w:spacing w:after="0" w:line="259" w:lineRule="auto"/>
              <w:jc w:val="both"/>
              <w:rPr>
                <w:rFonts w:asciiTheme="minorHAnsi" w:hAnsiTheme="minorHAnsi" w:cstheme="minorHAnsi"/>
                <w:b/>
                <w:bCs/>
              </w:rPr>
            </w:pPr>
            <w:r w:rsidRPr="001F79A5">
              <w:rPr>
                <w:rFonts w:asciiTheme="minorHAnsi" w:hAnsiTheme="minorHAnsi" w:cstheme="minorHAnsi"/>
                <w:b/>
                <w:bCs/>
                <w:color w:val="231F20"/>
              </w:rPr>
              <w:tab/>
            </w:r>
            <w:r w:rsidR="008439BD" w:rsidRPr="001F79A5">
              <w:rPr>
                <w:rFonts w:asciiTheme="minorHAnsi" w:hAnsiTheme="minorHAnsi" w:cstheme="minorHAnsi"/>
                <w:b/>
                <w:bCs/>
                <w:color w:val="231F20"/>
              </w:rPr>
              <w:t>Date consulted</w:t>
            </w:r>
            <w:r w:rsidR="008439BD" w:rsidRPr="001F79A5">
              <w:rPr>
                <w:rFonts w:asciiTheme="minorHAnsi" w:hAnsiTheme="minorHAnsi" w:cstheme="minorHAnsi"/>
                <w:b/>
                <w:bCs/>
              </w:rPr>
              <w:t xml:space="preserve"> </w:t>
            </w:r>
          </w:p>
        </w:tc>
        <w:tc>
          <w:tcPr>
            <w:tcW w:w="3969" w:type="dxa"/>
            <w:tcBorders>
              <w:top w:val="single" w:sz="17" w:space="0" w:color="005951"/>
              <w:left w:val="single" w:sz="8" w:space="0" w:color="005951"/>
              <w:bottom w:val="single" w:sz="8" w:space="0" w:color="005951"/>
              <w:right w:val="single" w:sz="17" w:space="0" w:color="005951"/>
            </w:tcBorders>
          </w:tcPr>
          <w:p w14:paraId="0BEC5D72" w14:textId="77777777" w:rsidR="00E369D7" w:rsidRPr="001F79A5" w:rsidRDefault="008439BD" w:rsidP="00DA7903">
            <w:pPr>
              <w:tabs>
                <w:tab w:val="left" w:pos="78"/>
              </w:tabs>
              <w:spacing w:after="0" w:line="259" w:lineRule="auto"/>
              <w:ind w:left="77" w:firstLine="0"/>
              <w:jc w:val="both"/>
              <w:rPr>
                <w:rFonts w:asciiTheme="minorHAnsi" w:hAnsiTheme="minorHAnsi" w:cstheme="minorHAnsi"/>
                <w:b/>
                <w:bCs/>
              </w:rPr>
            </w:pPr>
            <w:r w:rsidRPr="001F79A5">
              <w:rPr>
                <w:rFonts w:asciiTheme="minorHAnsi" w:hAnsiTheme="minorHAnsi" w:cstheme="minorHAnsi"/>
                <w:b/>
                <w:bCs/>
                <w:color w:val="231F20"/>
              </w:rPr>
              <w:t>Method of consultation</w:t>
            </w:r>
            <w:r w:rsidRPr="001F79A5">
              <w:rPr>
                <w:rFonts w:asciiTheme="minorHAnsi" w:hAnsiTheme="minorHAnsi" w:cstheme="minorHAnsi"/>
                <w:b/>
                <w:bCs/>
              </w:rPr>
              <w:t xml:space="preserve"> </w:t>
            </w:r>
          </w:p>
        </w:tc>
      </w:tr>
      <w:tr w:rsidR="00E369D7" w14:paraId="021725D8" w14:textId="77777777" w:rsidTr="004978BE">
        <w:trPr>
          <w:trHeight w:val="334"/>
        </w:trPr>
        <w:tc>
          <w:tcPr>
            <w:tcW w:w="3203" w:type="dxa"/>
            <w:tcBorders>
              <w:top w:val="single" w:sz="8" w:space="0" w:color="005951"/>
              <w:left w:val="single" w:sz="17" w:space="0" w:color="005951"/>
              <w:bottom w:val="single" w:sz="8" w:space="0" w:color="005951"/>
              <w:right w:val="single" w:sz="8" w:space="0" w:color="005951"/>
            </w:tcBorders>
          </w:tcPr>
          <w:p w14:paraId="20EEA981" w14:textId="77777777" w:rsidR="00E369D7" w:rsidRPr="008B64FF" w:rsidRDefault="008439BD" w:rsidP="008B64FF">
            <w:pPr>
              <w:spacing w:after="0" w:line="259" w:lineRule="auto"/>
              <w:ind w:left="86" w:firstLine="0"/>
              <w:jc w:val="both"/>
              <w:rPr>
                <w:rFonts w:asciiTheme="minorHAnsi" w:hAnsiTheme="minorHAnsi" w:cstheme="minorHAnsi"/>
              </w:rPr>
            </w:pPr>
            <w:r w:rsidRPr="008B64FF">
              <w:rPr>
                <w:rFonts w:asciiTheme="minorHAnsi" w:hAnsiTheme="minorHAnsi" w:cstheme="minorHAnsi"/>
                <w:color w:val="231F20"/>
              </w:rPr>
              <w:t>School Staff</w:t>
            </w:r>
            <w:r w:rsidRPr="008B64FF">
              <w:rPr>
                <w:rFonts w:asciiTheme="minorHAnsi" w:hAnsiTheme="minorHAnsi" w:cstheme="minorHAnsi"/>
              </w:rPr>
              <w:t xml:space="preserve"> </w:t>
            </w:r>
          </w:p>
        </w:tc>
        <w:tc>
          <w:tcPr>
            <w:tcW w:w="2552" w:type="dxa"/>
            <w:tcBorders>
              <w:top w:val="single" w:sz="8" w:space="0" w:color="005951"/>
              <w:left w:val="single" w:sz="8" w:space="0" w:color="005951"/>
              <w:bottom w:val="single" w:sz="8" w:space="0" w:color="005951"/>
              <w:right w:val="single" w:sz="8" w:space="0" w:color="005951"/>
            </w:tcBorders>
          </w:tcPr>
          <w:p w14:paraId="7EE96CE3" w14:textId="19598C9A" w:rsidR="00E369D7" w:rsidRPr="008B64FF" w:rsidRDefault="008B64FF" w:rsidP="00DA7903">
            <w:pPr>
              <w:tabs>
                <w:tab w:val="left" w:pos="76"/>
              </w:tabs>
              <w:spacing w:after="0" w:line="259" w:lineRule="auto"/>
              <w:jc w:val="both"/>
              <w:rPr>
                <w:rFonts w:asciiTheme="minorHAnsi" w:eastAsia="Times New Roman" w:hAnsiTheme="minorHAnsi" w:cstheme="minorHAnsi"/>
              </w:rPr>
            </w:pPr>
            <w:r>
              <w:rPr>
                <w:rFonts w:asciiTheme="minorHAnsi" w:eastAsia="Times New Roman" w:hAnsiTheme="minorHAnsi" w:cstheme="minorHAnsi"/>
              </w:rPr>
              <w:tab/>
            </w:r>
            <w:r w:rsidR="1F195785" w:rsidRPr="008B64FF">
              <w:rPr>
                <w:rFonts w:asciiTheme="minorHAnsi" w:eastAsia="Times New Roman" w:hAnsiTheme="minorHAnsi" w:cstheme="minorHAnsi"/>
              </w:rPr>
              <w:t>4</w:t>
            </w:r>
            <w:r w:rsidR="1F195785" w:rsidRPr="008B64FF">
              <w:rPr>
                <w:rFonts w:asciiTheme="minorHAnsi" w:eastAsia="Times New Roman" w:hAnsiTheme="minorHAnsi" w:cstheme="minorHAnsi"/>
                <w:vertAlign w:val="superscript"/>
              </w:rPr>
              <w:t>th</w:t>
            </w:r>
            <w:r w:rsidR="1F195785" w:rsidRPr="008B64FF">
              <w:rPr>
                <w:rFonts w:asciiTheme="minorHAnsi" w:eastAsia="Times New Roman" w:hAnsiTheme="minorHAnsi" w:cstheme="minorHAnsi"/>
              </w:rPr>
              <w:t xml:space="preserve"> April 2025</w:t>
            </w:r>
          </w:p>
        </w:tc>
        <w:tc>
          <w:tcPr>
            <w:tcW w:w="3969" w:type="dxa"/>
            <w:tcBorders>
              <w:top w:val="single" w:sz="8" w:space="0" w:color="005951"/>
              <w:left w:val="single" w:sz="8" w:space="0" w:color="005951"/>
              <w:bottom w:val="single" w:sz="8" w:space="0" w:color="005951"/>
              <w:right w:val="single" w:sz="17" w:space="0" w:color="005951"/>
            </w:tcBorders>
          </w:tcPr>
          <w:p w14:paraId="5C03350D" w14:textId="2C36D53B" w:rsidR="00E369D7" w:rsidRPr="008B64FF" w:rsidRDefault="00DA7903" w:rsidP="00DA7903">
            <w:pPr>
              <w:tabs>
                <w:tab w:val="left" w:pos="78"/>
              </w:tabs>
              <w:spacing w:after="0" w:line="259" w:lineRule="auto"/>
              <w:jc w:val="both"/>
              <w:rPr>
                <w:rFonts w:asciiTheme="minorHAnsi" w:hAnsiTheme="minorHAnsi" w:cstheme="minorHAnsi"/>
              </w:rPr>
            </w:pPr>
            <w:r>
              <w:rPr>
                <w:rFonts w:asciiTheme="minorHAnsi" w:eastAsia="Times New Roman" w:hAnsiTheme="minorHAnsi" w:cstheme="minorHAnsi"/>
              </w:rPr>
              <w:tab/>
            </w:r>
            <w:r w:rsidR="1F195785" w:rsidRPr="008B64FF">
              <w:rPr>
                <w:rFonts w:asciiTheme="minorHAnsi" w:eastAsia="Times New Roman" w:hAnsiTheme="minorHAnsi" w:cstheme="minorHAnsi"/>
              </w:rPr>
              <w:t>Feedback from staff at training day</w:t>
            </w:r>
          </w:p>
        </w:tc>
      </w:tr>
      <w:tr w:rsidR="00E369D7" w14:paraId="7C9E5D2F" w14:textId="77777777" w:rsidTr="004978BE">
        <w:trPr>
          <w:trHeight w:val="302"/>
        </w:trPr>
        <w:tc>
          <w:tcPr>
            <w:tcW w:w="3203" w:type="dxa"/>
            <w:tcBorders>
              <w:top w:val="single" w:sz="8" w:space="0" w:color="005951"/>
              <w:left w:val="single" w:sz="17" w:space="0" w:color="005951"/>
              <w:bottom w:val="single" w:sz="8" w:space="0" w:color="005951"/>
              <w:right w:val="single" w:sz="8" w:space="0" w:color="005951"/>
            </w:tcBorders>
          </w:tcPr>
          <w:p w14:paraId="4D137515" w14:textId="77777777" w:rsidR="00E369D7" w:rsidRPr="008B64FF" w:rsidRDefault="008439BD" w:rsidP="008B64FF">
            <w:pPr>
              <w:spacing w:after="0" w:line="259" w:lineRule="auto"/>
              <w:ind w:left="86" w:firstLine="0"/>
              <w:jc w:val="both"/>
              <w:rPr>
                <w:rFonts w:asciiTheme="minorHAnsi" w:hAnsiTheme="minorHAnsi" w:cstheme="minorHAnsi"/>
              </w:rPr>
            </w:pPr>
            <w:r w:rsidRPr="008B64FF">
              <w:rPr>
                <w:rFonts w:asciiTheme="minorHAnsi" w:hAnsiTheme="minorHAnsi" w:cstheme="minorHAnsi"/>
                <w:color w:val="231F20"/>
              </w:rPr>
              <w:t>Students</w:t>
            </w:r>
            <w:r w:rsidRPr="008B64FF">
              <w:rPr>
                <w:rFonts w:asciiTheme="minorHAnsi" w:hAnsiTheme="minorHAnsi" w:cstheme="minorHAnsi"/>
              </w:rPr>
              <w:t xml:space="preserve"> </w:t>
            </w:r>
          </w:p>
        </w:tc>
        <w:tc>
          <w:tcPr>
            <w:tcW w:w="2552" w:type="dxa"/>
            <w:tcBorders>
              <w:top w:val="single" w:sz="8" w:space="0" w:color="005951"/>
              <w:left w:val="single" w:sz="8" w:space="0" w:color="005951"/>
              <w:bottom w:val="single" w:sz="8" w:space="0" w:color="005951"/>
              <w:right w:val="single" w:sz="8" w:space="0" w:color="005951"/>
            </w:tcBorders>
          </w:tcPr>
          <w:p w14:paraId="7E7F8783" w14:textId="694C9CD6" w:rsidR="00E369D7" w:rsidRPr="008B64FF" w:rsidRDefault="008439BD" w:rsidP="00DA7903">
            <w:pPr>
              <w:tabs>
                <w:tab w:val="left" w:pos="76"/>
              </w:tabs>
              <w:spacing w:after="0" w:line="259" w:lineRule="auto"/>
              <w:ind w:firstLine="0"/>
              <w:jc w:val="both"/>
              <w:rPr>
                <w:rFonts w:asciiTheme="minorHAnsi" w:hAnsiTheme="minorHAnsi" w:cstheme="minorHAnsi"/>
              </w:rPr>
            </w:pPr>
            <w:r w:rsidRPr="008B64FF">
              <w:rPr>
                <w:rFonts w:asciiTheme="minorHAnsi" w:eastAsia="Times New Roman" w:hAnsiTheme="minorHAnsi" w:cstheme="minorHAnsi"/>
              </w:rPr>
              <w:t xml:space="preserve"> </w:t>
            </w:r>
            <w:r w:rsidR="008B64FF">
              <w:rPr>
                <w:rFonts w:asciiTheme="minorHAnsi" w:eastAsia="Times New Roman" w:hAnsiTheme="minorHAnsi" w:cstheme="minorHAnsi"/>
              </w:rPr>
              <w:tab/>
            </w:r>
            <w:r w:rsidR="5F049705" w:rsidRPr="008B64FF">
              <w:rPr>
                <w:rFonts w:asciiTheme="minorHAnsi" w:eastAsia="Times New Roman" w:hAnsiTheme="minorHAnsi" w:cstheme="minorHAnsi"/>
              </w:rPr>
              <w:t>9</w:t>
            </w:r>
            <w:r w:rsidR="5F049705" w:rsidRPr="008B64FF">
              <w:rPr>
                <w:rFonts w:asciiTheme="minorHAnsi" w:eastAsia="Times New Roman" w:hAnsiTheme="minorHAnsi" w:cstheme="minorHAnsi"/>
                <w:vertAlign w:val="superscript"/>
              </w:rPr>
              <w:t>th</w:t>
            </w:r>
            <w:r w:rsidR="5F049705" w:rsidRPr="008B64FF">
              <w:rPr>
                <w:rFonts w:asciiTheme="minorHAnsi" w:eastAsia="Times New Roman" w:hAnsiTheme="minorHAnsi" w:cstheme="minorHAnsi"/>
              </w:rPr>
              <w:t xml:space="preserve"> April 2025</w:t>
            </w:r>
          </w:p>
        </w:tc>
        <w:tc>
          <w:tcPr>
            <w:tcW w:w="3969" w:type="dxa"/>
            <w:tcBorders>
              <w:top w:val="single" w:sz="8" w:space="0" w:color="005951"/>
              <w:left w:val="single" w:sz="8" w:space="0" w:color="005951"/>
              <w:bottom w:val="single" w:sz="8" w:space="0" w:color="005951"/>
              <w:right w:val="single" w:sz="17" w:space="0" w:color="005951"/>
            </w:tcBorders>
          </w:tcPr>
          <w:p w14:paraId="7D7E981C" w14:textId="4E9EF666" w:rsidR="00E369D7" w:rsidRPr="008B64FF" w:rsidRDefault="00DA7903" w:rsidP="00DA7903">
            <w:pPr>
              <w:tabs>
                <w:tab w:val="left" w:pos="78"/>
              </w:tabs>
              <w:spacing w:after="0" w:line="259" w:lineRule="auto"/>
              <w:ind w:firstLine="0"/>
              <w:jc w:val="both"/>
              <w:rPr>
                <w:rFonts w:asciiTheme="minorHAnsi" w:eastAsia="Times New Roman" w:hAnsiTheme="minorHAnsi" w:cstheme="minorHAnsi"/>
              </w:rPr>
            </w:pPr>
            <w:r>
              <w:rPr>
                <w:rFonts w:asciiTheme="minorHAnsi" w:eastAsia="Times New Roman" w:hAnsiTheme="minorHAnsi" w:cstheme="minorHAnsi"/>
              </w:rPr>
              <w:tab/>
            </w:r>
            <w:r w:rsidR="5A69869A" w:rsidRPr="008B64FF">
              <w:rPr>
                <w:rFonts w:asciiTheme="minorHAnsi" w:eastAsia="Times New Roman" w:hAnsiTheme="minorHAnsi" w:cstheme="minorHAnsi"/>
              </w:rPr>
              <w:t>Student survey</w:t>
            </w:r>
          </w:p>
        </w:tc>
      </w:tr>
      <w:tr w:rsidR="00E369D7" w14:paraId="79747038" w14:textId="77777777" w:rsidTr="004978BE">
        <w:trPr>
          <w:trHeight w:val="305"/>
        </w:trPr>
        <w:tc>
          <w:tcPr>
            <w:tcW w:w="3203" w:type="dxa"/>
            <w:tcBorders>
              <w:top w:val="single" w:sz="8" w:space="0" w:color="005951"/>
              <w:left w:val="single" w:sz="17" w:space="0" w:color="005951"/>
              <w:bottom w:val="single" w:sz="8" w:space="0" w:color="005951"/>
              <w:right w:val="single" w:sz="8" w:space="0" w:color="005951"/>
            </w:tcBorders>
          </w:tcPr>
          <w:p w14:paraId="6269CD62" w14:textId="77777777" w:rsidR="00E369D7" w:rsidRPr="008B64FF" w:rsidRDefault="008439BD" w:rsidP="008B64FF">
            <w:pPr>
              <w:spacing w:after="0" w:line="259" w:lineRule="auto"/>
              <w:ind w:left="86" w:firstLine="0"/>
              <w:jc w:val="both"/>
              <w:rPr>
                <w:rFonts w:asciiTheme="minorHAnsi" w:hAnsiTheme="minorHAnsi" w:cstheme="minorHAnsi"/>
              </w:rPr>
            </w:pPr>
            <w:r w:rsidRPr="008B64FF">
              <w:rPr>
                <w:rFonts w:asciiTheme="minorHAnsi" w:hAnsiTheme="minorHAnsi" w:cstheme="minorHAnsi"/>
                <w:color w:val="231F20"/>
              </w:rPr>
              <w:t>Parents</w:t>
            </w:r>
            <w:r w:rsidRPr="008B64FF">
              <w:rPr>
                <w:rFonts w:asciiTheme="minorHAnsi" w:hAnsiTheme="minorHAnsi" w:cstheme="minorHAnsi"/>
              </w:rPr>
              <w:t xml:space="preserve"> </w:t>
            </w:r>
          </w:p>
        </w:tc>
        <w:tc>
          <w:tcPr>
            <w:tcW w:w="2552" w:type="dxa"/>
            <w:tcBorders>
              <w:top w:val="single" w:sz="8" w:space="0" w:color="005951"/>
              <w:left w:val="single" w:sz="8" w:space="0" w:color="005951"/>
              <w:bottom w:val="single" w:sz="8" w:space="0" w:color="005951"/>
              <w:right w:val="single" w:sz="8" w:space="0" w:color="005951"/>
            </w:tcBorders>
          </w:tcPr>
          <w:p w14:paraId="0FF90571" w14:textId="3B29AECF" w:rsidR="00E369D7" w:rsidRPr="008B64FF" w:rsidRDefault="008439BD" w:rsidP="00DA7903">
            <w:pPr>
              <w:tabs>
                <w:tab w:val="left" w:pos="76"/>
              </w:tabs>
              <w:spacing w:after="0" w:line="259" w:lineRule="auto"/>
              <w:ind w:firstLine="0"/>
              <w:jc w:val="both"/>
              <w:rPr>
                <w:rFonts w:asciiTheme="minorHAnsi" w:eastAsia="Times New Roman" w:hAnsiTheme="minorHAnsi" w:cstheme="minorHAnsi"/>
              </w:rPr>
            </w:pPr>
            <w:r w:rsidRPr="008B64FF">
              <w:rPr>
                <w:rFonts w:asciiTheme="minorHAnsi" w:eastAsia="Times New Roman" w:hAnsiTheme="minorHAnsi" w:cstheme="minorHAnsi"/>
              </w:rPr>
              <w:t xml:space="preserve"> </w:t>
            </w:r>
            <w:r w:rsidR="008B64FF">
              <w:rPr>
                <w:rFonts w:asciiTheme="minorHAnsi" w:eastAsia="Times New Roman" w:hAnsiTheme="minorHAnsi" w:cstheme="minorHAnsi"/>
              </w:rPr>
              <w:tab/>
            </w:r>
            <w:r w:rsidR="0251A084" w:rsidRPr="008B64FF">
              <w:rPr>
                <w:rFonts w:asciiTheme="minorHAnsi" w:eastAsia="Times New Roman" w:hAnsiTheme="minorHAnsi" w:cstheme="minorHAnsi"/>
              </w:rPr>
              <w:t>20</w:t>
            </w:r>
            <w:r w:rsidR="0251A084" w:rsidRPr="008B64FF">
              <w:rPr>
                <w:rFonts w:asciiTheme="minorHAnsi" w:eastAsia="Times New Roman" w:hAnsiTheme="minorHAnsi" w:cstheme="minorHAnsi"/>
                <w:vertAlign w:val="superscript"/>
              </w:rPr>
              <w:t>th</w:t>
            </w:r>
            <w:r w:rsidR="0251A084" w:rsidRPr="008B64FF">
              <w:rPr>
                <w:rFonts w:asciiTheme="minorHAnsi" w:eastAsia="Times New Roman" w:hAnsiTheme="minorHAnsi" w:cstheme="minorHAnsi"/>
              </w:rPr>
              <w:t xml:space="preserve"> November 2024</w:t>
            </w:r>
          </w:p>
        </w:tc>
        <w:tc>
          <w:tcPr>
            <w:tcW w:w="3969" w:type="dxa"/>
            <w:tcBorders>
              <w:top w:val="single" w:sz="8" w:space="0" w:color="005951"/>
              <w:left w:val="single" w:sz="8" w:space="0" w:color="005951"/>
              <w:bottom w:val="single" w:sz="8" w:space="0" w:color="005951"/>
              <w:right w:val="single" w:sz="17" w:space="0" w:color="005951"/>
            </w:tcBorders>
          </w:tcPr>
          <w:p w14:paraId="5F52758C" w14:textId="29D8FFD5" w:rsidR="00E369D7" w:rsidRPr="008B64FF" w:rsidRDefault="00DA7903" w:rsidP="00DA7903">
            <w:pPr>
              <w:tabs>
                <w:tab w:val="left" w:pos="78"/>
              </w:tabs>
              <w:spacing w:after="0" w:line="259" w:lineRule="auto"/>
              <w:ind w:firstLine="0"/>
              <w:jc w:val="both"/>
              <w:rPr>
                <w:rFonts w:asciiTheme="minorHAnsi" w:eastAsia="Times New Roman" w:hAnsiTheme="minorHAnsi" w:cstheme="minorHAnsi"/>
              </w:rPr>
            </w:pPr>
            <w:r>
              <w:rPr>
                <w:rFonts w:asciiTheme="minorHAnsi" w:eastAsia="Times New Roman" w:hAnsiTheme="minorHAnsi" w:cstheme="minorHAnsi"/>
              </w:rPr>
              <w:tab/>
            </w:r>
            <w:r w:rsidR="2C965CC8" w:rsidRPr="008B64FF">
              <w:rPr>
                <w:rFonts w:asciiTheme="minorHAnsi" w:eastAsia="Times New Roman" w:hAnsiTheme="minorHAnsi" w:cstheme="minorHAnsi"/>
              </w:rPr>
              <w:t xml:space="preserve">CAO Information Evening </w:t>
            </w:r>
          </w:p>
        </w:tc>
      </w:tr>
      <w:tr w:rsidR="00E369D7" w14:paraId="19133276" w14:textId="77777777" w:rsidTr="004978BE">
        <w:trPr>
          <w:trHeight w:val="372"/>
        </w:trPr>
        <w:tc>
          <w:tcPr>
            <w:tcW w:w="3203" w:type="dxa"/>
            <w:tcBorders>
              <w:top w:val="single" w:sz="8" w:space="0" w:color="005951"/>
              <w:left w:val="single" w:sz="17" w:space="0" w:color="005951"/>
              <w:bottom w:val="single" w:sz="8" w:space="0" w:color="005951"/>
              <w:right w:val="single" w:sz="8" w:space="0" w:color="005951"/>
            </w:tcBorders>
          </w:tcPr>
          <w:p w14:paraId="030217EC" w14:textId="77777777" w:rsidR="00E369D7" w:rsidRPr="008B64FF" w:rsidRDefault="008439BD" w:rsidP="008B64FF">
            <w:pPr>
              <w:spacing w:after="0" w:line="259" w:lineRule="auto"/>
              <w:ind w:left="86" w:firstLine="0"/>
              <w:jc w:val="both"/>
              <w:rPr>
                <w:rFonts w:asciiTheme="minorHAnsi" w:hAnsiTheme="minorHAnsi" w:cstheme="minorHAnsi"/>
              </w:rPr>
            </w:pPr>
            <w:r w:rsidRPr="008B64FF">
              <w:rPr>
                <w:rFonts w:asciiTheme="minorHAnsi" w:hAnsiTheme="minorHAnsi" w:cstheme="minorHAnsi"/>
                <w:color w:val="231F20"/>
              </w:rPr>
              <w:t>Board of Management</w:t>
            </w:r>
            <w:r w:rsidRPr="008B64FF">
              <w:rPr>
                <w:rFonts w:asciiTheme="minorHAnsi" w:hAnsiTheme="minorHAnsi" w:cstheme="minorHAnsi"/>
              </w:rPr>
              <w:t xml:space="preserve"> </w:t>
            </w:r>
          </w:p>
        </w:tc>
        <w:tc>
          <w:tcPr>
            <w:tcW w:w="2552" w:type="dxa"/>
            <w:tcBorders>
              <w:top w:val="single" w:sz="8" w:space="0" w:color="005951"/>
              <w:left w:val="single" w:sz="8" w:space="0" w:color="005951"/>
              <w:bottom w:val="single" w:sz="8" w:space="0" w:color="005951"/>
              <w:right w:val="single" w:sz="8" w:space="0" w:color="005951"/>
            </w:tcBorders>
          </w:tcPr>
          <w:p w14:paraId="025C6AB7" w14:textId="77777777" w:rsidR="00E369D7" w:rsidRPr="008B64FF" w:rsidRDefault="008439BD" w:rsidP="00DA7903">
            <w:pPr>
              <w:tabs>
                <w:tab w:val="left" w:pos="76"/>
              </w:tabs>
              <w:spacing w:after="0" w:line="259" w:lineRule="auto"/>
              <w:ind w:firstLine="0"/>
              <w:jc w:val="both"/>
              <w:rPr>
                <w:rFonts w:asciiTheme="minorHAnsi" w:hAnsiTheme="minorHAnsi" w:cstheme="minorHAnsi"/>
              </w:rPr>
            </w:pPr>
            <w:r w:rsidRPr="008B64FF">
              <w:rPr>
                <w:rFonts w:asciiTheme="minorHAnsi" w:eastAsia="Times New Roman" w:hAnsiTheme="minorHAnsi" w:cstheme="minorHAnsi"/>
              </w:rPr>
              <w:t xml:space="preserve"> </w:t>
            </w:r>
          </w:p>
        </w:tc>
        <w:tc>
          <w:tcPr>
            <w:tcW w:w="3969" w:type="dxa"/>
            <w:tcBorders>
              <w:top w:val="single" w:sz="8" w:space="0" w:color="005951"/>
              <w:left w:val="single" w:sz="8" w:space="0" w:color="005951"/>
              <w:bottom w:val="single" w:sz="8" w:space="0" w:color="005951"/>
              <w:right w:val="single" w:sz="17" w:space="0" w:color="005951"/>
            </w:tcBorders>
          </w:tcPr>
          <w:p w14:paraId="2E76A7E1" w14:textId="04DB4588" w:rsidR="00E369D7" w:rsidRPr="008B64FF" w:rsidRDefault="00DA7903" w:rsidP="00DA7903">
            <w:pPr>
              <w:tabs>
                <w:tab w:val="left" w:pos="78"/>
              </w:tabs>
              <w:spacing w:after="0" w:line="259" w:lineRule="auto"/>
              <w:ind w:firstLine="0"/>
              <w:jc w:val="both"/>
              <w:rPr>
                <w:rFonts w:asciiTheme="minorHAnsi" w:hAnsiTheme="minorHAnsi" w:cstheme="minorHAnsi"/>
              </w:rPr>
            </w:pPr>
            <w:r>
              <w:rPr>
                <w:rFonts w:asciiTheme="minorHAnsi" w:eastAsia="Times New Roman" w:hAnsiTheme="minorHAnsi" w:cstheme="minorHAnsi"/>
              </w:rPr>
              <w:tab/>
            </w:r>
            <w:r w:rsidR="00BC2253" w:rsidRPr="008B64FF">
              <w:rPr>
                <w:rFonts w:asciiTheme="minorHAnsi" w:eastAsia="Times New Roman" w:hAnsiTheme="minorHAnsi" w:cstheme="minorHAnsi"/>
              </w:rPr>
              <w:t>Draft document</w:t>
            </w:r>
          </w:p>
        </w:tc>
      </w:tr>
      <w:tr w:rsidR="00E369D7" w14:paraId="2B0E6037" w14:textId="77777777" w:rsidTr="004978BE">
        <w:trPr>
          <w:trHeight w:val="878"/>
        </w:trPr>
        <w:tc>
          <w:tcPr>
            <w:tcW w:w="3203" w:type="dxa"/>
            <w:tcBorders>
              <w:top w:val="single" w:sz="8" w:space="0" w:color="005951"/>
              <w:left w:val="single" w:sz="17" w:space="0" w:color="005951"/>
              <w:bottom w:val="single" w:sz="8" w:space="0" w:color="005951"/>
              <w:right w:val="single" w:sz="8" w:space="0" w:color="005951"/>
            </w:tcBorders>
          </w:tcPr>
          <w:p w14:paraId="10838EE5" w14:textId="12DD16B6" w:rsidR="00E369D7" w:rsidRPr="008B64FF" w:rsidRDefault="008439BD" w:rsidP="00DA7903">
            <w:pPr>
              <w:spacing w:after="0" w:line="259" w:lineRule="auto"/>
              <w:ind w:left="86" w:right="60" w:firstLine="0"/>
              <w:rPr>
                <w:rFonts w:asciiTheme="minorHAnsi" w:hAnsiTheme="minorHAnsi" w:cstheme="minorHAnsi"/>
                <w:color w:val="231F20"/>
              </w:rPr>
            </w:pPr>
            <w:r w:rsidRPr="008B64FF">
              <w:rPr>
                <w:rFonts w:asciiTheme="minorHAnsi" w:hAnsiTheme="minorHAnsi" w:cstheme="minorHAnsi"/>
                <w:color w:val="231F20"/>
              </w:rPr>
              <w:t xml:space="preserve">Wider school community as appropriate, </w:t>
            </w:r>
            <w:r w:rsidR="20741F35" w:rsidRPr="008B64FF">
              <w:rPr>
                <w:rFonts w:asciiTheme="minorHAnsi" w:hAnsiTheme="minorHAnsi" w:cstheme="minorHAnsi"/>
                <w:color w:val="231F20"/>
              </w:rPr>
              <w:t>local sporting club representatives</w:t>
            </w:r>
          </w:p>
        </w:tc>
        <w:tc>
          <w:tcPr>
            <w:tcW w:w="2552" w:type="dxa"/>
            <w:tcBorders>
              <w:top w:val="single" w:sz="8" w:space="0" w:color="005951"/>
              <w:left w:val="single" w:sz="8" w:space="0" w:color="005951"/>
              <w:bottom w:val="single" w:sz="8" w:space="0" w:color="005951"/>
              <w:right w:val="single" w:sz="8" w:space="0" w:color="005951"/>
            </w:tcBorders>
          </w:tcPr>
          <w:p w14:paraId="220D993F" w14:textId="492418B6" w:rsidR="00E369D7" w:rsidRPr="008B64FF" w:rsidRDefault="008439BD" w:rsidP="00DA7903">
            <w:pPr>
              <w:tabs>
                <w:tab w:val="left" w:pos="76"/>
              </w:tabs>
              <w:spacing w:after="0" w:line="259" w:lineRule="auto"/>
              <w:ind w:firstLine="0"/>
              <w:jc w:val="both"/>
              <w:rPr>
                <w:rFonts w:asciiTheme="minorHAnsi" w:hAnsiTheme="minorHAnsi" w:cstheme="minorHAnsi"/>
              </w:rPr>
            </w:pPr>
            <w:r w:rsidRPr="008B64FF">
              <w:rPr>
                <w:rFonts w:asciiTheme="minorHAnsi" w:eastAsia="Times New Roman" w:hAnsiTheme="minorHAnsi" w:cstheme="minorHAnsi"/>
              </w:rPr>
              <w:t xml:space="preserve"> </w:t>
            </w:r>
            <w:r w:rsidR="008B64FF">
              <w:rPr>
                <w:rFonts w:asciiTheme="minorHAnsi" w:eastAsia="Times New Roman" w:hAnsiTheme="minorHAnsi" w:cstheme="minorHAnsi"/>
              </w:rPr>
              <w:tab/>
            </w:r>
            <w:r w:rsidR="20401C79" w:rsidRPr="008B64FF">
              <w:rPr>
                <w:rFonts w:asciiTheme="minorHAnsi" w:eastAsia="Times New Roman" w:hAnsiTheme="minorHAnsi" w:cstheme="minorHAnsi"/>
              </w:rPr>
              <w:t>4</w:t>
            </w:r>
            <w:r w:rsidR="20401C79" w:rsidRPr="008B64FF">
              <w:rPr>
                <w:rFonts w:asciiTheme="minorHAnsi" w:eastAsia="Times New Roman" w:hAnsiTheme="minorHAnsi" w:cstheme="minorHAnsi"/>
                <w:vertAlign w:val="superscript"/>
              </w:rPr>
              <w:t>th</w:t>
            </w:r>
            <w:r w:rsidR="20401C79" w:rsidRPr="008B64FF">
              <w:rPr>
                <w:rFonts w:asciiTheme="minorHAnsi" w:eastAsia="Times New Roman" w:hAnsiTheme="minorHAnsi" w:cstheme="minorHAnsi"/>
              </w:rPr>
              <w:t xml:space="preserve"> April 2025</w:t>
            </w:r>
          </w:p>
        </w:tc>
        <w:tc>
          <w:tcPr>
            <w:tcW w:w="3969" w:type="dxa"/>
            <w:tcBorders>
              <w:top w:val="single" w:sz="8" w:space="0" w:color="005951"/>
              <w:left w:val="single" w:sz="8" w:space="0" w:color="005951"/>
              <w:bottom w:val="single" w:sz="8" w:space="0" w:color="005951"/>
              <w:right w:val="single" w:sz="17" w:space="0" w:color="005951"/>
            </w:tcBorders>
          </w:tcPr>
          <w:p w14:paraId="7EBCC63F" w14:textId="4C1C13F2" w:rsidR="00E369D7" w:rsidRPr="008B64FF" w:rsidRDefault="00E369D7" w:rsidP="008B64FF">
            <w:pPr>
              <w:spacing w:after="0" w:line="259" w:lineRule="auto"/>
              <w:ind w:firstLine="0"/>
              <w:jc w:val="center"/>
              <w:rPr>
                <w:rFonts w:asciiTheme="minorHAnsi" w:hAnsiTheme="minorHAnsi" w:cstheme="minorHAnsi"/>
              </w:rPr>
            </w:pPr>
          </w:p>
        </w:tc>
      </w:tr>
      <w:tr w:rsidR="00E369D7" w14:paraId="69B995DF" w14:textId="77777777" w:rsidTr="004978BE">
        <w:trPr>
          <w:trHeight w:val="406"/>
        </w:trPr>
        <w:tc>
          <w:tcPr>
            <w:tcW w:w="5755" w:type="dxa"/>
            <w:gridSpan w:val="2"/>
            <w:tcBorders>
              <w:top w:val="single" w:sz="8" w:space="0" w:color="005951"/>
              <w:left w:val="single" w:sz="17" w:space="0" w:color="005951"/>
              <w:bottom w:val="single" w:sz="8" w:space="0" w:color="005951"/>
              <w:right w:val="nil"/>
            </w:tcBorders>
          </w:tcPr>
          <w:p w14:paraId="618DE53C" w14:textId="77777777" w:rsidR="00E369D7" w:rsidRPr="00D22090" w:rsidRDefault="008439BD" w:rsidP="008B64FF">
            <w:pPr>
              <w:spacing w:after="0" w:line="259" w:lineRule="auto"/>
              <w:ind w:left="12" w:firstLine="0"/>
              <w:jc w:val="both"/>
              <w:rPr>
                <w:rFonts w:asciiTheme="minorHAnsi" w:hAnsiTheme="minorHAnsi" w:cstheme="minorHAnsi"/>
                <w:b/>
                <w:bCs/>
              </w:rPr>
            </w:pPr>
            <w:r w:rsidRPr="008B64FF">
              <w:rPr>
                <w:rFonts w:asciiTheme="minorHAnsi" w:hAnsiTheme="minorHAnsi" w:cstheme="minorHAnsi"/>
              </w:rPr>
              <w:t xml:space="preserve"> </w:t>
            </w:r>
            <w:r w:rsidRPr="00D22090">
              <w:rPr>
                <w:rFonts w:asciiTheme="minorHAnsi" w:hAnsiTheme="minorHAnsi" w:cstheme="minorHAnsi"/>
                <w:b/>
                <w:bCs/>
                <w:color w:val="231F20"/>
              </w:rPr>
              <w:t>Date policy was approved:</w:t>
            </w:r>
            <w:r w:rsidRPr="00D22090">
              <w:rPr>
                <w:rFonts w:asciiTheme="minorHAnsi" w:hAnsiTheme="minorHAnsi" w:cstheme="minorHAnsi"/>
                <w:b/>
                <w:bCs/>
              </w:rPr>
              <w:t xml:space="preserve"> </w:t>
            </w:r>
          </w:p>
        </w:tc>
        <w:tc>
          <w:tcPr>
            <w:tcW w:w="3969" w:type="dxa"/>
            <w:tcBorders>
              <w:top w:val="single" w:sz="8" w:space="0" w:color="005951"/>
              <w:left w:val="nil"/>
              <w:bottom w:val="single" w:sz="8" w:space="0" w:color="005951"/>
              <w:right w:val="single" w:sz="17" w:space="0" w:color="005951"/>
            </w:tcBorders>
          </w:tcPr>
          <w:p w14:paraId="1BA02509" w14:textId="77777777" w:rsidR="00E369D7" w:rsidRPr="008B64FF" w:rsidRDefault="00E369D7" w:rsidP="008B64FF">
            <w:pPr>
              <w:spacing w:after="0" w:line="259" w:lineRule="auto"/>
              <w:ind w:firstLine="0"/>
              <w:jc w:val="both"/>
              <w:rPr>
                <w:rFonts w:asciiTheme="minorHAnsi" w:hAnsiTheme="minorHAnsi" w:cstheme="minorHAnsi"/>
              </w:rPr>
            </w:pPr>
          </w:p>
        </w:tc>
      </w:tr>
      <w:tr w:rsidR="00E369D7" w14:paraId="0F73C9A0" w14:textId="77777777" w:rsidTr="004978BE">
        <w:trPr>
          <w:trHeight w:val="439"/>
        </w:trPr>
        <w:tc>
          <w:tcPr>
            <w:tcW w:w="5755" w:type="dxa"/>
            <w:gridSpan w:val="2"/>
            <w:tcBorders>
              <w:top w:val="single" w:sz="8" w:space="0" w:color="005951"/>
              <w:left w:val="single" w:sz="17" w:space="0" w:color="005951"/>
              <w:bottom w:val="single" w:sz="17" w:space="0" w:color="005951"/>
              <w:right w:val="nil"/>
            </w:tcBorders>
          </w:tcPr>
          <w:p w14:paraId="0FB7706B" w14:textId="77777777" w:rsidR="00E369D7" w:rsidRPr="00D22090" w:rsidRDefault="008439BD" w:rsidP="008B64FF">
            <w:pPr>
              <w:spacing w:after="0" w:line="259" w:lineRule="auto"/>
              <w:ind w:left="12" w:firstLine="0"/>
              <w:jc w:val="both"/>
              <w:rPr>
                <w:rFonts w:asciiTheme="minorHAnsi" w:hAnsiTheme="minorHAnsi" w:cstheme="minorHAnsi"/>
                <w:b/>
                <w:bCs/>
              </w:rPr>
            </w:pPr>
            <w:r w:rsidRPr="00D22090">
              <w:rPr>
                <w:rFonts w:asciiTheme="minorHAnsi" w:hAnsiTheme="minorHAnsi" w:cstheme="minorHAnsi"/>
                <w:b/>
                <w:bCs/>
              </w:rPr>
              <w:t xml:space="preserve"> </w:t>
            </w:r>
            <w:r w:rsidRPr="00D22090">
              <w:rPr>
                <w:rFonts w:asciiTheme="minorHAnsi" w:hAnsiTheme="minorHAnsi" w:cstheme="minorHAnsi"/>
                <w:b/>
                <w:bCs/>
                <w:color w:val="231F20"/>
              </w:rPr>
              <w:t>Date policy was last reviewed:</w:t>
            </w:r>
            <w:r w:rsidRPr="00D22090">
              <w:rPr>
                <w:rFonts w:asciiTheme="minorHAnsi" w:hAnsiTheme="minorHAnsi" w:cstheme="minorHAnsi"/>
                <w:b/>
                <w:bCs/>
              </w:rPr>
              <w:t xml:space="preserve"> </w:t>
            </w:r>
          </w:p>
        </w:tc>
        <w:tc>
          <w:tcPr>
            <w:tcW w:w="3969" w:type="dxa"/>
            <w:tcBorders>
              <w:top w:val="single" w:sz="8" w:space="0" w:color="005951"/>
              <w:left w:val="nil"/>
              <w:bottom w:val="single" w:sz="17" w:space="0" w:color="005951"/>
              <w:right w:val="single" w:sz="17" w:space="0" w:color="005951"/>
            </w:tcBorders>
          </w:tcPr>
          <w:p w14:paraId="0B607BA3" w14:textId="77777777" w:rsidR="00E369D7" w:rsidRPr="008B64FF" w:rsidRDefault="00E369D7" w:rsidP="008B64FF">
            <w:pPr>
              <w:spacing w:after="0" w:line="259" w:lineRule="auto"/>
              <w:ind w:firstLine="0"/>
              <w:jc w:val="both"/>
              <w:rPr>
                <w:rFonts w:asciiTheme="minorHAnsi" w:hAnsiTheme="minorHAnsi" w:cstheme="minorHAnsi"/>
              </w:rPr>
            </w:pPr>
          </w:p>
        </w:tc>
      </w:tr>
    </w:tbl>
    <w:p w14:paraId="680AB572" w14:textId="77777777" w:rsidR="00E369D7" w:rsidRDefault="008439BD" w:rsidP="008B64FF">
      <w:pPr>
        <w:spacing w:after="0" w:line="259" w:lineRule="auto"/>
        <w:ind w:firstLine="0"/>
        <w:jc w:val="both"/>
      </w:pPr>
      <w:r>
        <w:t xml:space="preserve"> </w:t>
      </w:r>
    </w:p>
    <w:p w14:paraId="25426034" w14:textId="77777777" w:rsidR="00464FE8" w:rsidRDefault="00464FE8" w:rsidP="00E0264D">
      <w:pPr>
        <w:pStyle w:val="Heading1"/>
        <w:ind w:left="0" w:right="675" w:firstLine="0"/>
        <w:jc w:val="both"/>
      </w:pPr>
      <w:bookmarkStart w:id="0" w:name="_Hlk190349111"/>
    </w:p>
    <w:p w14:paraId="0D7031A3" w14:textId="7CAA1DB3" w:rsidR="00E369D7" w:rsidRDefault="008439BD" w:rsidP="00E0264D">
      <w:pPr>
        <w:pStyle w:val="Heading1"/>
        <w:ind w:left="0" w:right="675" w:firstLine="0"/>
        <w:jc w:val="both"/>
      </w:pPr>
      <w:r>
        <w:t>Section B: Preventing Bullying Behaviour</w:t>
      </w:r>
      <w:r>
        <w:rPr>
          <w:color w:val="000000"/>
        </w:rPr>
        <w:t xml:space="preserve"> </w:t>
      </w:r>
    </w:p>
    <w:bookmarkEnd w:id="0"/>
    <w:p w14:paraId="242CF064" w14:textId="77777777" w:rsidR="00E369D7" w:rsidRDefault="008439BD" w:rsidP="00E0264D">
      <w:pPr>
        <w:spacing w:after="0" w:line="259" w:lineRule="auto"/>
        <w:ind w:firstLine="0"/>
        <w:jc w:val="both"/>
      </w:pPr>
      <w:r>
        <w:t xml:space="preserve"> </w:t>
      </w:r>
    </w:p>
    <w:p w14:paraId="6B0EEC51" w14:textId="77777777" w:rsidR="00E369D7" w:rsidRDefault="008439BD" w:rsidP="00E0264D">
      <w:pPr>
        <w:spacing w:after="0" w:line="259" w:lineRule="auto"/>
        <w:ind w:firstLine="0"/>
        <w:jc w:val="both"/>
      </w:pPr>
      <w:r>
        <w:t xml:space="preserve">The Board of </w:t>
      </w:r>
      <w:r w:rsidR="00BB0FA1">
        <w:t>Management</w:t>
      </w:r>
      <w:r>
        <w:t xml:space="preserve"> confirms that appropriate supervision and monitoring policies and practices are in place to both prevent and deal with bullying behaviour and to facilitate early intervention where possible. A pro-active approach is encouraged during periods of supervision. Supervision is provided before and after school and at morning and lunch </w:t>
      </w:r>
      <w:r w:rsidRPr="00580CE8">
        <w:t>breaks. S</w:t>
      </w:r>
      <w:r w:rsidR="004427CC" w:rsidRPr="00580CE8">
        <w:t>ome student groups have different lunchtimes, s</w:t>
      </w:r>
      <w:r w:rsidRPr="00580CE8">
        <w:t xml:space="preserve">tudents are assigned designated areas in which to socialise and eat. We offer </w:t>
      </w:r>
      <w:r w:rsidR="007F00DA" w:rsidRPr="00580CE8">
        <w:t>lunchtime activities</w:t>
      </w:r>
      <w:r w:rsidR="004427CC" w:rsidRPr="00580CE8">
        <w:t xml:space="preserve">, SCP room, </w:t>
      </w:r>
      <w:proofErr w:type="gramStart"/>
      <w:r w:rsidR="004427CC" w:rsidRPr="00580CE8">
        <w:t>An</w:t>
      </w:r>
      <w:proofErr w:type="gramEnd"/>
      <w:r w:rsidR="004427CC" w:rsidRPr="00580CE8">
        <w:t xml:space="preserve"> </w:t>
      </w:r>
      <w:proofErr w:type="spellStart"/>
      <w:r w:rsidR="004427CC" w:rsidRPr="00580CE8">
        <w:t>Cuan</w:t>
      </w:r>
      <w:proofErr w:type="spellEnd"/>
      <w:r w:rsidR="004427CC" w:rsidRPr="00580CE8">
        <w:t xml:space="preserve">/An </w:t>
      </w:r>
      <w:proofErr w:type="spellStart"/>
      <w:r w:rsidR="004427CC" w:rsidRPr="00580CE8">
        <w:t>Caladh</w:t>
      </w:r>
      <w:proofErr w:type="spellEnd"/>
      <w:r w:rsidR="007F00DA" w:rsidRPr="00580CE8">
        <w:t xml:space="preserve"> and supervised</w:t>
      </w:r>
      <w:r w:rsidRPr="00580CE8">
        <w:t xml:space="preserve"> Recreation</w:t>
      </w:r>
      <w:r w:rsidR="004427CC" w:rsidRPr="00580CE8">
        <w:t>al</w:t>
      </w:r>
      <w:r w:rsidRPr="00580CE8">
        <w:t xml:space="preserve"> Space</w:t>
      </w:r>
      <w:r w:rsidR="004427CC" w:rsidRPr="00580CE8">
        <w:t>s</w:t>
      </w:r>
      <w:r w:rsidRPr="00580CE8">
        <w:t xml:space="preserve"> a</w:t>
      </w:r>
      <w:r w:rsidR="00C2024C" w:rsidRPr="00580CE8">
        <w:t>t</w:t>
      </w:r>
      <w:r w:rsidRPr="00580CE8">
        <w:t xml:space="preserve"> lunchtimes. Every class has a Tutor</w:t>
      </w:r>
      <w:r w:rsidR="00C2024C" w:rsidRPr="00580CE8">
        <w:t xml:space="preserve"> and year</w:t>
      </w:r>
      <w:r w:rsidR="00580CE8">
        <w:t xml:space="preserve"> </w:t>
      </w:r>
      <w:r w:rsidR="00C2024C" w:rsidRPr="00580CE8">
        <w:t>head</w:t>
      </w:r>
      <w:r w:rsidRPr="00580CE8">
        <w:t xml:space="preserve"> with whom they meet </w:t>
      </w:r>
      <w:r w:rsidR="00C2024C" w:rsidRPr="00580CE8">
        <w:t>regularly</w:t>
      </w:r>
      <w:r w:rsidRPr="00580CE8">
        <w:t xml:space="preserve"> and check-in.</w:t>
      </w:r>
      <w:r>
        <w:t xml:space="preserve"> </w:t>
      </w:r>
    </w:p>
    <w:p w14:paraId="368CBDE9" w14:textId="77777777" w:rsidR="00102676" w:rsidRDefault="00102676" w:rsidP="00E0264D">
      <w:pPr>
        <w:spacing w:after="0" w:line="259" w:lineRule="auto"/>
        <w:ind w:firstLine="0"/>
        <w:jc w:val="both"/>
      </w:pPr>
    </w:p>
    <w:p w14:paraId="51E5BC5B" w14:textId="15AC8D06" w:rsidR="00C263EB" w:rsidRPr="00E0264D" w:rsidRDefault="000E0661" w:rsidP="00E0264D">
      <w:pPr>
        <w:pStyle w:val="Heading1"/>
        <w:ind w:left="0" w:right="675" w:firstLine="0"/>
        <w:jc w:val="both"/>
        <w:rPr>
          <w:rFonts w:asciiTheme="minorHAnsi" w:hAnsiTheme="minorHAnsi" w:cstheme="minorHAnsi"/>
          <w:sz w:val="24"/>
          <w:szCs w:val="24"/>
        </w:rPr>
      </w:pPr>
      <w:r w:rsidRPr="00E0264D">
        <w:rPr>
          <w:sz w:val="24"/>
          <w:szCs w:val="24"/>
        </w:rPr>
        <w:t>Procedure for the prevention of Bullying Behaviour</w:t>
      </w:r>
    </w:p>
    <w:p w14:paraId="7577D063" w14:textId="77777777" w:rsidR="000E0661" w:rsidRPr="004978BE" w:rsidRDefault="000E0661" w:rsidP="00E0264D">
      <w:pPr>
        <w:pStyle w:val="BodyText"/>
        <w:numPr>
          <w:ilvl w:val="0"/>
          <w:numId w:val="16"/>
        </w:numPr>
        <w:tabs>
          <w:tab w:val="left" w:pos="284"/>
        </w:tabs>
        <w:spacing w:line="259" w:lineRule="auto"/>
        <w:ind w:left="284" w:hanging="284"/>
        <w:jc w:val="both"/>
        <w:rPr>
          <w:rFonts w:asciiTheme="minorHAnsi" w:hAnsiTheme="minorHAnsi" w:cstheme="minorHAnsi"/>
        </w:rPr>
      </w:pPr>
      <w:r w:rsidRPr="004978BE">
        <w:rPr>
          <w:rFonts w:asciiTheme="minorHAnsi" w:hAnsiTheme="minorHAnsi" w:cstheme="minorHAnsi"/>
        </w:rPr>
        <w:t xml:space="preserve">A Telling Environment – Schools should be safe environments where reporting of bullying </w:t>
      </w:r>
      <w:proofErr w:type="spellStart"/>
      <w:r w:rsidRPr="004978BE">
        <w:rPr>
          <w:rFonts w:asciiTheme="minorHAnsi" w:hAnsiTheme="minorHAnsi" w:cstheme="minorHAnsi"/>
        </w:rPr>
        <w:t>behaviour</w:t>
      </w:r>
      <w:proofErr w:type="spellEnd"/>
      <w:r w:rsidRPr="004978BE">
        <w:rPr>
          <w:rFonts w:asciiTheme="minorHAnsi" w:hAnsiTheme="minorHAnsi" w:cstheme="minorHAnsi"/>
        </w:rPr>
        <w:t xml:space="preserve"> is encouraged.</w:t>
      </w:r>
    </w:p>
    <w:p w14:paraId="1082644C" w14:textId="77777777" w:rsidR="000E0661" w:rsidRPr="004978BE" w:rsidRDefault="000E0661" w:rsidP="00E0264D">
      <w:pPr>
        <w:pStyle w:val="BodyText"/>
        <w:numPr>
          <w:ilvl w:val="0"/>
          <w:numId w:val="16"/>
        </w:numPr>
        <w:tabs>
          <w:tab w:val="left" w:pos="284"/>
        </w:tabs>
        <w:spacing w:line="259" w:lineRule="auto"/>
        <w:ind w:left="284" w:hanging="284"/>
        <w:jc w:val="both"/>
        <w:rPr>
          <w:rFonts w:asciiTheme="minorHAnsi" w:hAnsiTheme="minorHAnsi" w:cstheme="minorHAnsi"/>
        </w:rPr>
      </w:pPr>
      <w:r w:rsidRPr="004978BE">
        <w:rPr>
          <w:rFonts w:asciiTheme="minorHAnsi" w:hAnsiTheme="minorHAnsi" w:cstheme="minorHAnsi"/>
        </w:rPr>
        <w:t xml:space="preserve">A Trusted Adult - The trusted adult should reassure the student that they have done the right thing by reporting the </w:t>
      </w:r>
      <w:proofErr w:type="spellStart"/>
      <w:r w:rsidRPr="004978BE">
        <w:rPr>
          <w:rFonts w:asciiTheme="minorHAnsi" w:hAnsiTheme="minorHAnsi" w:cstheme="minorHAnsi"/>
        </w:rPr>
        <w:t>behaviour</w:t>
      </w:r>
      <w:proofErr w:type="spellEnd"/>
      <w:r w:rsidRPr="004978BE">
        <w:rPr>
          <w:rFonts w:asciiTheme="minorHAnsi" w:hAnsiTheme="minorHAnsi" w:cstheme="minorHAnsi"/>
        </w:rPr>
        <w:t xml:space="preserve">. The trusted adult should, without delay, inform the member of staff who has responsibility for addressing bullying </w:t>
      </w:r>
      <w:proofErr w:type="spellStart"/>
      <w:r w:rsidRPr="004978BE">
        <w:rPr>
          <w:rFonts w:asciiTheme="minorHAnsi" w:hAnsiTheme="minorHAnsi" w:cstheme="minorHAnsi"/>
        </w:rPr>
        <w:t>behaviour</w:t>
      </w:r>
      <w:proofErr w:type="spellEnd"/>
      <w:r w:rsidRPr="004978BE">
        <w:rPr>
          <w:rFonts w:asciiTheme="minorHAnsi" w:hAnsiTheme="minorHAnsi" w:cstheme="minorHAnsi"/>
        </w:rPr>
        <w:t>.</w:t>
      </w:r>
    </w:p>
    <w:p w14:paraId="754E74AC" w14:textId="77777777" w:rsidR="000E0661" w:rsidRPr="004978BE" w:rsidRDefault="000E0661" w:rsidP="00E0264D">
      <w:pPr>
        <w:pStyle w:val="BodyText"/>
        <w:numPr>
          <w:ilvl w:val="0"/>
          <w:numId w:val="16"/>
        </w:numPr>
        <w:tabs>
          <w:tab w:val="left" w:pos="284"/>
        </w:tabs>
        <w:spacing w:line="259" w:lineRule="auto"/>
        <w:ind w:left="284" w:hanging="284"/>
        <w:jc w:val="both"/>
        <w:rPr>
          <w:rFonts w:asciiTheme="minorHAnsi" w:hAnsiTheme="minorHAnsi" w:cstheme="minorHAnsi"/>
        </w:rPr>
      </w:pPr>
      <w:r w:rsidRPr="004978BE">
        <w:rPr>
          <w:rFonts w:asciiTheme="minorHAnsi" w:hAnsiTheme="minorHAnsi" w:cstheme="minorHAnsi"/>
        </w:rPr>
        <w:t xml:space="preserve">Creating safe physical spaces in School – The creation of safe physical spaces supports psychological safety and is an important measure to prevent bullying </w:t>
      </w:r>
      <w:proofErr w:type="spellStart"/>
      <w:r w:rsidR="00D80014" w:rsidRPr="004978BE">
        <w:rPr>
          <w:rFonts w:asciiTheme="minorHAnsi" w:hAnsiTheme="minorHAnsi" w:cstheme="minorHAnsi"/>
        </w:rPr>
        <w:t>behaviour</w:t>
      </w:r>
      <w:proofErr w:type="spellEnd"/>
      <w:r w:rsidRPr="004978BE">
        <w:rPr>
          <w:rFonts w:asciiTheme="minorHAnsi" w:hAnsiTheme="minorHAnsi" w:cstheme="minorHAnsi"/>
        </w:rPr>
        <w:t xml:space="preserve"> e.g. Withdrawal room</w:t>
      </w:r>
    </w:p>
    <w:p w14:paraId="5DDEEC1C" w14:textId="77777777" w:rsidR="000E0661" w:rsidRPr="004978BE" w:rsidRDefault="000E0661" w:rsidP="00E0264D">
      <w:pPr>
        <w:pStyle w:val="BodyText"/>
        <w:numPr>
          <w:ilvl w:val="0"/>
          <w:numId w:val="16"/>
        </w:numPr>
        <w:tabs>
          <w:tab w:val="left" w:pos="284"/>
        </w:tabs>
        <w:spacing w:line="259" w:lineRule="auto"/>
        <w:ind w:left="284" w:hanging="284"/>
        <w:jc w:val="both"/>
        <w:rPr>
          <w:rFonts w:asciiTheme="minorHAnsi" w:hAnsiTheme="minorHAnsi" w:cstheme="minorHAnsi"/>
        </w:rPr>
      </w:pPr>
      <w:r w:rsidRPr="004978BE">
        <w:rPr>
          <w:rFonts w:asciiTheme="minorHAnsi" w:hAnsiTheme="minorHAnsi" w:cstheme="minorHAnsi"/>
        </w:rPr>
        <w:t xml:space="preserve">Supervision - Appropriate supervision is an important measure to help prevent and address bullying </w:t>
      </w:r>
      <w:proofErr w:type="spellStart"/>
      <w:r w:rsidRPr="004978BE">
        <w:rPr>
          <w:rFonts w:asciiTheme="minorHAnsi" w:hAnsiTheme="minorHAnsi" w:cstheme="minorHAnsi"/>
        </w:rPr>
        <w:t>behaviour</w:t>
      </w:r>
      <w:proofErr w:type="spellEnd"/>
      <w:r w:rsidRPr="004978BE">
        <w:rPr>
          <w:rFonts w:asciiTheme="minorHAnsi" w:hAnsiTheme="minorHAnsi" w:cstheme="minorHAnsi"/>
        </w:rPr>
        <w:t xml:space="preserve">. Some schools offer a mix of </w:t>
      </w:r>
      <w:proofErr w:type="spellStart"/>
      <w:r w:rsidRPr="004978BE">
        <w:rPr>
          <w:rFonts w:asciiTheme="minorHAnsi" w:hAnsiTheme="minorHAnsi" w:cstheme="minorHAnsi"/>
        </w:rPr>
        <w:t>organised</w:t>
      </w:r>
      <w:proofErr w:type="spellEnd"/>
      <w:r w:rsidRPr="004978BE">
        <w:rPr>
          <w:rFonts w:asciiTheme="minorHAnsi" w:hAnsiTheme="minorHAnsi" w:cstheme="minorHAnsi"/>
        </w:rPr>
        <w:t xml:space="preserve"> activities during break times.</w:t>
      </w:r>
    </w:p>
    <w:p w14:paraId="4C14D14D" w14:textId="77777777" w:rsidR="000E0661" w:rsidRDefault="000E0661" w:rsidP="00E0264D">
      <w:pPr>
        <w:spacing w:after="0" w:line="259" w:lineRule="auto"/>
        <w:ind w:firstLine="0"/>
        <w:jc w:val="both"/>
        <w:rPr>
          <w:rFonts w:ascii="Lato Light" w:eastAsia="Lato Light" w:hAnsi="Lato Light" w:cs="Lato Light"/>
          <w:color w:val="231F20"/>
          <w:highlight w:val="green"/>
          <w:lang w:val="en-US" w:eastAsia="en-US"/>
        </w:rPr>
      </w:pPr>
    </w:p>
    <w:p w14:paraId="55AE5CB9" w14:textId="4BB7070F" w:rsidR="000A7433" w:rsidRDefault="008439BD" w:rsidP="00E0264D">
      <w:pPr>
        <w:spacing w:after="0" w:line="259" w:lineRule="auto"/>
        <w:ind w:firstLine="0"/>
        <w:jc w:val="both"/>
      </w:pPr>
      <w:r>
        <w:lastRenderedPageBreak/>
        <w:t xml:space="preserve">There is a Student Support Team in place which comprises </w:t>
      </w:r>
      <w:r w:rsidR="008B50DE">
        <w:t xml:space="preserve">of </w:t>
      </w:r>
      <w:r w:rsidR="00807A71">
        <w:t xml:space="preserve">the </w:t>
      </w:r>
      <w:r>
        <w:t>Principal, Deputy Principals, Year Heads</w:t>
      </w:r>
      <w:r w:rsidRPr="0076328B">
        <w:t xml:space="preserve">, </w:t>
      </w:r>
      <w:r w:rsidR="00F56FC2" w:rsidRPr="0076328B">
        <w:t>Pastoral Care team</w:t>
      </w:r>
      <w:r w:rsidRPr="0076328B">
        <w:t>, Guidance Counsellors</w:t>
      </w:r>
      <w:r w:rsidR="00F56FC2" w:rsidRPr="0076328B">
        <w:t>,</w:t>
      </w:r>
      <w:r w:rsidRPr="0076328B">
        <w:t xml:space="preserve"> </w:t>
      </w:r>
      <w:r w:rsidR="00580CE8" w:rsidRPr="0076328B">
        <w:t xml:space="preserve">SCP team, </w:t>
      </w:r>
      <w:r w:rsidRPr="0076328B">
        <w:t>and AEN Coordinators. The school community aims to prevent cyberbullying, homophobic and transphobic bullying, racist bullying, sexist bullying and sexual harassment</w:t>
      </w:r>
      <w:r>
        <w:t xml:space="preserve"> as outlined in sections 5.5, 5.6, 5.7, 5.8 and 5.9 of the </w:t>
      </w:r>
      <w:proofErr w:type="spellStart"/>
      <w:r>
        <w:rPr>
          <w:color w:val="231F20"/>
        </w:rPr>
        <w:t>Bí</w:t>
      </w:r>
      <w:proofErr w:type="spellEnd"/>
      <w:r>
        <w:rPr>
          <w:color w:val="231F20"/>
        </w:rPr>
        <w:t xml:space="preserve"> </w:t>
      </w:r>
      <w:proofErr w:type="spellStart"/>
      <w:r>
        <w:rPr>
          <w:color w:val="231F20"/>
        </w:rPr>
        <w:t>Cineálta</w:t>
      </w:r>
      <w:proofErr w:type="spellEnd"/>
      <w:r>
        <w:rPr>
          <w:color w:val="231F20"/>
        </w:rPr>
        <w:t xml:space="preserve"> procedures</w:t>
      </w:r>
      <w:r>
        <w:t xml:space="preserve">. </w:t>
      </w:r>
      <w:r w:rsidR="00931EE6">
        <w:t xml:space="preserve">Preventative strategies are mapped onto the four key areas of Wellbeing viz: Culture and Environment, Curriculum (Teaching &amp; Learning), Policy &amp; Planning and Relationships and </w:t>
      </w:r>
      <w:r w:rsidR="00D72311">
        <w:t>P</w:t>
      </w:r>
      <w:r w:rsidR="00931EE6">
        <w:t xml:space="preserve">artnerships. These strategies focus on building healthy relationships, developing the students holistically and creating a respectful, caring, collaborative and communicative environment in St. </w:t>
      </w:r>
      <w:proofErr w:type="spellStart"/>
      <w:r w:rsidR="00931EE6">
        <w:t>Ailbe’s</w:t>
      </w:r>
      <w:proofErr w:type="spellEnd"/>
      <w:r w:rsidR="00931EE6">
        <w:t>.</w:t>
      </w:r>
    </w:p>
    <w:p w14:paraId="1D2818AD" w14:textId="77777777" w:rsidR="000A7433" w:rsidRDefault="000A7433" w:rsidP="00E0264D">
      <w:pPr>
        <w:spacing w:after="0" w:line="259" w:lineRule="auto"/>
        <w:ind w:firstLine="0"/>
        <w:jc w:val="both"/>
      </w:pPr>
    </w:p>
    <w:p w14:paraId="264754CE" w14:textId="6C756AF6" w:rsidR="00E369D7" w:rsidRDefault="00810967" w:rsidP="00E0264D">
      <w:pPr>
        <w:spacing w:after="0" w:line="259" w:lineRule="auto"/>
        <w:ind w:firstLine="0"/>
        <w:jc w:val="both"/>
      </w:pPr>
      <w:r>
        <w:t xml:space="preserve">Some strategies St. </w:t>
      </w:r>
      <w:proofErr w:type="spellStart"/>
      <w:r>
        <w:t>Ailbe’s</w:t>
      </w:r>
      <w:proofErr w:type="spellEnd"/>
      <w:r>
        <w:t xml:space="preserve"> School use</w:t>
      </w:r>
      <w:r w:rsidR="000615BA">
        <w:t xml:space="preserve"> </w:t>
      </w:r>
      <w:r>
        <w:t>(</w:t>
      </w:r>
      <w:r w:rsidR="00931EE6">
        <w:t xml:space="preserve">this </w:t>
      </w:r>
      <w:r>
        <w:t>list not exhaustive)</w:t>
      </w:r>
      <w:r w:rsidR="008439BD">
        <w:t xml:space="preserve">: </w:t>
      </w:r>
    </w:p>
    <w:p w14:paraId="6571613E" w14:textId="49AC7957" w:rsidR="00931EE6" w:rsidRDefault="00931EE6" w:rsidP="00E0264D">
      <w:pPr>
        <w:spacing w:after="0" w:line="259" w:lineRule="auto"/>
        <w:ind w:firstLine="0"/>
        <w:jc w:val="both"/>
      </w:pPr>
    </w:p>
    <w:p w14:paraId="127CCA99" w14:textId="77777777" w:rsidR="00931EE6" w:rsidRPr="00931EE6" w:rsidRDefault="00931EE6" w:rsidP="00E0264D">
      <w:pPr>
        <w:spacing w:after="0" w:line="259" w:lineRule="auto"/>
        <w:ind w:firstLine="0"/>
        <w:jc w:val="both"/>
        <w:rPr>
          <w:b/>
          <w:bCs/>
        </w:rPr>
      </w:pPr>
      <w:r w:rsidRPr="00931EE6">
        <w:rPr>
          <w:b/>
          <w:bCs/>
        </w:rPr>
        <w:t>Culture &amp; Environment</w:t>
      </w:r>
    </w:p>
    <w:p w14:paraId="4E0AFB81" w14:textId="6F955A19" w:rsidR="00931EE6" w:rsidRPr="00931EE6" w:rsidRDefault="00931EE6" w:rsidP="00E0264D">
      <w:pPr>
        <w:numPr>
          <w:ilvl w:val="0"/>
          <w:numId w:val="20"/>
        </w:numPr>
        <w:tabs>
          <w:tab w:val="clear" w:pos="720"/>
          <w:tab w:val="num" w:pos="284"/>
        </w:tabs>
        <w:spacing w:after="0" w:line="259" w:lineRule="auto"/>
        <w:ind w:left="0" w:firstLine="0"/>
        <w:jc w:val="both"/>
        <w:rPr>
          <w:b/>
        </w:rPr>
      </w:pPr>
      <w:r w:rsidRPr="00931EE6">
        <w:rPr>
          <w:b/>
        </w:rPr>
        <w:t>ETB Core values</w:t>
      </w:r>
      <w:r>
        <w:rPr>
          <w:b/>
        </w:rPr>
        <w:t xml:space="preserve">: </w:t>
      </w:r>
      <w:r w:rsidRPr="00931EE6">
        <w:t xml:space="preserve">Our </w:t>
      </w:r>
      <w:r>
        <w:t xml:space="preserve">lived </w:t>
      </w:r>
      <w:r w:rsidRPr="00931EE6">
        <w:t>ethos of care, community, respect, equality and excellence in education</w:t>
      </w:r>
      <w:r w:rsidR="00FF0D61">
        <w:t>.</w:t>
      </w:r>
    </w:p>
    <w:p w14:paraId="5874FF29" w14:textId="52EFB207" w:rsidR="00931EE6" w:rsidRPr="00931EE6" w:rsidRDefault="00931EE6" w:rsidP="00E0264D">
      <w:pPr>
        <w:numPr>
          <w:ilvl w:val="0"/>
          <w:numId w:val="20"/>
        </w:numPr>
        <w:tabs>
          <w:tab w:val="clear" w:pos="720"/>
          <w:tab w:val="num" w:pos="284"/>
        </w:tabs>
        <w:spacing w:after="0" w:line="259" w:lineRule="auto"/>
        <w:ind w:left="0" w:firstLine="0"/>
        <w:jc w:val="both"/>
      </w:pPr>
      <w:r w:rsidRPr="00931EE6">
        <w:rPr>
          <w:b/>
          <w:bCs/>
        </w:rPr>
        <w:t>School Show</w:t>
      </w:r>
      <w:r w:rsidRPr="00931EE6">
        <w:t>: Provides a platform for students to showcase their talents</w:t>
      </w:r>
      <w:r>
        <w:t xml:space="preserve"> and grow in confidence</w:t>
      </w:r>
      <w:r w:rsidRPr="00931EE6">
        <w:t>.</w:t>
      </w:r>
    </w:p>
    <w:p w14:paraId="1B6DAED9" w14:textId="77777777" w:rsidR="00931EE6" w:rsidRPr="00931EE6" w:rsidRDefault="00931EE6" w:rsidP="00E0264D">
      <w:pPr>
        <w:numPr>
          <w:ilvl w:val="0"/>
          <w:numId w:val="20"/>
        </w:numPr>
        <w:tabs>
          <w:tab w:val="clear" w:pos="720"/>
          <w:tab w:val="num" w:pos="284"/>
        </w:tabs>
        <w:spacing w:after="0" w:line="259" w:lineRule="auto"/>
        <w:ind w:left="0" w:firstLine="0"/>
        <w:jc w:val="both"/>
      </w:pPr>
      <w:r w:rsidRPr="00931EE6">
        <w:rPr>
          <w:b/>
          <w:bCs/>
        </w:rPr>
        <w:t>Space for Religious Expression</w:t>
      </w:r>
      <w:r w:rsidRPr="00931EE6">
        <w:t>: Ensures all religious beliefs are respected.</w:t>
      </w:r>
    </w:p>
    <w:p w14:paraId="59D98456" w14:textId="77777777" w:rsidR="00931EE6" w:rsidRPr="00931EE6" w:rsidRDefault="00931EE6" w:rsidP="00E0264D">
      <w:pPr>
        <w:numPr>
          <w:ilvl w:val="0"/>
          <w:numId w:val="20"/>
        </w:numPr>
        <w:tabs>
          <w:tab w:val="clear" w:pos="720"/>
          <w:tab w:val="num" w:pos="284"/>
        </w:tabs>
        <w:spacing w:after="0" w:line="259" w:lineRule="auto"/>
        <w:ind w:left="0" w:firstLine="0"/>
        <w:jc w:val="both"/>
      </w:pPr>
      <w:r w:rsidRPr="00931EE6">
        <w:rPr>
          <w:b/>
          <w:bCs/>
        </w:rPr>
        <w:t>ETB Day</w:t>
      </w:r>
      <w:r w:rsidRPr="00931EE6">
        <w:t>: Celebrates the school's educational and training board.</w:t>
      </w:r>
    </w:p>
    <w:p w14:paraId="08B6B85A" w14:textId="77777777" w:rsidR="00931EE6" w:rsidRPr="00931EE6" w:rsidRDefault="00931EE6" w:rsidP="00E0264D">
      <w:pPr>
        <w:numPr>
          <w:ilvl w:val="0"/>
          <w:numId w:val="20"/>
        </w:numPr>
        <w:tabs>
          <w:tab w:val="clear" w:pos="720"/>
          <w:tab w:val="num" w:pos="284"/>
        </w:tabs>
        <w:spacing w:after="0" w:line="259" w:lineRule="auto"/>
        <w:ind w:left="0" w:firstLine="0"/>
        <w:jc w:val="both"/>
      </w:pPr>
      <w:r w:rsidRPr="00931EE6">
        <w:rPr>
          <w:b/>
          <w:bCs/>
        </w:rPr>
        <w:t>Amber Flag</w:t>
      </w:r>
      <w:r w:rsidRPr="00931EE6">
        <w:t>: Promotes mental health awareness.</w:t>
      </w:r>
    </w:p>
    <w:p w14:paraId="64CB17C1" w14:textId="77777777" w:rsidR="00931EE6" w:rsidRPr="00931EE6" w:rsidRDefault="00931EE6" w:rsidP="00E0264D">
      <w:pPr>
        <w:numPr>
          <w:ilvl w:val="0"/>
          <w:numId w:val="20"/>
        </w:numPr>
        <w:tabs>
          <w:tab w:val="clear" w:pos="720"/>
          <w:tab w:val="num" w:pos="284"/>
        </w:tabs>
        <w:spacing w:after="0" w:line="259" w:lineRule="auto"/>
        <w:ind w:left="0" w:firstLine="0"/>
        <w:jc w:val="both"/>
      </w:pPr>
      <w:r w:rsidRPr="00931EE6">
        <w:rPr>
          <w:b/>
          <w:bCs/>
        </w:rPr>
        <w:t>Sensory Garden</w:t>
      </w:r>
      <w:r w:rsidRPr="00931EE6">
        <w:t>: Offers a calming space for students.</w:t>
      </w:r>
    </w:p>
    <w:p w14:paraId="5E5B36C1" w14:textId="77777777" w:rsidR="00931EE6" w:rsidRPr="00931EE6" w:rsidRDefault="00931EE6" w:rsidP="00E0264D">
      <w:pPr>
        <w:numPr>
          <w:ilvl w:val="0"/>
          <w:numId w:val="20"/>
        </w:numPr>
        <w:tabs>
          <w:tab w:val="clear" w:pos="720"/>
          <w:tab w:val="num" w:pos="284"/>
        </w:tabs>
        <w:spacing w:after="0" w:line="259" w:lineRule="auto"/>
        <w:ind w:left="0" w:firstLine="0"/>
        <w:jc w:val="both"/>
      </w:pPr>
      <w:r w:rsidRPr="00931EE6">
        <w:rPr>
          <w:b/>
          <w:bCs/>
        </w:rPr>
        <w:t>Non-Denominational Celebrations</w:t>
      </w:r>
      <w:r w:rsidRPr="00931EE6">
        <w:t>: Inclusive events for all students.</w:t>
      </w:r>
    </w:p>
    <w:p w14:paraId="6C507CAD" w14:textId="22748AC1" w:rsidR="00931EE6" w:rsidRPr="00931EE6" w:rsidRDefault="00931EE6" w:rsidP="00E0264D">
      <w:pPr>
        <w:numPr>
          <w:ilvl w:val="0"/>
          <w:numId w:val="20"/>
        </w:numPr>
        <w:tabs>
          <w:tab w:val="clear" w:pos="720"/>
          <w:tab w:val="num" w:pos="284"/>
        </w:tabs>
        <w:spacing w:after="0" w:line="259" w:lineRule="auto"/>
        <w:ind w:left="0" w:firstLine="0"/>
        <w:jc w:val="both"/>
      </w:pPr>
      <w:r w:rsidRPr="00931EE6">
        <w:rPr>
          <w:b/>
          <w:bCs/>
        </w:rPr>
        <w:t>Cooking International Dishes</w:t>
      </w:r>
      <w:r w:rsidRPr="00931EE6">
        <w:t>: Involves parents</w:t>
      </w:r>
      <w:r>
        <w:t xml:space="preserve"> and students</w:t>
      </w:r>
      <w:r w:rsidRPr="00931EE6">
        <w:t xml:space="preserve"> in cultural activities.</w:t>
      </w:r>
    </w:p>
    <w:p w14:paraId="66CBEEA2" w14:textId="77777777" w:rsidR="00931EE6" w:rsidRPr="00931EE6" w:rsidRDefault="00931EE6" w:rsidP="00E0264D">
      <w:pPr>
        <w:numPr>
          <w:ilvl w:val="0"/>
          <w:numId w:val="20"/>
        </w:numPr>
        <w:tabs>
          <w:tab w:val="clear" w:pos="720"/>
          <w:tab w:val="num" w:pos="284"/>
        </w:tabs>
        <w:spacing w:after="0" w:line="259" w:lineRule="auto"/>
        <w:ind w:left="0" w:firstLine="0"/>
        <w:jc w:val="both"/>
      </w:pPr>
      <w:r w:rsidRPr="00931EE6">
        <w:rPr>
          <w:b/>
          <w:bCs/>
        </w:rPr>
        <w:t>Language Week</w:t>
      </w:r>
      <w:r w:rsidRPr="00931EE6">
        <w:t>: Celebrates linguistic diversity.</w:t>
      </w:r>
    </w:p>
    <w:p w14:paraId="388EAB5F" w14:textId="77777777" w:rsidR="00931EE6" w:rsidRPr="00931EE6" w:rsidRDefault="00931EE6" w:rsidP="00E0264D">
      <w:pPr>
        <w:numPr>
          <w:ilvl w:val="0"/>
          <w:numId w:val="20"/>
        </w:numPr>
        <w:tabs>
          <w:tab w:val="clear" w:pos="720"/>
          <w:tab w:val="num" w:pos="284"/>
        </w:tabs>
        <w:spacing w:after="0" w:line="259" w:lineRule="auto"/>
        <w:ind w:left="0" w:firstLine="0"/>
        <w:jc w:val="both"/>
      </w:pPr>
      <w:r w:rsidRPr="00931EE6">
        <w:rPr>
          <w:b/>
          <w:bCs/>
        </w:rPr>
        <w:t>LGBTQ+ Day</w:t>
      </w:r>
      <w:r w:rsidRPr="00931EE6">
        <w:t>: Supports and celebrates the LGBTQ+ community.</w:t>
      </w:r>
    </w:p>
    <w:p w14:paraId="54513247" w14:textId="4FAE5F4D" w:rsidR="000341FE" w:rsidRPr="00931EE6" w:rsidRDefault="00515BDD" w:rsidP="00E0264D">
      <w:pPr>
        <w:numPr>
          <w:ilvl w:val="0"/>
          <w:numId w:val="20"/>
        </w:numPr>
        <w:tabs>
          <w:tab w:val="clear" w:pos="720"/>
          <w:tab w:val="num" w:pos="284"/>
        </w:tabs>
        <w:spacing w:after="0" w:line="259" w:lineRule="auto"/>
        <w:ind w:left="0" w:firstLine="0"/>
        <w:jc w:val="both"/>
        <w:rPr>
          <w:bCs/>
        </w:rPr>
      </w:pPr>
      <w:r w:rsidRPr="00931EE6">
        <w:rPr>
          <w:b/>
          <w:bCs/>
        </w:rPr>
        <w:t>Sports and Extracurricular</w:t>
      </w:r>
      <w:r w:rsidR="00931EE6">
        <w:rPr>
          <w:b/>
          <w:bCs/>
        </w:rPr>
        <w:t xml:space="preserve">: </w:t>
      </w:r>
      <w:r w:rsidR="00931EE6" w:rsidRPr="00931EE6">
        <w:rPr>
          <w:bCs/>
        </w:rPr>
        <w:t>Promoting confidence, resilience and team spirit</w:t>
      </w:r>
      <w:r w:rsidR="00FF0D61">
        <w:rPr>
          <w:bCs/>
        </w:rPr>
        <w:t>.</w:t>
      </w:r>
    </w:p>
    <w:p w14:paraId="4A02B4AB" w14:textId="77777777" w:rsidR="00931EE6" w:rsidRPr="00931EE6" w:rsidRDefault="00931EE6" w:rsidP="00E0264D">
      <w:pPr>
        <w:numPr>
          <w:ilvl w:val="0"/>
          <w:numId w:val="21"/>
        </w:numPr>
        <w:tabs>
          <w:tab w:val="clear" w:pos="720"/>
          <w:tab w:val="num" w:pos="284"/>
        </w:tabs>
        <w:spacing w:after="0" w:line="259" w:lineRule="auto"/>
        <w:ind w:left="0" w:firstLine="0"/>
        <w:jc w:val="both"/>
      </w:pPr>
      <w:proofErr w:type="spellStart"/>
      <w:r w:rsidRPr="00931EE6">
        <w:rPr>
          <w:b/>
          <w:bCs/>
        </w:rPr>
        <w:t>Seachtain</w:t>
      </w:r>
      <w:proofErr w:type="spellEnd"/>
      <w:r w:rsidRPr="00931EE6">
        <w:rPr>
          <w:b/>
          <w:bCs/>
        </w:rPr>
        <w:t xml:space="preserve"> </w:t>
      </w:r>
      <w:proofErr w:type="spellStart"/>
      <w:r w:rsidRPr="00931EE6">
        <w:rPr>
          <w:b/>
          <w:bCs/>
        </w:rPr>
        <w:t>na</w:t>
      </w:r>
      <w:proofErr w:type="spellEnd"/>
      <w:r w:rsidRPr="00931EE6">
        <w:rPr>
          <w:b/>
          <w:bCs/>
        </w:rPr>
        <w:t xml:space="preserve"> </w:t>
      </w:r>
      <w:proofErr w:type="spellStart"/>
      <w:r w:rsidRPr="00931EE6">
        <w:rPr>
          <w:b/>
          <w:bCs/>
        </w:rPr>
        <w:t>Gaeilge</w:t>
      </w:r>
      <w:proofErr w:type="spellEnd"/>
      <w:r w:rsidRPr="00931EE6">
        <w:t>: Promotes the Irish language and culture.</w:t>
      </w:r>
    </w:p>
    <w:p w14:paraId="64D9ED05" w14:textId="77777777" w:rsidR="00931EE6" w:rsidRPr="00931EE6" w:rsidRDefault="00931EE6" w:rsidP="00E0264D">
      <w:pPr>
        <w:numPr>
          <w:ilvl w:val="0"/>
          <w:numId w:val="21"/>
        </w:numPr>
        <w:tabs>
          <w:tab w:val="clear" w:pos="720"/>
          <w:tab w:val="num" w:pos="284"/>
        </w:tabs>
        <w:spacing w:after="0" w:line="259" w:lineRule="auto"/>
        <w:ind w:left="0" w:firstLine="0"/>
        <w:jc w:val="both"/>
      </w:pPr>
      <w:r w:rsidRPr="00931EE6">
        <w:rPr>
          <w:b/>
          <w:bCs/>
        </w:rPr>
        <w:t>Language Week</w:t>
      </w:r>
      <w:r w:rsidRPr="00931EE6">
        <w:t>: Encourages appreciation of different languages.</w:t>
      </w:r>
    </w:p>
    <w:p w14:paraId="5B95950B" w14:textId="77777777" w:rsidR="00931EE6" w:rsidRPr="00931EE6" w:rsidRDefault="00931EE6" w:rsidP="00E0264D">
      <w:pPr>
        <w:numPr>
          <w:ilvl w:val="0"/>
          <w:numId w:val="21"/>
        </w:numPr>
        <w:tabs>
          <w:tab w:val="clear" w:pos="720"/>
          <w:tab w:val="num" w:pos="284"/>
        </w:tabs>
        <w:spacing w:after="0" w:line="259" w:lineRule="auto"/>
        <w:ind w:left="0" w:firstLine="0"/>
        <w:jc w:val="both"/>
      </w:pPr>
      <w:r w:rsidRPr="00931EE6">
        <w:rPr>
          <w:b/>
          <w:bCs/>
        </w:rPr>
        <w:t>HSCL Office</w:t>
      </w:r>
      <w:r w:rsidRPr="00931EE6">
        <w:t>: Provides support for home-school-community liaison.</w:t>
      </w:r>
    </w:p>
    <w:p w14:paraId="1483BA2A" w14:textId="77777777" w:rsidR="00931EE6" w:rsidRPr="00931EE6" w:rsidRDefault="00931EE6" w:rsidP="00E0264D">
      <w:pPr>
        <w:numPr>
          <w:ilvl w:val="0"/>
          <w:numId w:val="21"/>
        </w:numPr>
        <w:tabs>
          <w:tab w:val="clear" w:pos="720"/>
          <w:tab w:val="num" w:pos="284"/>
        </w:tabs>
        <w:spacing w:after="0" w:line="259" w:lineRule="auto"/>
        <w:ind w:left="0" w:firstLine="0"/>
        <w:jc w:val="both"/>
      </w:pPr>
      <w:bookmarkStart w:id="1" w:name="_Hlk195272222"/>
      <w:r w:rsidRPr="00931EE6">
        <w:rPr>
          <w:b/>
          <w:bCs/>
        </w:rPr>
        <w:t>Guidance Teachers</w:t>
      </w:r>
      <w:r w:rsidRPr="00931EE6">
        <w:t>: Offers career and personal guidance.</w:t>
      </w:r>
    </w:p>
    <w:bookmarkEnd w:id="1"/>
    <w:p w14:paraId="1C8997B4" w14:textId="77777777" w:rsidR="00931EE6" w:rsidRPr="00931EE6" w:rsidRDefault="00931EE6" w:rsidP="00E0264D">
      <w:pPr>
        <w:numPr>
          <w:ilvl w:val="0"/>
          <w:numId w:val="21"/>
        </w:numPr>
        <w:tabs>
          <w:tab w:val="clear" w:pos="720"/>
          <w:tab w:val="num" w:pos="284"/>
        </w:tabs>
        <w:spacing w:after="0" w:line="259" w:lineRule="auto"/>
        <w:ind w:left="0" w:firstLine="0"/>
        <w:jc w:val="both"/>
      </w:pPr>
      <w:r w:rsidRPr="00931EE6">
        <w:rPr>
          <w:b/>
          <w:bCs/>
        </w:rPr>
        <w:t>SCP (School Completion Programme)</w:t>
      </w:r>
      <w:r w:rsidRPr="00931EE6">
        <w:t>: Supports students to complete their education.</w:t>
      </w:r>
    </w:p>
    <w:p w14:paraId="658DA1F0" w14:textId="77777777" w:rsidR="00931EE6" w:rsidRPr="00931EE6" w:rsidRDefault="00931EE6" w:rsidP="00E0264D">
      <w:pPr>
        <w:numPr>
          <w:ilvl w:val="0"/>
          <w:numId w:val="21"/>
        </w:numPr>
        <w:tabs>
          <w:tab w:val="clear" w:pos="720"/>
          <w:tab w:val="num" w:pos="284"/>
        </w:tabs>
        <w:spacing w:after="0" w:line="259" w:lineRule="auto"/>
        <w:ind w:left="0" w:firstLine="0"/>
        <w:jc w:val="both"/>
      </w:pPr>
      <w:r w:rsidRPr="00931EE6">
        <w:rPr>
          <w:b/>
          <w:bCs/>
        </w:rPr>
        <w:t>Tours and Trips</w:t>
      </w:r>
      <w:r w:rsidRPr="00931EE6">
        <w:t>: Enhances learning through real-world experiences.</w:t>
      </w:r>
    </w:p>
    <w:p w14:paraId="058A7452" w14:textId="77777777" w:rsidR="00931EE6" w:rsidRPr="00931EE6" w:rsidRDefault="00931EE6" w:rsidP="00E0264D">
      <w:pPr>
        <w:numPr>
          <w:ilvl w:val="0"/>
          <w:numId w:val="21"/>
        </w:numPr>
        <w:tabs>
          <w:tab w:val="clear" w:pos="720"/>
          <w:tab w:val="num" w:pos="284"/>
        </w:tabs>
        <w:spacing w:after="0" w:line="259" w:lineRule="auto"/>
        <w:ind w:left="0" w:firstLine="0"/>
        <w:jc w:val="both"/>
      </w:pPr>
      <w:r w:rsidRPr="00931EE6">
        <w:rPr>
          <w:b/>
          <w:bCs/>
        </w:rPr>
        <w:t>Awards Day</w:t>
      </w:r>
      <w:r w:rsidRPr="00931EE6">
        <w:t>: Recognizes student achievements.</w:t>
      </w:r>
    </w:p>
    <w:p w14:paraId="2B9D1222" w14:textId="77777777" w:rsidR="00931EE6" w:rsidRDefault="00931EE6" w:rsidP="00E0264D">
      <w:pPr>
        <w:numPr>
          <w:ilvl w:val="0"/>
          <w:numId w:val="21"/>
        </w:numPr>
        <w:tabs>
          <w:tab w:val="clear" w:pos="720"/>
          <w:tab w:val="num" w:pos="284"/>
        </w:tabs>
        <w:spacing w:after="0" w:line="259" w:lineRule="auto"/>
        <w:ind w:left="0" w:firstLine="0"/>
        <w:jc w:val="both"/>
      </w:pPr>
      <w:r w:rsidRPr="00931EE6">
        <w:rPr>
          <w:b/>
          <w:bCs/>
        </w:rPr>
        <w:t>Guest Speakers</w:t>
      </w:r>
      <w:r w:rsidRPr="00931EE6">
        <w:t>: Brings in external expertise and inspiration.</w:t>
      </w:r>
    </w:p>
    <w:p w14:paraId="38629A13" w14:textId="77777777" w:rsidR="00464FE8" w:rsidRPr="00931EE6" w:rsidRDefault="00464FE8" w:rsidP="00E0264D">
      <w:pPr>
        <w:spacing w:after="0" w:line="259" w:lineRule="auto"/>
        <w:ind w:firstLine="0"/>
        <w:jc w:val="both"/>
      </w:pPr>
    </w:p>
    <w:p w14:paraId="43CD5980" w14:textId="77777777" w:rsidR="00931EE6" w:rsidRPr="00931EE6" w:rsidRDefault="00931EE6" w:rsidP="00E0264D">
      <w:pPr>
        <w:spacing w:after="0" w:line="259" w:lineRule="auto"/>
        <w:ind w:firstLine="0"/>
        <w:jc w:val="both"/>
        <w:rPr>
          <w:b/>
          <w:bCs/>
        </w:rPr>
      </w:pPr>
      <w:r w:rsidRPr="00931EE6">
        <w:rPr>
          <w:b/>
          <w:bCs/>
        </w:rPr>
        <w:t>Curriculum (Teaching &amp; Learning)</w:t>
      </w:r>
    </w:p>
    <w:p w14:paraId="37EF515A" w14:textId="77777777" w:rsidR="00931EE6" w:rsidRPr="00931EE6" w:rsidRDefault="00931EE6" w:rsidP="00E0264D">
      <w:pPr>
        <w:numPr>
          <w:ilvl w:val="0"/>
          <w:numId w:val="22"/>
        </w:numPr>
        <w:tabs>
          <w:tab w:val="clear" w:pos="720"/>
          <w:tab w:val="num" w:pos="284"/>
        </w:tabs>
        <w:spacing w:after="0" w:line="259" w:lineRule="auto"/>
        <w:ind w:left="0" w:firstLine="0"/>
        <w:jc w:val="both"/>
      </w:pPr>
      <w:r w:rsidRPr="00931EE6">
        <w:rPr>
          <w:b/>
          <w:bCs/>
        </w:rPr>
        <w:t>Teaching and Learning Team</w:t>
      </w:r>
      <w:r w:rsidRPr="00931EE6">
        <w:t>: Focuses on improving educational practices.</w:t>
      </w:r>
    </w:p>
    <w:p w14:paraId="7310B8F7" w14:textId="77777777" w:rsidR="00931EE6" w:rsidRPr="00931EE6" w:rsidRDefault="00931EE6" w:rsidP="00E0264D">
      <w:pPr>
        <w:numPr>
          <w:ilvl w:val="0"/>
          <w:numId w:val="22"/>
        </w:numPr>
        <w:tabs>
          <w:tab w:val="clear" w:pos="720"/>
          <w:tab w:val="num" w:pos="284"/>
        </w:tabs>
        <w:spacing w:after="0" w:line="259" w:lineRule="auto"/>
        <w:ind w:left="0" w:firstLine="0"/>
        <w:jc w:val="both"/>
      </w:pPr>
      <w:r w:rsidRPr="00931EE6">
        <w:rPr>
          <w:b/>
          <w:bCs/>
        </w:rPr>
        <w:t>Subject Teacher Observations</w:t>
      </w:r>
      <w:r w:rsidRPr="00931EE6">
        <w:t>: Monitors student interactions.</w:t>
      </w:r>
    </w:p>
    <w:p w14:paraId="6394E2AD" w14:textId="77777777" w:rsidR="00931EE6" w:rsidRPr="00931EE6" w:rsidRDefault="00931EE6" w:rsidP="00E0264D">
      <w:pPr>
        <w:numPr>
          <w:ilvl w:val="0"/>
          <w:numId w:val="22"/>
        </w:numPr>
        <w:tabs>
          <w:tab w:val="clear" w:pos="720"/>
          <w:tab w:val="num" w:pos="284"/>
        </w:tabs>
        <w:spacing w:after="0" w:line="259" w:lineRule="auto"/>
        <w:ind w:left="0" w:firstLine="0"/>
        <w:jc w:val="both"/>
      </w:pPr>
      <w:r w:rsidRPr="00931EE6">
        <w:rPr>
          <w:b/>
          <w:bCs/>
        </w:rPr>
        <w:t>Wellbeing Indicators Posters</w:t>
      </w:r>
      <w:r w:rsidRPr="00931EE6">
        <w:t>: Displays in classrooms to promote awareness.</w:t>
      </w:r>
    </w:p>
    <w:p w14:paraId="61C8E5EE" w14:textId="264C25D5" w:rsidR="00931EE6" w:rsidRPr="00931EE6" w:rsidRDefault="00931EE6" w:rsidP="00E0264D">
      <w:pPr>
        <w:numPr>
          <w:ilvl w:val="0"/>
          <w:numId w:val="22"/>
        </w:numPr>
        <w:tabs>
          <w:tab w:val="clear" w:pos="720"/>
          <w:tab w:val="num" w:pos="284"/>
        </w:tabs>
        <w:spacing w:after="0" w:line="259" w:lineRule="auto"/>
        <w:ind w:left="0" w:firstLine="0"/>
        <w:jc w:val="both"/>
      </w:pPr>
      <w:r w:rsidRPr="00931EE6">
        <w:rPr>
          <w:b/>
          <w:bCs/>
        </w:rPr>
        <w:t>BFL (Behaviour for Learning)</w:t>
      </w:r>
      <w:r w:rsidRPr="00931EE6">
        <w:t>: Supports positive behavio</w:t>
      </w:r>
      <w:r w:rsidR="00515BDD">
        <w:t>u</w:t>
      </w:r>
      <w:r w:rsidRPr="00931EE6">
        <w:t>r.</w:t>
      </w:r>
    </w:p>
    <w:p w14:paraId="7329C88E" w14:textId="77777777" w:rsidR="00931EE6" w:rsidRPr="00931EE6" w:rsidRDefault="00931EE6" w:rsidP="00E0264D">
      <w:pPr>
        <w:numPr>
          <w:ilvl w:val="0"/>
          <w:numId w:val="22"/>
        </w:numPr>
        <w:tabs>
          <w:tab w:val="clear" w:pos="720"/>
          <w:tab w:val="num" w:pos="284"/>
        </w:tabs>
        <w:spacing w:after="0" w:line="259" w:lineRule="auto"/>
        <w:ind w:left="0" w:firstLine="0"/>
        <w:jc w:val="both"/>
      </w:pPr>
      <w:r w:rsidRPr="00931EE6">
        <w:rPr>
          <w:b/>
          <w:bCs/>
        </w:rPr>
        <w:t>Transition Programme</w:t>
      </w:r>
      <w:r w:rsidRPr="00931EE6">
        <w:t>: Helps students adjust to new school stages.</w:t>
      </w:r>
    </w:p>
    <w:p w14:paraId="24FFDB69" w14:textId="77777777" w:rsidR="00931EE6" w:rsidRPr="00931EE6" w:rsidRDefault="00931EE6" w:rsidP="00E0264D">
      <w:pPr>
        <w:numPr>
          <w:ilvl w:val="0"/>
          <w:numId w:val="22"/>
        </w:numPr>
        <w:tabs>
          <w:tab w:val="clear" w:pos="720"/>
          <w:tab w:val="num" w:pos="284"/>
        </w:tabs>
        <w:spacing w:after="0" w:line="259" w:lineRule="auto"/>
        <w:ind w:left="0" w:firstLine="0"/>
        <w:jc w:val="both"/>
      </w:pPr>
      <w:r w:rsidRPr="00931EE6">
        <w:rPr>
          <w:b/>
          <w:bCs/>
        </w:rPr>
        <w:t>Pastoral Care Team</w:t>
      </w:r>
      <w:r w:rsidRPr="00931EE6">
        <w:t>: Provides emotional and social support.</w:t>
      </w:r>
    </w:p>
    <w:p w14:paraId="06910D4F" w14:textId="77777777" w:rsidR="00931EE6" w:rsidRPr="00931EE6" w:rsidRDefault="00931EE6" w:rsidP="00E0264D">
      <w:pPr>
        <w:numPr>
          <w:ilvl w:val="0"/>
          <w:numId w:val="22"/>
        </w:numPr>
        <w:tabs>
          <w:tab w:val="clear" w:pos="720"/>
          <w:tab w:val="num" w:pos="284"/>
        </w:tabs>
        <w:spacing w:after="0" w:line="259" w:lineRule="auto"/>
        <w:ind w:left="0" w:firstLine="0"/>
        <w:jc w:val="both"/>
      </w:pPr>
      <w:r w:rsidRPr="00931EE6">
        <w:rPr>
          <w:b/>
          <w:bCs/>
        </w:rPr>
        <w:t>Breaktime and Lunchtime Clubs</w:t>
      </w:r>
      <w:r w:rsidRPr="00931EE6">
        <w:t>: Offers activities during breaks.</w:t>
      </w:r>
    </w:p>
    <w:p w14:paraId="05B85217" w14:textId="77777777" w:rsidR="00931EE6" w:rsidRPr="00931EE6" w:rsidRDefault="00931EE6" w:rsidP="00E0264D">
      <w:pPr>
        <w:numPr>
          <w:ilvl w:val="0"/>
          <w:numId w:val="22"/>
        </w:numPr>
        <w:tabs>
          <w:tab w:val="clear" w:pos="720"/>
          <w:tab w:val="num" w:pos="284"/>
        </w:tabs>
        <w:spacing w:after="0" w:line="259" w:lineRule="auto"/>
        <w:ind w:left="0" w:firstLine="0"/>
        <w:jc w:val="both"/>
      </w:pPr>
      <w:r w:rsidRPr="00931EE6">
        <w:rPr>
          <w:b/>
          <w:bCs/>
        </w:rPr>
        <w:t>Check and Connect</w:t>
      </w:r>
      <w:r w:rsidRPr="00931EE6">
        <w:t>: Monitors student well-being.</w:t>
      </w:r>
    </w:p>
    <w:p w14:paraId="0B31ED4A" w14:textId="77777777" w:rsidR="00931EE6" w:rsidRPr="00931EE6" w:rsidRDefault="00931EE6" w:rsidP="00E0264D">
      <w:pPr>
        <w:numPr>
          <w:ilvl w:val="0"/>
          <w:numId w:val="22"/>
        </w:numPr>
        <w:tabs>
          <w:tab w:val="clear" w:pos="720"/>
          <w:tab w:val="num" w:pos="284"/>
        </w:tabs>
        <w:spacing w:after="0" w:line="259" w:lineRule="auto"/>
        <w:ind w:left="0" w:firstLine="0"/>
        <w:jc w:val="both"/>
      </w:pPr>
      <w:r w:rsidRPr="00931EE6">
        <w:rPr>
          <w:b/>
          <w:bCs/>
        </w:rPr>
        <w:t>Working Things Out</w:t>
      </w:r>
      <w:r w:rsidRPr="00931EE6">
        <w:t>: Conflict resolution program.</w:t>
      </w:r>
    </w:p>
    <w:p w14:paraId="1568D473" w14:textId="5748E441" w:rsidR="00931EE6" w:rsidRDefault="00931EE6" w:rsidP="00E0264D">
      <w:pPr>
        <w:numPr>
          <w:ilvl w:val="0"/>
          <w:numId w:val="22"/>
        </w:numPr>
        <w:tabs>
          <w:tab w:val="clear" w:pos="720"/>
          <w:tab w:val="num" w:pos="284"/>
        </w:tabs>
        <w:spacing w:after="0" w:line="259" w:lineRule="auto"/>
        <w:ind w:left="0" w:firstLine="0"/>
        <w:jc w:val="both"/>
      </w:pPr>
      <w:proofErr w:type="spellStart"/>
      <w:r w:rsidRPr="00931EE6">
        <w:rPr>
          <w:b/>
          <w:bCs/>
        </w:rPr>
        <w:t>Retracking</w:t>
      </w:r>
      <w:proofErr w:type="spellEnd"/>
      <w:r w:rsidRPr="00931EE6">
        <w:t>: Helps students get back on track academically.</w:t>
      </w:r>
    </w:p>
    <w:p w14:paraId="6AD7CC29" w14:textId="77777777" w:rsidR="00515BDD" w:rsidRPr="00515BDD" w:rsidRDefault="00515BDD" w:rsidP="00E0264D">
      <w:pPr>
        <w:pStyle w:val="ListParagraph"/>
        <w:numPr>
          <w:ilvl w:val="0"/>
          <w:numId w:val="22"/>
        </w:numPr>
        <w:tabs>
          <w:tab w:val="clear" w:pos="720"/>
          <w:tab w:val="num" w:pos="284"/>
        </w:tabs>
        <w:spacing w:after="0" w:line="259" w:lineRule="auto"/>
        <w:ind w:left="0" w:firstLine="0"/>
      </w:pPr>
      <w:r w:rsidRPr="00515BDD">
        <w:rPr>
          <w:b/>
        </w:rPr>
        <w:t>Guidance Teachers:</w:t>
      </w:r>
      <w:r w:rsidRPr="00515BDD">
        <w:t xml:space="preserve"> Offers career and personal guidance.</w:t>
      </w:r>
    </w:p>
    <w:p w14:paraId="6C562F90" w14:textId="77777777" w:rsidR="00515BDD" w:rsidRPr="00931EE6" w:rsidRDefault="00515BDD" w:rsidP="00E0264D">
      <w:pPr>
        <w:spacing w:after="0" w:line="259" w:lineRule="auto"/>
        <w:ind w:firstLine="0"/>
        <w:jc w:val="both"/>
      </w:pPr>
    </w:p>
    <w:p w14:paraId="71AB0BD4" w14:textId="77777777" w:rsidR="00931EE6" w:rsidRPr="00931EE6" w:rsidRDefault="00931EE6" w:rsidP="00E0264D">
      <w:pPr>
        <w:spacing w:after="0" w:line="259" w:lineRule="auto"/>
        <w:ind w:firstLine="0"/>
        <w:jc w:val="both"/>
        <w:rPr>
          <w:b/>
          <w:bCs/>
        </w:rPr>
      </w:pPr>
      <w:r w:rsidRPr="00931EE6">
        <w:rPr>
          <w:b/>
          <w:bCs/>
        </w:rPr>
        <w:t>Policy &amp; Planning</w:t>
      </w:r>
    </w:p>
    <w:p w14:paraId="49F1ABDE" w14:textId="77777777" w:rsidR="00931EE6" w:rsidRPr="00931EE6" w:rsidRDefault="00931EE6" w:rsidP="00E0264D">
      <w:pPr>
        <w:numPr>
          <w:ilvl w:val="0"/>
          <w:numId w:val="23"/>
        </w:numPr>
        <w:tabs>
          <w:tab w:val="clear" w:pos="720"/>
          <w:tab w:val="num" w:pos="284"/>
        </w:tabs>
        <w:spacing w:after="0" w:line="259" w:lineRule="auto"/>
        <w:ind w:left="0" w:firstLine="0"/>
        <w:jc w:val="both"/>
      </w:pPr>
      <w:r w:rsidRPr="00931EE6">
        <w:rPr>
          <w:b/>
          <w:bCs/>
        </w:rPr>
        <w:t>Whole School Guidance</w:t>
      </w:r>
      <w:r w:rsidRPr="00931EE6">
        <w:t>: Comprehensive support for student development.</w:t>
      </w:r>
    </w:p>
    <w:p w14:paraId="575B3432" w14:textId="77777777" w:rsidR="00931EE6" w:rsidRPr="00931EE6" w:rsidRDefault="00931EE6" w:rsidP="00E0264D">
      <w:pPr>
        <w:numPr>
          <w:ilvl w:val="0"/>
          <w:numId w:val="23"/>
        </w:numPr>
        <w:tabs>
          <w:tab w:val="clear" w:pos="720"/>
          <w:tab w:val="num" w:pos="284"/>
        </w:tabs>
        <w:spacing w:after="0" w:line="259" w:lineRule="auto"/>
        <w:ind w:left="0" w:firstLine="0"/>
        <w:jc w:val="both"/>
      </w:pPr>
      <w:r w:rsidRPr="00931EE6">
        <w:rPr>
          <w:b/>
          <w:bCs/>
        </w:rPr>
        <w:t>Provisional Mapping</w:t>
      </w:r>
      <w:r w:rsidRPr="00931EE6">
        <w:t>: Plans for student support services.</w:t>
      </w:r>
    </w:p>
    <w:p w14:paraId="60EE461E" w14:textId="77777777" w:rsidR="00931EE6" w:rsidRPr="00931EE6" w:rsidRDefault="00931EE6" w:rsidP="00E0264D">
      <w:pPr>
        <w:numPr>
          <w:ilvl w:val="0"/>
          <w:numId w:val="23"/>
        </w:numPr>
        <w:tabs>
          <w:tab w:val="clear" w:pos="720"/>
          <w:tab w:val="num" w:pos="284"/>
        </w:tabs>
        <w:spacing w:after="0" w:line="259" w:lineRule="auto"/>
        <w:ind w:left="0" w:firstLine="0"/>
        <w:jc w:val="both"/>
      </w:pPr>
      <w:r w:rsidRPr="00931EE6">
        <w:rPr>
          <w:b/>
          <w:bCs/>
        </w:rPr>
        <w:t>Wellbeing Team Initiatives</w:t>
      </w:r>
      <w:r w:rsidRPr="00931EE6">
        <w:t>: Includes activities like Wednesday treats.</w:t>
      </w:r>
    </w:p>
    <w:p w14:paraId="3004D294" w14:textId="55ADB4D9" w:rsidR="00931EE6" w:rsidRPr="00931EE6" w:rsidRDefault="00931EE6" w:rsidP="00E0264D">
      <w:pPr>
        <w:numPr>
          <w:ilvl w:val="0"/>
          <w:numId w:val="23"/>
        </w:numPr>
        <w:tabs>
          <w:tab w:val="clear" w:pos="720"/>
          <w:tab w:val="num" w:pos="284"/>
        </w:tabs>
        <w:spacing w:after="0" w:line="259" w:lineRule="auto"/>
        <w:ind w:left="0" w:firstLine="0"/>
        <w:jc w:val="both"/>
      </w:pPr>
      <w:r w:rsidRPr="00931EE6">
        <w:rPr>
          <w:b/>
          <w:bCs/>
        </w:rPr>
        <w:lastRenderedPageBreak/>
        <w:t>Inclusive Trips</w:t>
      </w:r>
      <w:r w:rsidRPr="00931EE6">
        <w:t>: Ensures all students can participate</w:t>
      </w:r>
      <w:r>
        <w:t xml:space="preserve"> to an appropriate extent</w:t>
      </w:r>
      <w:r w:rsidRPr="00931EE6">
        <w:t>.</w:t>
      </w:r>
    </w:p>
    <w:p w14:paraId="440F3DE6" w14:textId="77777777" w:rsidR="00931EE6" w:rsidRPr="00931EE6" w:rsidRDefault="00931EE6" w:rsidP="00E0264D">
      <w:pPr>
        <w:numPr>
          <w:ilvl w:val="0"/>
          <w:numId w:val="23"/>
        </w:numPr>
        <w:tabs>
          <w:tab w:val="clear" w:pos="720"/>
          <w:tab w:val="num" w:pos="284"/>
        </w:tabs>
        <w:spacing w:after="0" w:line="259" w:lineRule="auto"/>
        <w:ind w:left="0" w:firstLine="0"/>
        <w:jc w:val="both"/>
      </w:pPr>
      <w:r w:rsidRPr="00931EE6">
        <w:rPr>
          <w:b/>
          <w:bCs/>
        </w:rPr>
        <w:t>Policy Availability</w:t>
      </w:r>
      <w:r w:rsidRPr="00931EE6">
        <w:t>: Makes policies accessible on the school website.</w:t>
      </w:r>
    </w:p>
    <w:p w14:paraId="17C67AFF" w14:textId="4FBDAD71" w:rsidR="00931EE6" w:rsidRPr="00931EE6" w:rsidRDefault="00931EE6" w:rsidP="00E0264D">
      <w:pPr>
        <w:numPr>
          <w:ilvl w:val="0"/>
          <w:numId w:val="23"/>
        </w:numPr>
        <w:tabs>
          <w:tab w:val="clear" w:pos="720"/>
          <w:tab w:val="num" w:pos="284"/>
        </w:tabs>
        <w:spacing w:after="0" w:line="259" w:lineRule="auto"/>
        <w:ind w:left="0" w:firstLine="0"/>
        <w:jc w:val="both"/>
      </w:pPr>
      <w:r w:rsidRPr="00931EE6">
        <w:rPr>
          <w:b/>
          <w:bCs/>
        </w:rPr>
        <w:t>Provision Mapping</w:t>
      </w:r>
      <w:r w:rsidRPr="00931EE6">
        <w:t>: Plans for resource allocation</w:t>
      </w:r>
      <w:r>
        <w:t xml:space="preserve"> for a few, some or all</w:t>
      </w:r>
      <w:r w:rsidRPr="00931EE6">
        <w:t>.</w:t>
      </w:r>
    </w:p>
    <w:p w14:paraId="34694554" w14:textId="77777777" w:rsidR="00931EE6" w:rsidRPr="00931EE6" w:rsidRDefault="00931EE6" w:rsidP="00E0264D">
      <w:pPr>
        <w:numPr>
          <w:ilvl w:val="0"/>
          <w:numId w:val="23"/>
        </w:numPr>
        <w:tabs>
          <w:tab w:val="clear" w:pos="720"/>
          <w:tab w:val="num" w:pos="284"/>
        </w:tabs>
        <w:spacing w:after="0" w:line="259" w:lineRule="auto"/>
        <w:ind w:left="0" w:firstLine="0"/>
        <w:jc w:val="both"/>
      </w:pPr>
      <w:r w:rsidRPr="00931EE6">
        <w:rPr>
          <w:b/>
          <w:bCs/>
        </w:rPr>
        <w:t>Healthy Eating Policy</w:t>
      </w:r>
      <w:r w:rsidRPr="00931EE6">
        <w:t>: Encourages nutritious food choices.</w:t>
      </w:r>
    </w:p>
    <w:p w14:paraId="4595864D" w14:textId="77777777" w:rsidR="00931EE6" w:rsidRPr="00931EE6" w:rsidRDefault="00931EE6" w:rsidP="00E0264D">
      <w:pPr>
        <w:numPr>
          <w:ilvl w:val="0"/>
          <w:numId w:val="23"/>
        </w:numPr>
        <w:tabs>
          <w:tab w:val="clear" w:pos="720"/>
          <w:tab w:val="num" w:pos="284"/>
        </w:tabs>
        <w:spacing w:after="0" w:line="259" w:lineRule="auto"/>
        <w:ind w:left="0" w:firstLine="0"/>
        <w:jc w:val="both"/>
      </w:pPr>
      <w:r w:rsidRPr="00931EE6">
        <w:rPr>
          <w:b/>
          <w:bCs/>
        </w:rPr>
        <w:t>Digital Media Literacy</w:t>
      </w:r>
      <w:r w:rsidRPr="00931EE6">
        <w:t>: Educates students on responsible media use.</w:t>
      </w:r>
    </w:p>
    <w:p w14:paraId="144E0933" w14:textId="03FFC42C" w:rsidR="00931EE6" w:rsidRDefault="00931EE6" w:rsidP="00E0264D">
      <w:pPr>
        <w:numPr>
          <w:ilvl w:val="0"/>
          <w:numId w:val="23"/>
        </w:numPr>
        <w:tabs>
          <w:tab w:val="clear" w:pos="720"/>
          <w:tab w:val="num" w:pos="284"/>
        </w:tabs>
        <w:spacing w:after="0" w:line="259" w:lineRule="auto"/>
        <w:ind w:left="0" w:firstLine="0"/>
        <w:jc w:val="both"/>
      </w:pPr>
      <w:r w:rsidRPr="00931EE6">
        <w:rPr>
          <w:b/>
          <w:bCs/>
        </w:rPr>
        <w:t>Policy Review Team</w:t>
      </w:r>
      <w:r w:rsidRPr="00931EE6">
        <w:t>: Regularly updates school policies.</w:t>
      </w:r>
    </w:p>
    <w:p w14:paraId="06158F93" w14:textId="6533C131" w:rsidR="00931EE6" w:rsidRPr="00515BDD" w:rsidRDefault="00931EE6" w:rsidP="00E0264D">
      <w:pPr>
        <w:numPr>
          <w:ilvl w:val="0"/>
          <w:numId w:val="23"/>
        </w:numPr>
        <w:tabs>
          <w:tab w:val="clear" w:pos="720"/>
          <w:tab w:val="num" w:pos="284"/>
        </w:tabs>
        <w:spacing w:after="0" w:line="259" w:lineRule="auto"/>
        <w:ind w:left="284" w:hanging="284"/>
        <w:jc w:val="both"/>
      </w:pPr>
      <w:r>
        <w:rPr>
          <w:b/>
          <w:bCs/>
        </w:rPr>
        <w:t xml:space="preserve">Code of Behaviour: </w:t>
      </w:r>
      <w:r>
        <w:rPr>
          <w:bCs/>
        </w:rPr>
        <w:t xml:space="preserve">Ensuring behaviour is acceptable to all and creating </w:t>
      </w:r>
      <w:r w:rsidR="00515BDD">
        <w:rPr>
          <w:bCs/>
        </w:rPr>
        <w:t>a fair, reasonable approach to breaches of the code.</w:t>
      </w:r>
    </w:p>
    <w:p w14:paraId="0D8771DC" w14:textId="39BDAB30" w:rsidR="00515BDD" w:rsidRPr="00931EE6" w:rsidRDefault="00515BDD" w:rsidP="00E0264D">
      <w:pPr>
        <w:numPr>
          <w:ilvl w:val="0"/>
          <w:numId w:val="23"/>
        </w:numPr>
        <w:tabs>
          <w:tab w:val="clear" w:pos="720"/>
          <w:tab w:val="num" w:pos="284"/>
        </w:tabs>
        <w:spacing w:after="0" w:line="259" w:lineRule="auto"/>
        <w:ind w:left="0" w:firstLine="0"/>
        <w:jc w:val="both"/>
      </w:pPr>
      <w:r>
        <w:rPr>
          <w:b/>
          <w:bCs/>
        </w:rPr>
        <w:t>Admissions Policy:</w:t>
      </w:r>
      <w:r>
        <w:t xml:space="preserve"> Ensures equal access to our services</w:t>
      </w:r>
      <w:r w:rsidR="00464FE8">
        <w:t>.</w:t>
      </w:r>
    </w:p>
    <w:p w14:paraId="7E2C1687" w14:textId="4487D0D4" w:rsidR="00931EE6" w:rsidRPr="00931EE6" w:rsidRDefault="00931EE6" w:rsidP="00E0264D">
      <w:pPr>
        <w:spacing w:after="0" w:line="259" w:lineRule="auto"/>
        <w:ind w:firstLine="0"/>
        <w:jc w:val="both"/>
      </w:pPr>
    </w:p>
    <w:p w14:paraId="10C3991C" w14:textId="77777777" w:rsidR="00931EE6" w:rsidRPr="00931EE6" w:rsidRDefault="00931EE6" w:rsidP="00E0264D">
      <w:pPr>
        <w:spacing w:after="0" w:line="259" w:lineRule="auto"/>
        <w:ind w:firstLine="0"/>
        <w:jc w:val="both"/>
        <w:rPr>
          <w:b/>
          <w:bCs/>
        </w:rPr>
      </w:pPr>
      <w:r w:rsidRPr="00931EE6">
        <w:rPr>
          <w:b/>
          <w:bCs/>
        </w:rPr>
        <w:t>Relationships &amp; Partnerships</w:t>
      </w:r>
    </w:p>
    <w:p w14:paraId="3AD587C3" w14:textId="3C5D1393" w:rsidR="00931EE6" w:rsidRPr="00931EE6" w:rsidRDefault="00931EE6" w:rsidP="00896467">
      <w:pPr>
        <w:numPr>
          <w:ilvl w:val="0"/>
          <w:numId w:val="24"/>
        </w:numPr>
        <w:tabs>
          <w:tab w:val="clear" w:pos="720"/>
          <w:tab w:val="num" w:pos="284"/>
        </w:tabs>
        <w:spacing w:after="0" w:line="259" w:lineRule="auto"/>
        <w:ind w:left="0" w:firstLine="0"/>
        <w:jc w:val="both"/>
      </w:pPr>
      <w:r w:rsidRPr="00931EE6">
        <w:rPr>
          <w:b/>
          <w:bCs/>
        </w:rPr>
        <w:t>Tipperary Youth Service Links</w:t>
      </w:r>
      <w:r w:rsidRPr="00931EE6">
        <w:t>: Collaborates for talks</w:t>
      </w:r>
      <w:r>
        <w:t xml:space="preserve">, </w:t>
      </w:r>
      <w:r w:rsidRPr="00931EE6">
        <w:t>speakers</w:t>
      </w:r>
      <w:r>
        <w:t xml:space="preserve"> and supports</w:t>
      </w:r>
      <w:r w:rsidR="00464FE8">
        <w:t>.</w:t>
      </w:r>
    </w:p>
    <w:p w14:paraId="2CC60D59" w14:textId="77777777" w:rsidR="00931EE6" w:rsidRPr="00931EE6" w:rsidRDefault="00931EE6" w:rsidP="00896467">
      <w:pPr>
        <w:numPr>
          <w:ilvl w:val="0"/>
          <w:numId w:val="24"/>
        </w:numPr>
        <w:tabs>
          <w:tab w:val="clear" w:pos="720"/>
          <w:tab w:val="num" w:pos="284"/>
        </w:tabs>
        <w:spacing w:after="0" w:line="259" w:lineRule="auto"/>
        <w:ind w:left="0" w:firstLine="0"/>
        <w:jc w:val="both"/>
      </w:pPr>
      <w:r w:rsidRPr="00931EE6">
        <w:rPr>
          <w:b/>
          <w:bCs/>
        </w:rPr>
        <w:t>Local Community Engagement</w:t>
      </w:r>
      <w:r w:rsidRPr="00931EE6">
        <w:t>: Involves nursing homes, wheelchair associations, and local festivals.</w:t>
      </w:r>
    </w:p>
    <w:p w14:paraId="44FACA13" w14:textId="7D61E026" w:rsidR="00931EE6" w:rsidRPr="00931EE6" w:rsidRDefault="00931EE6" w:rsidP="00896467">
      <w:pPr>
        <w:numPr>
          <w:ilvl w:val="0"/>
          <w:numId w:val="24"/>
        </w:numPr>
        <w:tabs>
          <w:tab w:val="clear" w:pos="720"/>
          <w:tab w:val="num" w:pos="284"/>
        </w:tabs>
        <w:spacing w:after="0" w:line="259" w:lineRule="auto"/>
        <w:ind w:left="0" w:firstLine="0"/>
        <w:jc w:val="both"/>
      </w:pPr>
      <w:r>
        <w:rPr>
          <w:b/>
          <w:bCs/>
        </w:rPr>
        <w:t>Student-</w:t>
      </w:r>
      <w:r w:rsidRPr="00931EE6">
        <w:rPr>
          <w:b/>
          <w:bCs/>
        </w:rPr>
        <w:t>Parent-Teacher Meetings</w:t>
      </w:r>
      <w:r w:rsidRPr="00931EE6">
        <w:t xml:space="preserve">: Facilitates communication between </w:t>
      </w:r>
      <w:r>
        <w:t xml:space="preserve">students, </w:t>
      </w:r>
      <w:r w:rsidRPr="00931EE6">
        <w:t>parents and teachers.</w:t>
      </w:r>
    </w:p>
    <w:p w14:paraId="64272453" w14:textId="77777777" w:rsidR="00931EE6" w:rsidRPr="00931EE6" w:rsidRDefault="00931EE6" w:rsidP="00896467">
      <w:pPr>
        <w:numPr>
          <w:ilvl w:val="0"/>
          <w:numId w:val="24"/>
        </w:numPr>
        <w:tabs>
          <w:tab w:val="clear" w:pos="720"/>
          <w:tab w:val="num" w:pos="284"/>
        </w:tabs>
        <w:spacing w:after="0" w:line="259" w:lineRule="auto"/>
        <w:ind w:left="0" w:firstLine="0"/>
        <w:jc w:val="both"/>
      </w:pPr>
      <w:r w:rsidRPr="00931EE6">
        <w:rPr>
          <w:b/>
          <w:bCs/>
        </w:rPr>
        <w:t>Staff Meetings</w:t>
      </w:r>
      <w:r w:rsidRPr="00931EE6">
        <w:t>: Ensures staff are aligned on student support.</w:t>
      </w:r>
    </w:p>
    <w:p w14:paraId="4CA973CC" w14:textId="77777777" w:rsidR="00931EE6" w:rsidRPr="00931EE6" w:rsidRDefault="00931EE6" w:rsidP="00896467">
      <w:pPr>
        <w:numPr>
          <w:ilvl w:val="0"/>
          <w:numId w:val="24"/>
        </w:numPr>
        <w:tabs>
          <w:tab w:val="clear" w:pos="720"/>
          <w:tab w:val="num" w:pos="284"/>
        </w:tabs>
        <w:spacing w:after="0" w:line="259" w:lineRule="auto"/>
        <w:ind w:left="0" w:firstLine="0"/>
        <w:jc w:val="both"/>
      </w:pPr>
      <w:r w:rsidRPr="00931EE6">
        <w:rPr>
          <w:b/>
          <w:bCs/>
        </w:rPr>
        <w:t>Mentoring Students</w:t>
      </w:r>
      <w:r w:rsidRPr="00931EE6">
        <w:t>: Provides guidance and support.</w:t>
      </w:r>
    </w:p>
    <w:p w14:paraId="1BCC2550" w14:textId="59C4BEA6" w:rsidR="00931EE6" w:rsidRPr="00931EE6" w:rsidRDefault="00931EE6" w:rsidP="00896467">
      <w:pPr>
        <w:numPr>
          <w:ilvl w:val="0"/>
          <w:numId w:val="24"/>
        </w:numPr>
        <w:tabs>
          <w:tab w:val="clear" w:pos="720"/>
          <w:tab w:val="num" w:pos="284"/>
        </w:tabs>
        <w:spacing w:after="0" w:line="259" w:lineRule="auto"/>
        <w:ind w:left="0" w:firstLine="0"/>
        <w:jc w:val="both"/>
      </w:pPr>
      <w:r w:rsidRPr="00931EE6">
        <w:rPr>
          <w:b/>
          <w:bCs/>
        </w:rPr>
        <w:t>Class Tutor and Year Heads</w:t>
      </w:r>
      <w:r w:rsidRPr="00931EE6">
        <w:t>: Oversees student welfare</w:t>
      </w:r>
      <w:r>
        <w:t xml:space="preserve"> and encourages the ‘telling’ environment</w:t>
      </w:r>
      <w:r w:rsidR="00464FE8">
        <w:t>.</w:t>
      </w:r>
    </w:p>
    <w:p w14:paraId="01C03D7E" w14:textId="6BD2D4BF" w:rsidR="00931EE6" w:rsidRPr="00931EE6" w:rsidRDefault="00931EE6" w:rsidP="00896467">
      <w:pPr>
        <w:numPr>
          <w:ilvl w:val="0"/>
          <w:numId w:val="24"/>
        </w:numPr>
        <w:tabs>
          <w:tab w:val="clear" w:pos="720"/>
          <w:tab w:val="num" w:pos="284"/>
        </w:tabs>
        <w:spacing w:after="0" w:line="259" w:lineRule="auto"/>
        <w:ind w:left="0" w:firstLine="0"/>
        <w:jc w:val="both"/>
      </w:pPr>
      <w:r w:rsidRPr="00931EE6">
        <w:rPr>
          <w:b/>
          <w:bCs/>
        </w:rPr>
        <w:t>Work Experience</w:t>
      </w:r>
      <w:r w:rsidRPr="00931EE6">
        <w:t>: Offers practical learning opportunities</w:t>
      </w:r>
      <w:r w:rsidR="00515BDD">
        <w:t xml:space="preserve"> and develops relationships with local businesses</w:t>
      </w:r>
      <w:r w:rsidR="00464FE8">
        <w:t>.</w:t>
      </w:r>
    </w:p>
    <w:p w14:paraId="4703AC91" w14:textId="77777777" w:rsidR="00931EE6" w:rsidRPr="00931EE6" w:rsidRDefault="00931EE6" w:rsidP="00896467">
      <w:pPr>
        <w:numPr>
          <w:ilvl w:val="0"/>
          <w:numId w:val="24"/>
        </w:numPr>
        <w:tabs>
          <w:tab w:val="clear" w:pos="720"/>
          <w:tab w:val="num" w:pos="284"/>
        </w:tabs>
        <w:spacing w:after="0" w:line="259" w:lineRule="auto"/>
        <w:ind w:left="0" w:firstLine="0"/>
        <w:jc w:val="both"/>
      </w:pPr>
      <w:r w:rsidRPr="00931EE6">
        <w:rPr>
          <w:b/>
          <w:bCs/>
        </w:rPr>
        <w:t>Workshops and School Choir</w:t>
      </w:r>
      <w:r w:rsidRPr="00931EE6">
        <w:t>: Engages students in diverse activities.</w:t>
      </w:r>
    </w:p>
    <w:p w14:paraId="73000D71" w14:textId="77777777" w:rsidR="00931EE6" w:rsidRPr="00931EE6" w:rsidRDefault="00931EE6" w:rsidP="00896467">
      <w:pPr>
        <w:numPr>
          <w:ilvl w:val="0"/>
          <w:numId w:val="24"/>
        </w:numPr>
        <w:tabs>
          <w:tab w:val="clear" w:pos="720"/>
          <w:tab w:val="num" w:pos="284"/>
        </w:tabs>
        <w:spacing w:after="0" w:line="259" w:lineRule="auto"/>
        <w:ind w:left="0" w:firstLine="0"/>
        <w:jc w:val="both"/>
      </w:pPr>
      <w:r w:rsidRPr="00931EE6">
        <w:rPr>
          <w:b/>
          <w:bCs/>
        </w:rPr>
        <w:t>Charity Events</w:t>
      </w:r>
      <w:r w:rsidRPr="00931EE6">
        <w:t>: Encourages community service and involvement.</w:t>
      </w:r>
    </w:p>
    <w:p w14:paraId="6410A5EE" w14:textId="1238998D" w:rsidR="00931EE6" w:rsidRDefault="00931EE6" w:rsidP="00896467">
      <w:pPr>
        <w:numPr>
          <w:ilvl w:val="0"/>
          <w:numId w:val="24"/>
        </w:numPr>
        <w:tabs>
          <w:tab w:val="clear" w:pos="720"/>
          <w:tab w:val="num" w:pos="284"/>
        </w:tabs>
        <w:spacing w:after="0" w:line="259" w:lineRule="auto"/>
        <w:ind w:left="0" w:firstLine="0"/>
        <w:jc w:val="both"/>
      </w:pPr>
      <w:r w:rsidRPr="00931EE6">
        <w:rPr>
          <w:b/>
          <w:bCs/>
        </w:rPr>
        <w:t>Social Media Platforms</w:t>
      </w:r>
      <w:r w:rsidRPr="00931EE6">
        <w:t>: Shares school achievements and updates</w:t>
      </w:r>
      <w:r w:rsidR="00464FE8">
        <w:t>.</w:t>
      </w:r>
    </w:p>
    <w:p w14:paraId="1B3D74A0" w14:textId="20677AEF" w:rsidR="00931EE6" w:rsidRDefault="00931EE6" w:rsidP="00896467">
      <w:pPr>
        <w:numPr>
          <w:ilvl w:val="0"/>
          <w:numId w:val="24"/>
        </w:numPr>
        <w:tabs>
          <w:tab w:val="clear" w:pos="720"/>
          <w:tab w:val="num" w:pos="284"/>
        </w:tabs>
        <w:spacing w:after="0" w:line="259" w:lineRule="auto"/>
        <w:ind w:left="0" w:firstLine="0"/>
        <w:jc w:val="both"/>
      </w:pPr>
      <w:proofErr w:type="spellStart"/>
      <w:r>
        <w:rPr>
          <w:b/>
          <w:bCs/>
        </w:rPr>
        <w:t>VSware</w:t>
      </w:r>
      <w:proofErr w:type="spellEnd"/>
      <w:r w:rsidRPr="00931EE6">
        <w:t>:</w:t>
      </w:r>
      <w:r>
        <w:t xml:space="preserve"> real-time information for parents/guardians</w:t>
      </w:r>
      <w:r w:rsidR="00464FE8">
        <w:t>.</w:t>
      </w:r>
    </w:p>
    <w:p w14:paraId="2C55C87A" w14:textId="3CE3EBF4" w:rsidR="00931EE6" w:rsidRPr="00931EE6" w:rsidRDefault="00931EE6" w:rsidP="00896467">
      <w:pPr>
        <w:numPr>
          <w:ilvl w:val="0"/>
          <w:numId w:val="24"/>
        </w:numPr>
        <w:tabs>
          <w:tab w:val="clear" w:pos="720"/>
          <w:tab w:val="num" w:pos="284"/>
        </w:tabs>
        <w:spacing w:after="0" w:line="259" w:lineRule="auto"/>
        <w:ind w:left="0" w:firstLine="0"/>
        <w:jc w:val="both"/>
      </w:pPr>
      <w:r>
        <w:rPr>
          <w:b/>
          <w:bCs/>
        </w:rPr>
        <w:t>External agencies</w:t>
      </w:r>
      <w:r w:rsidRPr="00931EE6">
        <w:t>:</w:t>
      </w:r>
      <w:r>
        <w:t xml:space="preserve"> NEPS, NCSE, HSE, EWO</w:t>
      </w:r>
      <w:r w:rsidR="00464FE8">
        <w:t>.</w:t>
      </w:r>
    </w:p>
    <w:p w14:paraId="78B7D512" w14:textId="77777777" w:rsidR="00931EE6" w:rsidRDefault="00931EE6" w:rsidP="00E0264D">
      <w:pPr>
        <w:spacing w:after="0" w:line="259" w:lineRule="auto"/>
        <w:ind w:firstLine="0"/>
        <w:jc w:val="both"/>
      </w:pPr>
    </w:p>
    <w:p w14:paraId="1020E00B" w14:textId="77777777" w:rsidR="00E032E0" w:rsidRDefault="00E032E0" w:rsidP="00E0264D">
      <w:pPr>
        <w:spacing w:after="0" w:line="259" w:lineRule="auto"/>
        <w:ind w:firstLine="0"/>
        <w:jc w:val="both"/>
      </w:pPr>
    </w:p>
    <w:p w14:paraId="48C07EC9" w14:textId="77777777" w:rsidR="00E369D7" w:rsidRDefault="008439BD" w:rsidP="00E0264D">
      <w:pPr>
        <w:pStyle w:val="Heading1"/>
        <w:ind w:left="0" w:right="675" w:firstLine="0"/>
        <w:jc w:val="both"/>
      </w:pPr>
      <w:r>
        <w:t>Section C: Addressing Bullying Behaviour</w:t>
      </w:r>
      <w:r>
        <w:rPr>
          <w:color w:val="000000"/>
        </w:rPr>
        <w:t xml:space="preserve"> </w:t>
      </w:r>
    </w:p>
    <w:p w14:paraId="692A6D85" w14:textId="77777777" w:rsidR="00D959D2" w:rsidRDefault="00D959D2" w:rsidP="00E0264D">
      <w:pPr>
        <w:spacing w:after="0" w:line="259" w:lineRule="auto"/>
        <w:ind w:right="35" w:firstLine="0"/>
        <w:jc w:val="both"/>
      </w:pPr>
    </w:p>
    <w:p w14:paraId="1BCCB6D8" w14:textId="2213B599" w:rsidR="00E11AB1" w:rsidRDefault="008439BD" w:rsidP="00E0264D">
      <w:pPr>
        <w:spacing w:after="0" w:line="259" w:lineRule="auto"/>
        <w:ind w:right="35" w:firstLine="0"/>
        <w:jc w:val="both"/>
      </w:pPr>
      <w:r>
        <w:t xml:space="preserve">The primary aim in addressing reports of bullying behaviour should be to stop the bullying behaviour and to restore, as far as practicable, the relationships of the students involved, rather than to apportion blame. All staff (class teachers, class tutors, year heads, </w:t>
      </w:r>
      <w:r w:rsidR="00D158F6">
        <w:t xml:space="preserve">SCP team, </w:t>
      </w:r>
      <w:r w:rsidR="00D43317">
        <w:t>A</w:t>
      </w:r>
      <w:r w:rsidR="00FB446C">
        <w:t xml:space="preserve">EN team, </w:t>
      </w:r>
      <w:r>
        <w:t>guidance counsellor</w:t>
      </w:r>
      <w:r w:rsidR="00186FB3">
        <w:t>s</w:t>
      </w:r>
      <w:r>
        <w:t xml:space="preserve">, </w:t>
      </w:r>
      <w:r w:rsidR="00F56FC2">
        <w:t>Pastoral Care team</w:t>
      </w:r>
      <w:r>
        <w:t>, Deputy Principals</w:t>
      </w:r>
      <w:r w:rsidR="00FB446C">
        <w:t xml:space="preserve"> and </w:t>
      </w:r>
      <w:r w:rsidR="00F56FC2">
        <w:t>P</w:t>
      </w:r>
      <w:r>
        <w:t xml:space="preserve">rincipal) </w:t>
      </w:r>
      <w:r w:rsidRPr="00564D51">
        <w:t>have a responsibility to report suspected incidences of bullying. These should be brought to the attention of the Year Head</w:t>
      </w:r>
      <w:r w:rsidR="00331556" w:rsidRPr="00564D51">
        <w:t>/Deputy Principals and Principal</w:t>
      </w:r>
      <w:r>
        <w:t xml:space="preserve"> who will complete a</w:t>
      </w:r>
      <w:r w:rsidR="0076328B">
        <w:t>n</w:t>
      </w:r>
      <w:r>
        <w:t xml:space="preserve"> Incident Report Form. </w:t>
      </w:r>
    </w:p>
    <w:p w14:paraId="178F3D6F" w14:textId="77777777" w:rsidR="00E11AB1" w:rsidRDefault="00E11AB1" w:rsidP="00E0264D">
      <w:pPr>
        <w:spacing w:after="0" w:line="259" w:lineRule="auto"/>
        <w:ind w:right="35" w:firstLine="0"/>
        <w:jc w:val="both"/>
        <w:rPr>
          <w:color w:val="231F20"/>
        </w:rPr>
      </w:pPr>
    </w:p>
    <w:p w14:paraId="6D34914E" w14:textId="77777777" w:rsidR="00E369D7" w:rsidRDefault="008439BD" w:rsidP="00E0264D">
      <w:pPr>
        <w:spacing w:after="0" w:line="259" w:lineRule="auto"/>
        <w:ind w:right="35" w:firstLine="0"/>
        <w:jc w:val="both"/>
      </w:pPr>
      <w:r>
        <w:rPr>
          <w:color w:val="231F20"/>
        </w:rPr>
        <w:t>When bullying behaviour occurs, the school will:</w:t>
      </w:r>
      <w:r>
        <w:t xml:space="preserve"> </w:t>
      </w:r>
    </w:p>
    <w:p w14:paraId="14B75034" w14:textId="77777777" w:rsidR="00E369D7" w:rsidRDefault="008439BD" w:rsidP="00E0264D">
      <w:pPr>
        <w:spacing w:after="0" w:line="259" w:lineRule="auto"/>
        <w:ind w:right="35" w:firstLine="0"/>
        <w:jc w:val="both"/>
      </w:pPr>
      <w:r>
        <w:rPr>
          <w:color w:val="231F20"/>
        </w:rPr>
        <w:t xml:space="preserve"> </w:t>
      </w:r>
    </w:p>
    <w:p w14:paraId="578C9FE6" w14:textId="77777777" w:rsidR="00E369D7" w:rsidRDefault="008439BD" w:rsidP="00896467">
      <w:pPr>
        <w:pStyle w:val="ListParagraph"/>
        <w:numPr>
          <w:ilvl w:val="0"/>
          <w:numId w:val="10"/>
        </w:numPr>
        <w:tabs>
          <w:tab w:val="left" w:pos="284"/>
        </w:tabs>
        <w:spacing w:after="0" w:line="259" w:lineRule="auto"/>
        <w:ind w:left="0" w:right="35" w:firstLine="0"/>
        <w:jc w:val="both"/>
      </w:pPr>
      <w:r w:rsidRPr="00F56FC2">
        <w:rPr>
          <w:color w:val="231F20"/>
        </w:rPr>
        <w:t>Ensure that the student experiencing bullying behaviour is heard and reassured</w:t>
      </w:r>
      <w:r>
        <w:t xml:space="preserve"> </w:t>
      </w:r>
    </w:p>
    <w:p w14:paraId="48DF1F8F" w14:textId="77777777" w:rsidR="00E369D7" w:rsidRDefault="008439BD" w:rsidP="00896467">
      <w:pPr>
        <w:pStyle w:val="ListParagraph"/>
        <w:numPr>
          <w:ilvl w:val="0"/>
          <w:numId w:val="10"/>
        </w:numPr>
        <w:tabs>
          <w:tab w:val="left" w:pos="284"/>
        </w:tabs>
        <w:spacing w:after="0" w:line="259" w:lineRule="auto"/>
        <w:ind w:left="0" w:right="35" w:firstLine="0"/>
        <w:jc w:val="both"/>
      </w:pPr>
      <w:r w:rsidRPr="00F56FC2">
        <w:rPr>
          <w:color w:val="231F20"/>
        </w:rPr>
        <w:t>Seek to ensure the privacy of those involved</w:t>
      </w:r>
      <w:r>
        <w:t xml:space="preserve"> </w:t>
      </w:r>
    </w:p>
    <w:p w14:paraId="32CA8518" w14:textId="77777777" w:rsidR="00E369D7" w:rsidRDefault="008439BD" w:rsidP="00896467">
      <w:pPr>
        <w:pStyle w:val="ListParagraph"/>
        <w:numPr>
          <w:ilvl w:val="0"/>
          <w:numId w:val="10"/>
        </w:numPr>
        <w:tabs>
          <w:tab w:val="left" w:pos="284"/>
        </w:tabs>
        <w:spacing w:after="0" w:line="259" w:lineRule="auto"/>
        <w:ind w:left="0" w:right="35" w:firstLine="0"/>
        <w:jc w:val="both"/>
      </w:pPr>
      <w:r w:rsidRPr="00F56FC2">
        <w:rPr>
          <w:color w:val="231F20"/>
        </w:rPr>
        <w:t>Conduct all conversations with sensitivity</w:t>
      </w:r>
      <w:r>
        <w:t xml:space="preserve"> </w:t>
      </w:r>
    </w:p>
    <w:p w14:paraId="1E60C2E3" w14:textId="77777777" w:rsidR="00E369D7" w:rsidRDefault="008439BD" w:rsidP="00896467">
      <w:pPr>
        <w:pStyle w:val="ListParagraph"/>
        <w:numPr>
          <w:ilvl w:val="0"/>
          <w:numId w:val="10"/>
        </w:numPr>
        <w:tabs>
          <w:tab w:val="left" w:pos="284"/>
        </w:tabs>
        <w:spacing w:after="0" w:line="259" w:lineRule="auto"/>
        <w:ind w:left="0" w:right="35" w:firstLine="0"/>
        <w:jc w:val="both"/>
      </w:pPr>
      <w:r w:rsidRPr="00F56FC2">
        <w:rPr>
          <w:color w:val="231F20"/>
        </w:rPr>
        <w:t>Consider the age and ability of those involved</w:t>
      </w:r>
      <w:r>
        <w:t xml:space="preserve"> </w:t>
      </w:r>
    </w:p>
    <w:p w14:paraId="012137CA" w14:textId="77777777" w:rsidR="00E369D7" w:rsidRDefault="008439BD" w:rsidP="00896467">
      <w:pPr>
        <w:pStyle w:val="ListParagraph"/>
        <w:numPr>
          <w:ilvl w:val="0"/>
          <w:numId w:val="10"/>
        </w:numPr>
        <w:tabs>
          <w:tab w:val="left" w:pos="284"/>
        </w:tabs>
        <w:spacing w:after="0" w:line="259" w:lineRule="auto"/>
        <w:ind w:left="284" w:right="34" w:hanging="284"/>
        <w:jc w:val="both"/>
      </w:pPr>
      <w:r w:rsidRPr="00F56FC2">
        <w:rPr>
          <w:color w:val="231F20"/>
        </w:rPr>
        <w:t>Listen to the views of the student who is experiencing the bullying behaviour as to how best to address the situation</w:t>
      </w:r>
      <w:r>
        <w:t xml:space="preserve"> </w:t>
      </w:r>
    </w:p>
    <w:p w14:paraId="7265F222" w14:textId="77777777" w:rsidR="00E369D7" w:rsidRDefault="008439BD" w:rsidP="00896467">
      <w:pPr>
        <w:pStyle w:val="ListParagraph"/>
        <w:numPr>
          <w:ilvl w:val="0"/>
          <w:numId w:val="10"/>
        </w:numPr>
        <w:tabs>
          <w:tab w:val="left" w:pos="284"/>
        </w:tabs>
        <w:spacing w:after="0" w:line="259" w:lineRule="auto"/>
        <w:ind w:left="0" w:right="35" w:firstLine="0"/>
        <w:jc w:val="both"/>
      </w:pPr>
      <w:proofErr w:type="gramStart"/>
      <w:r w:rsidRPr="00F56FC2">
        <w:rPr>
          <w:color w:val="231F20"/>
        </w:rPr>
        <w:t>Take action</w:t>
      </w:r>
      <w:proofErr w:type="gramEnd"/>
      <w:r w:rsidRPr="00F56FC2">
        <w:rPr>
          <w:color w:val="231F20"/>
        </w:rPr>
        <w:t xml:space="preserve"> in a timely manner</w:t>
      </w:r>
      <w:r>
        <w:t xml:space="preserve"> </w:t>
      </w:r>
    </w:p>
    <w:p w14:paraId="4C06F392" w14:textId="77777777" w:rsidR="00E369D7" w:rsidRDefault="008439BD" w:rsidP="00896467">
      <w:pPr>
        <w:pStyle w:val="ListParagraph"/>
        <w:numPr>
          <w:ilvl w:val="0"/>
          <w:numId w:val="10"/>
        </w:numPr>
        <w:tabs>
          <w:tab w:val="left" w:pos="284"/>
        </w:tabs>
        <w:spacing w:after="0" w:line="259" w:lineRule="auto"/>
        <w:ind w:left="0" w:right="35" w:firstLine="0"/>
        <w:jc w:val="both"/>
      </w:pPr>
      <w:r w:rsidRPr="00F56FC2">
        <w:rPr>
          <w:color w:val="231F20"/>
        </w:rPr>
        <w:t>Inform parents of those involved</w:t>
      </w:r>
      <w:r>
        <w:t xml:space="preserve"> </w:t>
      </w:r>
    </w:p>
    <w:p w14:paraId="41BAF8BD" w14:textId="77777777" w:rsidR="00E369D7" w:rsidRDefault="008439BD" w:rsidP="00E0264D">
      <w:pPr>
        <w:spacing w:after="0" w:line="259" w:lineRule="auto"/>
        <w:ind w:right="35" w:firstLine="0"/>
        <w:jc w:val="both"/>
      </w:pPr>
      <w:r>
        <w:t xml:space="preserve"> </w:t>
      </w:r>
    </w:p>
    <w:p w14:paraId="405CACE0" w14:textId="30E31D67" w:rsidR="00E369D7" w:rsidRPr="00896467" w:rsidRDefault="008439BD" w:rsidP="00E0264D">
      <w:pPr>
        <w:pStyle w:val="Heading1"/>
        <w:ind w:left="0" w:right="35" w:firstLine="0"/>
        <w:jc w:val="both"/>
        <w:rPr>
          <w:sz w:val="24"/>
          <w:szCs w:val="24"/>
        </w:rPr>
      </w:pPr>
      <w:r w:rsidRPr="00896467">
        <w:rPr>
          <w:sz w:val="24"/>
          <w:szCs w:val="24"/>
        </w:rPr>
        <w:t>Identifying if Bullying Behaviour has Occurred</w:t>
      </w:r>
      <w:r w:rsidRPr="00896467">
        <w:rPr>
          <w:b w:val="0"/>
          <w:color w:val="000000"/>
          <w:sz w:val="24"/>
          <w:szCs w:val="24"/>
        </w:rPr>
        <w:t xml:space="preserve"> </w:t>
      </w:r>
    </w:p>
    <w:p w14:paraId="3E60D442" w14:textId="77777777" w:rsidR="007B1DD7" w:rsidRDefault="008439BD" w:rsidP="00E0264D">
      <w:pPr>
        <w:spacing w:after="0" w:line="259" w:lineRule="auto"/>
        <w:ind w:right="35" w:firstLine="0"/>
        <w:jc w:val="both"/>
      </w:pPr>
      <w:r>
        <w:t>Bullying is defined in ‘</w:t>
      </w:r>
      <w:proofErr w:type="spellStart"/>
      <w:r>
        <w:t>Cineáltas</w:t>
      </w:r>
      <w:proofErr w:type="spellEnd"/>
      <w:r>
        <w:t xml:space="preserve">: Action Plan on Bullying and </w:t>
      </w:r>
      <w:proofErr w:type="spellStart"/>
      <w:r>
        <w:t>Bí</w:t>
      </w:r>
      <w:proofErr w:type="spellEnd"/>
      <w:r>
        <w:t xml:space="preserve"> </w:t>
      </w:r>
      <w:proofErr w:type="spellStart"/>
      <w:r>
        <w:t>Cineálta</w:t>
      </w:r>
      <w:proofErr w:type="spellEnd"/>
      <w:r>
        <w:t xml:space="preserve">: Procedures to Prevent and Address Bullying Behaviour for Primary and Post-Primary Schools’ as targeted behaviour, online or offline that causes harm. The harm caused can be physical, social and/or emotional in nature. Bullying behaviour is repeated over </w:t>
      </w:r>
      <w:r>
        <w:lastRenderedPageBreak/>
        <w:t xml:space="preserve">time and involves an imbalance of power in relationships between two people or groups of people in society. The detailed definition is provided in Chapter 2 of the </w:t>
      </w:r>
      <w:proofErr w:type="spellStart"/>
      <w:r>
        <w:t>Bí</w:t>
      </w:r>
      <w:proofErr w:type="spellEnd"/>
      <w:r>
        <w:t xml:space="preserve"> </w:t>
      </w:r>
      <w:proofErr w:type="spellStart"/>
      <w:r>
        <w:t>Cineálta</w:t>
      </w:r>
      <w:proofErr w:type="spellEnd"/>
      <w:r>
        <w:t xml:space="preserve"> procedures. </w:t>
      </w:r>
    </w:p>
    <w:p w14:paraId="55D4A357" w14:textId="77777777" w:rsidR="00D959D2" w:rsidRDefault="00D959D2" w:rsidP="00E0264D">
      <w:pPr>
        <w:spacing w:after="0" w:line="259" w:lineRule="auto"/>
        <w:ind w:right="35" w:firstLine="0"/>
        <w:jc w:val="both"/>
      </w:pPr>
    </w:p>
    <w:p w14:paraId="23BBBB60" w14:textId="77777777" w:rsidR="00E369D7" w:rsidRDefault="008439BD" w:rsidP="00E0264D">
      <w:pPr>
        <w:spacing w:after="0" w:line="259" w:lineRule="auto"/>
        <w:ind w:right="35" w:firstLine="0"/>
        <w:jc w:val="both"/>
      </w:pPr>
      <w:r>
        <w:t xml:space="preserve">To determine whether the behaviour reported is bullying behaviour you should consider the following questions:  </w:t>
      </w:r>
    </w:p>
    <w:p w14:paraId="4C2B6EED" w14:textId="77777777" w:rsidR="00D959D2" w:rsidRDefault="00D959D2" w:rsidP="00E0264D">
      <w:pPr>
        <w:spacing w:after="0" w:line="259" w:lineRule="auto"/>
        <w:ind w:right="35" w:firstLine="0"/>
        <w:jc w:val="both"/>
      </w:pPr>
    </w:p>
    <w:p w14:paraId="74100BB7" w14:textId="77777777" w:rsidR="00E369D7" w:rsidRDefault="008439BD" w:rsidP="00896467">
      <w:pPr>
        <w:numPr>
          <w:ilvl w:val="0"/>
          <w:numId w:val="3"/>
        </w:numPr>
        <w:tabs>
          <w:tab w:val="left" w:pos="284"/>
        </w:tabs>
        <w:spacing w:after="0" w:line="259" w:lineRule="auto"/>
        <w:ind w:left="0" w:right="35" w:firstLine="0"/>
        <w:jc w:val="both"/>
      </w:pPr>
      <w:r>
        <w:t xml:space="preserve">Is the behaviour targeted at a specific student or group of students?  </w:t>
      </w:r>
    </w:p>
    <w:p w14:paraId="269E7460" w14:textId="77777777" w:rsidR="00E369D7" w:rsidRDefault="008439BD" w:rsidP="00896467">
      <w:pPr>
        <w:numPr>
          <w:ilvl w:val="0"/>
          <w:numId w:val="3"/>
        </w:numPr>
        <w:tabs>
          <w:tab w:val="left" w:pos="284"/>
        </w:tabs>
        <w:spacing w:after="0" w:line="259" w:lineRule="auto"/>
        <w:ind w:left="0" w:right="35" w:firstLine="0"/>
        <w:jc w:val="both"/>
      </w:pPr>
      <w:r>
        <w:t xml:space="preserve">Is the behaviour intended to cause physical, social or emotional harm?  </w:t>
      </w:r>
    </w:p>
    <w:p w14:paraId="27E35B52" w14:textId="77777777" w:rsidR="00E369D7" w:rsidRDefault="008439BD" w:rsidP="00896467">
      <w:pPr>
        <w:numPr>
          <w:ilvl w:val="0"/>
          <w:numId w:val="3"/>
        </w:numPr>
        <w:tabs>
          <w:tab w:val="left" w:pos="284"/>
        </w:tabs>
        <w:spacing w:after="0" w:line="259" w:lineRule="auto"/>
        <w:ind w:left="0" w:right="35" w:firstLine="0"/>
        <w:jc w:val="both"/>
      </w:pPr>
      <w:r>
        <w:t xml:space="preserve">Is the behaviour repeated?  </w:t>
      </w:r>
    </w:p>
    <w:p w14:paraId="58332776" w14:textId="77777777" w:rsidR="00E369D7" w:rsidRDefault="008439BD" w:rsidP="00E0264D">
      <w:pPr>
        <w:spacing w:after="0" w:line="259" w:lineRule="auto"/>
        <w:ind w:right="35" w:firstLine="0"/>
        <w:jc w:val="both"/>
      </w:pPr>
      <w:r>
        <w:t xml:space="preserve"> </w:t>
      </w:r>
    </w:p>
    <w:p w14:paraId="3D7DCF6E" w14:textId="77777777" w:rsidR="00E369D7" w:rsidRDefault="008439BD" w:rsidP="00E0264D">
      <w:pPr>
        <w:spacing w:after="0" w:line="259" w:lineRule="auto"/>
        <w:ind w:right="35" w:firstLine="0"/>
        <w:jc w:val="both"/>
      </w:pPr>
      <w:r>
        <w:t xml:space="preserve">If the answer to each of the questions above is Yes, then the behaviour is bullying behaviour and the behaviour should be addressed using the </w:t>
      </w:r>
      <w:proofErr w:type="spellStart"/>
      <w:r>
        <w:t>Bí</w:t>
      </w:r>
      <w:proofErr w:type="spellEnd"/>
      <w:r>
        <w:t xml:space="preserve"> </w:t>
      </w:r>
      <w:proofErr w:type="spellStart"/>
      <w:r>
        <w:t>Cineálta</w:t>
      </w:r>
      <w:proofErr w:type="spellEnd"/>
      <w:r>
        <w:t xml:space="preserve"> Procedures. </w:t>
      </w:r>
    </w:p>
    <w:p w14:paraId="517628BF" w14:textId="77777777" w:rsidR="00D959D2" w:rsidRDefault="00D959D2" w:rsidP="00E0264D">
      <w:pPr>
        <w:spacing w:after="0" w:line="259" w:lineRule="auto"/>
        <w:ind w:right="35" w:firstLine="0"/>
        <w:jc w:val="both"/>
      </w:pPr>
    </w:p>
    <w:p w14:paraId="1E8B8894" w14:textId="77777777" w:rsidR="00E369D7" w:rsidRDefault="008439BD" w:rsidP="00E0264D">
      <w:pPr>
        <w:spacing w:after="0" w:line="259" w:lineRule="auto"/>
        <w:ind w:right="35" w:firstLine="0"/>
        <w:jc w:val="both"/>
      </w:pPr>
      <w:r>
        <w:t xml:space="preserve">Note: One-off incidents may be considered bullying in certain circumstances. A single hurtful message posted on social media can be considered bullying behaviour as it has a high likelihood of being shared multiple times and thus becomes a repeated behaviour.  </w:t>
      </w:r>
    </w:p>
    <w:p w14:paraId="2A19635D" w14:textId="77777777" w:rsidR="00D959D2" w:rsidRDefault="00D959D2" w:rsidP="00E0264D">
      <w:pPr>
        <w:spacing w:after="0" w:line="259" w:lineRule="auto"/>
        <w:ind w:right="35" w:firstLine="0"/>
        <w:jc w:val="both"/>
      </w:pPr>
    </w:p>
    <w:p w14:paraId="6A035288" w14:textId="77777777" w:rsidR="00E369D7" w:rsidRDefault="008439BD" w:rsidP="00E0264D">
      <w:pPr>
        <w:spacing w:after="0" w:line="259" w:lineRule="auto"/>
        <w:ind w:right="35" w:firstLine="0"/>
        <w:jc w:val="both"/>
      </w:pPr>
      <w:r>
        <w:t xml:space="preserve">If the answer to any of these questions is No, then the behaviour is not bullying behaviour.  </w:t>
      </w:r>
    </w:p>
    <w:p w14:paraId="03A43F1D" w14:textId="77777777" w:rsidR="00E1263D" w:rsidRDefault="00E1263D" w:rsidP="00E0264D">
      <w:pPr>
        <w:spacing w:after="0" w:line="259" w:lineRule="auto"/>
        <w:ind w:right="35" w:firstLine="0"/>
        <w:jc w:val="both"/>
      </w:pPr>
    </w:p>
    <w:p w14:paraId="1C821129" w14:textId="77777777" w:rsidR="00E369D7" w:rsidRDefault="008439BD" w:rsidP="00E0264D">
      <w:pPr>
        <w:spacing w:after="0" w:line="259" w:lineRule="auto"/>
        <w:ind w:right="35" w:firstLine="0"/>
        <w:jc w:val="both"/>
      </w:pPr>
      <w:r>
        <w:t xml:space="preserve">Strategies to deal with inappropriate behaviour are provided for within the school’s Code of Positive Behaviour. When identifying if bullying behaviour has occurred teachers should consider what, where, when and why?  </w:t>
      </w:r>
    </w:p>
    <w:p w14:paraId="15151392" w14:textId="77777777" w:rsidR="00E1263D" w:rsidRDefault="00E1263D" w:rsidP="00E0264D">
      <w:pPr>
        <w:spacing w:after="0" w:line="259" w:lineRule="auto"/>
        <w:ind w:right="35" w:firstLine="0"/>
        <w:jc w:val="both"/>
      </w:pPr>
    </w:p>
    <w:p w14:paraId="44D91EFF" w14:textId="77777777" w:rsidR="00E369D7" w:rsidRDefault="008439BD" w:rsidP="00896467">
      <w:pPr>
        <w:pStyle w:val="ListParagraph"/>
        <w:numPr>
          <w:ilvl w:val="0"/>
          <w:numId w:val="11"/>
        </w:numPr>
        <w:tabs>
          <w:tab w:val="left" w:pos="284"/>
        </w:tabs>
        <w:spacing w:after="0" w:line="259" w:lineRule="auto"/>
        <w:ind w:left="0" w:right="35" w:firstLine="0"/>
        <w:jc w:val="both"/>
      </w:pPr>
      <w:r>
        <w:t xml:space="preserve">if a group of students is involved, each student should be engaged with individually at first  </w:t>
      </w:r>
    </w:p>
    <w:p w14:paraId="5886F2F4" w14:textId="77777777" w:rsidR="00E369D7" w:rsidRDefault="008439BD" w:rsidP="00896467">
      <w:pPr>
        <w:pStyle w:val="ListParagraph"/>
        <w:numPr>
          <w:ilvl w:val="0"/>
          <w:numId w:val="11"/>
        </w:numPr>
        <w:tabs>
          <w:tab w:val="left" w:pos="284"/>
        </w:tabs>
        <w:spacing w:after="0" w:line="259" w:lineRule="auto"/>
        <w:ind w:left="0" w:right="35" w:firstLine="0"/>
        <w:jc w:val="both"/>
      </w:pPr>
      <w:r>
        <w:t xml:space="preserve">thereafter, all students involved should be met as a group  </w:t>
      </w:r>
    </w:p>
    <w:p w14:paraId="4C235E12" w14:textId="77777777" w:rsidR="00E369D7" w:rsidRDefault="008439BD" w:rsidP="00896467">
      <w:pPr>
        <w:pStyle w:val="ListParagraph"/>
        <w:numPr>
          <w:ilvl w:val="0"/>
          <w:numId w:val="11"/>
        </w:numPr>
        <w:tabs>
          <w:tab w:val="left" w:pos="284"/>
        </w:tabs>
        <w:spacing w:after="0" w:line="259" w:lineRule="auto"/>
        <w:ind w:left="284" w:right="34" w:hanging="284"/>
        <w:jc w:val="both"/>
      </w:pPr>
      <w:r>
        <w:t xml:space="preserve">at the group meeting, each student should be asked for their account of what happened to ensure that everyone in the group is clear about each other’s views  </w:t>
      </w:r>
    </w:p>
    <w:p w14:paraId="03DCB3CE" w14:textId="77777777" w:rsidR="00E369D7" w:rsidRDefault="008439BD" w:rsidP="00896467">
      <w:pPr>
        <w:pStyle w:val="ListParagraph"/>
        <w:numPr>
          <w:ilvl w:val="0"/>
          <w:numId w:val="11"/>
        </w:numPr>
        <w:tabs>
          <w:tab w:val="left" w:pos="284"/>
        </w:tabs>
        <w:spacing w:after="0" w:line="259" w:lineRule="auto"/>
        <w:ind w:left="0" w:right="35" w:firstLine="0"/>
        <w:jc w:val="both"/>
      </w:pPr>
      <w:r>
        <w:t xml:space="preserve">each student should be supported as appropriate, following the group meeting  </w:t>
      </w:r>
    </w:p>
    <w:p w14:paraId="44EAA274" w14:textId="77777777" w:rsidR="00E369D7" w:rsidRDefault="008439BD" w:rsidP="00896467">
      <w:pPr>
        <w:pStyle w:val="ListParagraph"/>
        <w:numPr>
          <w:ilvl w:val="0"/>
          <w:numId w:val="11"/>
        </w:numPr>
        <w:tabs>
          <w:tab w:val="left" w:pos="284"/>
        </w:tabs>
        <w:spacing w:after="0" w:line="259" w:lineRule="auto"/>
        <w:ind w:left="0" w:right="35" w:firstLine="0"/>
        <w:jc w:val="both"/>
      </w:pPr>
      <w:r>
        <w:t>it may be helpful to ask the students involved to write down their account of the inci</w:t>
      </w:r>
      <w:r w:rsidRPr="008777E7">
        <w:rPr>
          <w:u w:val="single" w:color="005951"/>
        </w:rPr>
        <w:t>dent(s)</w:t>
      </w:r>
      <w:r w:rsidRPr="008777E7">
        <w:rPr>
          <w:color w:val="231F20"/>
        </w:rPr>
        <w:t xml:space="preserve"> </w:t>
      </w:r>
    </w:p>
    <w:p w14:paraId="786713F4" w14:textId="77777777" w:rsidR="00E369D7" w:rsidRDefault="008439BD" w:rsidP="00E0264D">
      <w:pPr>
        <w:spacing w:after="0" w:line="259" w:lineRule="auto"/>
        <w:ind w:firstLine="0"/>
        <w:jc w:val="both"/>
      </w:pPr>
      <w:r>
        <w:t xml:space="preserve"> </w:t>
      </w:r>
    </w:p>
    <w:p w14:paraId="25D6F2FA" w14:textId="19583DE6" w:rsidR="00E369D7" w:rsidRPr="00896467" w:rsidRDefault="008439BD" w:rsidP="00E0264D">
      <w:pPr>
        <w:pStyle w:val="Heading1"/>
        <w:ind w:left="0" w:right="675" w:firstLine="0"/>
        <w:jc w:val="both"/>
        <w:rPr>
          <w:sz w:val="24"/>
          <w:szCs w:val="24"/>
        </w:rPr>
      </w:pPr>
      <w:r w:rsidRPr="00896467">
        <w:rPr>
          <w:sz w:val="24"/>
          <w:szCs w:val="24"/>
        </w:rPr>
        <w:t xml:space="preserve">Where Bullying Behaviour </w:t>
      </w:r>
      <w:proofErr w:type="gramStart"/>
      <w:r w:rsidRPr="00896467">
        <w:rPr>
          <w:sz w:val="24"/>
          <w:szCs w:val="24"/>
        </w:rPr>
        <w:t>has</w:t>
      </w:r>
      <w:proofErr w:type="gramEnd"/>
      <w:r w:rsidRPr="00896467">
        <w:rPr>
          <w:sz w:val="24"/>
          <w:szCs w:val="24"/>
        </w:rPr>
        <w:t xml:space="preserve"> Occurred </w:t>
      </w:r>
    </w:p>
    <w:p w14:paraId="42342BE6" w14:textId="58967237" w:rsidR="00E369D7" w:rsidRDefault="00E76704" w:rsidP="00896467">
      <w:pPr>
        <w:pStyle w:val="ListParagraph"/>
        <w:numPr>
          <w:ilvl w:val="0"/>
          <w:numId w:val="12"/>
        </w:numPr>
        <w:tabs>
          <w:tab w:val="left" w:pos="284"/>
        </w:tabs>
        <w:spacing w:after="0" w:line="259" w:lineRule="auto"/>
        <w:ind w:left="284" w:right="34" w:hanging="284"/>
        <w:jc w:val="both"/>
      </w:pPr>
      <w:r>
        <w:t>P</w:t>
      </w:r>
      <w:r w:rsidR="008439BD">
        <w:t>arents are an integral part of the school community and play an important role, in partnership with schools, in addressing bullying behaviour. Where bullying behaviour has occurred, the parents of the students involved must be contacted at an early stage to inform them of the matter and to consult with them on the actions to be taken to address the behaviour</w:t>
      </w:r>
      <w:r w:rsidR="00BA15AA">
        <w:t>.</w:t>
      </w:r>
    </w:p>
    <w:p w14:paraId="6684F08B" w14:textId="77777777" w:rsidR="00E369D7" w:rsidRDefault="00E76704" w:rsidP="00896467">
      <w:pPr>
        <w:pStyle w:val="ListParagraph"/>
        <w:numPr>
          <w:ilvl w:val="0"/>
          <w:numId w:val="12"/>
        </w:numPr>
        <w:tabs>
          <w:tab w:val="left" w:pos="284"/>
        </w:tabs>
        <w:spacing w:after="0" w:line="259" w:lineRule="auto"/>
        <w:ind w:left="0" w:right="35" w:firstLine="0"/>
        <w:jc w:val="both"/>
      </w:pPr>
      <w:r>
        <w:t>T</w:t>
      </w:r>
      <w:r w:rsidR="008439BD">
        <w:t xml:space="preserve">he school is obliged to fully investigate any alleged incidents of bullying which are reported by parents.   </w:t>
      </w:r>
    </w:p>
    <w:p w14:paraId="150CE41C" w14:textId="379F4B04" w:rsidR="00E369D7" w:rsidRDefault="00E76704" w:rsidP="00896467">
      <w:pPr>
        <w:pStyle w:val="ListParagraph"/>
        <w:numPr>
          <w:ilvl w:val="0"/>
          <w:numId w:val="12"/>
        </w:numPr>
        <w:tabs>
          <w:tab w:val="left" w:pos="284"/>
        </w:tabs>
        <w:spacing w:after="0" w:line="259" w:lineRule="auto"/>
        <w:ind w:left="284" w:right="34" w:hanging="284"/>
        <w:jc w:val="both"/>
      </w:pPr>
      <w:r>
        <w:t>I</w:t>
      </w:r>
      <w:r w:rsidR="008439BD">
        <w:t>t is important to listen to the views of the student who is experiencing the bullying behaviour as to how best to address the situation</w:t>
      </w:r>
      <w:r w:rsidR="00BA15AA">
        <w:t>.</w:t>
      </w:r>
    </w:p>
    <w:p w14:paraId="2A97B0F5" w14:textId="77777777" w:rsidR="00E369D7" w:rsidRDefault="00E76704" w:rsidP="00896467">
      <w:pPr>
        <w:pStyle w:val="ListParagraph"/>
        <w:numPr>
          <w:ilvl w:val="0"/>
          <w:numId w:val="12"/>
        </w:numPr>
        <w:tabs>
          <w:tab w:val="left" w:pos="284"/>
        </w:tabs>
        <w:spacing w:after="0" w:line="259" w:lineRule="auto"/>
        <w:ind w:left="284" w:right="34" w:hanging="284"/>
        <w:jc w:val="both"/>
      </w:pPr>
      <w:r>
        <w:t>A</w:t>
      </w:r>
      <w:r w:rsidR="008439BD">
        <w:t xml:space="preserve"> record should be kept of the engagement with all involved including the initial ‘Bullying Incident Report Form’ (Appendix 1).  </w:t>
      </w:r>
    </w:p>
    <w:p w14:paraId="186C75FB" w14:textId="634FEFC9" w:rsidR="00E369D7" w:rsidRPr="00E1263D" w:rsidRDefault="00E76704" w:rsidP="00896467">
      <w:pPr>
        <w:pStyle w:val="ListParagraph"/>
        <w:numPr>
          <w:ilvl w:val="0"/>
          <w:numId w:val="12"/>
        </w:numPr>
        <w:tabs>
          <w:tab w:val="left" w:pos="284"/>
        </w:tabs>
        <w:spacing w:after="0" w:line="259" w:lineRule="auto"/>
        <w:ind w:left="284" w:right="34" w:hanging="284"/>
        <w:jc w:val="both"/>
        <w:rPr>
          <w:rFonts w:asciiTheme="minorHAnsi" w:hAnsiTheme="minorHAnsi" w:cstheme="minorHAnsi"/>
        </w:rPr>
      </w:pPr>
      <w:r>
        <w:t>T</w:t>
      </w:r>
      <w:r w:rsidR="008439BD">
        <w:t xml:space="preserve">his record should document the form and type of bullying behaviour, if known (see Section 2.5 and 2.7 of the Bi </w:t>
      </w:r>
      <w:proofErr w:type="spellStart"/>
      <w:r w:rsidR="008439BD">
        <w:t>Cineálta</w:t>
      </w:r>
      <w:proofErr w:type="spellEnd"/>
      <w:r w:rsidR="008439BD">
        <w:t xml:space="preserve"> procedures), where and when it took place and the date of the initial engagement with the students involved and their parents</w:t>
      </w:r>
      <w:r w:rsidR="00BA15AA">
        <w:t>.</w:t>
      </w:r>
    </w:p>
    <w:p w14:paraId="13F6E2E5" w14:textId="77777777" w:rsidR="000614F0" w:rsidRPr="00E1263D" w:rsidRDefault="00E76704" w:rsidP="00896467">
      <w:pPr>
        <w:pStyle w:val="BodyText"/>
        <w:numPr>
          <w:ilvl w:val="0"/>
          <w:numId w:val="18"/>
        </w:numPr>
        <w:tabs>
          <w:tab w:val="left" w:pos="284"/>
        </w:tabs>
        <w:spacing w:line="259" w:lineRule="auto"/>
        <w:ind w:left="284" w:hanging="284"/>
        <w:rPr>
          <w:rFonts w:asciiTheme="minorHAnsi" w:hAnsiTheme="minorHAnsi" w:cstheme="minorHAnsi"/>
        </w:rPr>
      </w:pPr>
      <w:r w:rsidRPr="00E1263D">
        <w:rPr>
          <w:rFonts w:asciiTheme="minorHAnsi" w:hAnsiTheme="minorHAnsi" w:cstheme="minorHAnsi"/>
        </w:rPr>
        <w:t>T</w:t>
      </w:r>
      <w:r w:rsidR="008439BD" w:rsidRPr="00E1263D">
        <w:rPr>
          <w:rFonts w:asciiTheme="minorHAnsi" w:hAnsiTheme="minorHAnsi" w:cstheme="minorHAnsi"/>
        </w:rPr>
        <w:t xml:space="preserve">he record should include the views of the students and their parents regarding the actions to be taken to address the bullying </w:t>
      </w:r>
      <w:proofErr w:type="spellStart"/>
      <w:r w:rsidR="009E151E" w:rsidRPr="00E1263D">
        <w:rPr>
          <w:rFonts w:asciiTheme="minorHAnsi" w:hAnsiTheme="minorHAnsi" w:cstheme="minorHAnsi"/>
        </w:rPr>
        <w:t>behaviour</w:t>
      </w:r>
      <w:proofErr w:type="spellEnd"/>
      <w:r w:rsidR="000614F0" w:rsidRPr="00E1263D">
        <w:rPr>
          <w:rFonts w:asciiTheme="minorHAnsi" w:hAnsiTheme="minorHAnsi" w:cstheme="minorHAnsi"/>
        </w:rPr>
        <w:t>.</w:t>
      </w:r>
      <w:r w:rsidR="008439BD" w:rsidRPr="00E1263D">
        <w:rPr>
          <w:rFonts w:asciiTheme="minorHAnsi" w:hAnsiTheme="minorHAnsi" w:cstheme="minorHAnsi"/>
          <w:color w:val="231F20"/>
        </w:rPr>
        <w:t xml:space="preserve"> </w:t>
      </w:r>
    </w:p>
    <w:p w14:paraId="016B3453" w14:textId="77777777" w:rsidR="000614F0" w:rsidRPr="009976E6" w:rsidRDefault="000614F0" w:rsidP="00E0264D">
      <w:pPr>
        <w:pStyle w:val="BodyText"/>
        <w:spacing w:line="259" w:lineRule="auto"/>
        <w:rPr>
          <w:rFonts w:ascii="Lato" w:hAnsi="Lato"/>
        </w:rPr>
      </w:pPr>
    </w:p>
    <w:p w14:paraId="3EA66A8A" w14:textId="21B6998F" w:rsidR="000614F0" w:rsidRPr="00896467" w:rsidRDefault="000614F0" w:rsidP="00E0264D">
      <w:pPr>
        <w:pStyle w:val="Heading1"/>
        <w:ind w:left="0" w:right="675" w:firstLine="0"/>
        <w:jc w:val="both"/>
        <w:rPr>
          <w:sz w:val="24"/>
          <w:szCs w:val="24"/>
        </w:rPr>
      </w:pPr>
      <w:r w:rsidRPr="00896467">
        <w:rPr>
          <w:sz w:val="24"/>
          <w:szCs w:val="24"/>
        </w:rPr>
        <w:t>No action requests</w:t>
      </w:r>
    </w:p>
    <w:p w14:paraId="1152030B" w14:textId="0951140F" w:rsidR="00E369D7" w:rsidRPr="00E1263D" w:rsidRDefault="004A291A" w:rsidP="00896467">
      <w:pPr>
        <w:pStyle w:val="BodyText"/>
        <w:numPr>
          <w:ilvl w:val="0"/>
          <w:numId w:val="19"/>
        </w:numPr>
        <w:tabs>
          <w:tab w:val="left" w:pos="284"/>
        </w:tabs>
        <w:spacing w:line="259" w:lineRule="auto"/>
        <w:ind w:left="284" w:hanging="284"/>
        <w:jc w:val="both"/>
        <w:rPr>
          <w:rFonts w:asciiTheme="minorHAnsi" w:hAnsiTheme="minorHAnsi" w:cstheme="minorHAnsi"/>
        </w:rPr>
      </w:pPr>
      <w:r w:rsidRPr="00E1263D">
        <w:rPr>
          <w:rFonts w:asciiTheme="minorHAnsi" w:hAnsiTheme="minorHAnsi" w:cstheme="minorHAnsi"/>
        </w:rPr>
        <w:t xml:space="preserve">Requests to take no action – Staff explain how their parents will be informed of the </w:t>
      </w:r>
      <w:r w:rsidR="00BE0618" w:rsidRPr="00E1263D">
        <w:rPr>
          <w:rFonts w:asciiTheme="minorHAnsi" w:hAnsiTheme="minorHAnsi" w:cstheme="minorHAnsi"/>
        </w:rPr>
        <w:t>situation;</w:t>
      </w:r>
      <w:r w:rsidRPr="00E1263D">
        <w:rPr>
          <w:rFonts w:asciiTheme="minorHAnsi" w:hAnsiTheme="minorHAnsi" w:cstheme="minorHAnsi"/>
        </w:rPr>
        <w:t xml:space="preserve"> it is important that the student who has experienced bullying </w:t>
      </w:r>
      <w:proofErr w:type="spellStart"/>
      <w:r w:rsidRPr="00E1263D">
        <w:rPr>
          <w:rFonts w:asciiTheme="minorHAnsi" w:hAnsiTheme="minorHAnsi" w:cstheme="minorHAnsi"/>
        </w:rPr>
        <w:t>behaviour</w:t>
      </w:r>
      <w:proofErr w:type="spellEnd"/>
      <w:r w:rsidRPr="00E1263D">
        <w:rPr>
          <w:rFonts w:asciiTheme="minorHAnsi" w:hAnsiTheme="minorHAnsi" w:cstheme="minorHAnsi"/>
        </w:rPr>
        <w:t xml:space="preserve"> feels safe and that all staff will “look out” for them.</w:t>
      </w:r>
    </w:p>
    <w:p w14:paraId="124B8322" w14:textId="77777777" w:rsidR="00E369D7" w:rsidRDefault="008439BD" w:rsidP="00E0264D">
      <w:pPr>
        <w:spacing w:after="0" w:line="259" w:lineRule="auto"/>
        <w:ind w:firstLine="0"/>
        <w:jc w:val="both"/>
      </w:pPr>
      <w:r>
        <w:t xml:space="preserve"> </w:t>
      </w:r>
    </w:p>
    <w:p w14:paraId="3679F89A" w14:textId="75B0F93E" w:rsidR="00E369D7" w:rsidRPr="00896467" w:rsidRDefault="008439BD" w:rsidP="00E0264D">
      <w:pPr>
        <w:pStyle w:val="Heading1"/>
        <w:ind w:left="0" w:right="675" w:firstLine="0"/>
        <w:jc w:val="both"/>
        <w:rPr>
          <w:sz w:val="24"/>
          <w:szCs w:val="24"/>
        </w:rPr>
      </w:pPr>
      <w:r w:rsidRPr="00896467">
        <w:rPr>
          <w:sz w:val="24"/>
          <w:szCs w:val="24"/>
        </w:rPr>
        <w:lastRenderedPageBreak/>
        <w:t xml:space="preserve">Follow-Up Where Bullying Behaviour </w:t>
      </w:r>
      <w:proofErr w:type="gramStart"/>
      <w:r w:rsidRPr="00896467">
        <w:rPr>
          <w:sz w:val="24"/>
          <w:szCs w:val="24"/>
        </w:rPr>
        <w:t>has</w:t>
      </w:r>
      <w:proofErr w:type="gramEnd"/>
      <w:r w:rsidRPr="00896467">
        <w:rPr>
          <w:sz w:val="24"/>
          <w:szCs w:val="24"/>
        </w:rPr>
        <w:t xml:space="preserve"> Occurred </w:t>
      </w:r>
    </w:p>
    <w:p w14:paraId="00430B2F" w14:textId="4E719EB8" w:rsidR="00E369D7" w:rsidRDefault="00F836EF" w:rsidP="00896467">
      <w:pPr>
        <w:pStyle w:val="ListParagraph"/>
        <w:numPr>
          <w:ilvl w:val="0"/>
          <w:numId w:val="13"/>
        </w:numPr>
        <w:tabs>
          <w:tab w:val="left" w:pos="284"/>
        </w:tabs>
        <w:spacing w:after="0" w:line="259" w:lineRule="auto"/>
        <w:ind w:left="284" w:right="34" w:hanging="284"/>
        <w:jc w:val="both"/>
      </w:pPr>
      <w:r>
        <w:t>T</w:t>
      </w:r>
      <w:r w:rsidR="008439BD">
        <w:t>he teacher must engage with the students involved and their parents again no more than 20 school days after the initial engagement</w:t>
      </w:r>
      <w:r w:rsidR="00BA15AA">
        <w:t>.</w:t>
      </w:r>
    </w:p>
    <w:p w14:paraId="2710B862" w14:textId="1C05FCEC" w:rsidR="00E369D7" w:rsidRDefault="00F836EF" w:rsidP="00896467">
      <w:pPr>
        <w:pStyle w:val="ListParagraph"/>
        <w:numPr>
          <w:ilvl w:val="0"/>
          <w:numId w:val="13"/>
        </w:numPr>
        <w:tabs>
          <w:tab w:val="left" w:pos="284"/>
        </w:tabs>
        <w:spacing w:after="0" w:line="259" w:lineRule="auto"/>
        <w:ind w:left="284" w:right="34" w:hanging="284"/>
        <w:jc w:val="both"/>
      </w:pPr>
      <w:r>
        <w:t>I</w:t>
      </w:r>
      <w:r w:rsidR="008439BD">
        <w:t>mportant factors to consider as part of this engagement are the nature of the bullying behaviour, the effectiveness of the strategies used to address the bullying behaviour and the relationship between the students involved</w:t>
      </w:r>
      <w:r w:rsidR="00BA15AA">
        <w:t>.</w:t>
      </w:r>
    </w:p>
    <w:p w14:paraId="477E44D2" w14:textId="10ACF150" w:rsidR="00E369D7" w:rsidRDefault="00F836EF" w:rsidP="00896467">
      <w:pPr>
        <w:pStyle w:val="ListParagraph"/>
        <w:numPr>
          <w:ilvl w:val="0"/>
          <w:numId w:val="13"/>
        </w:numPr>
        <w:tabs>
          <w:tab w:val="left" w:pos="284"/>
        </w:tabs>
        <w:spacing w:after="0" w:line="259" w:lineRule="auto"/>
        <w:ind w:left="284" w:right="34" w:hanging="284"/>
        <w:jc w:val="both"/>
      </w:pPr>
      <w:r>
        <w:t>T</w:t>
      </w:r>
      <w:r w:rsidR="008439BD">
        <w:t>he teacher should document the review with students and their parents to determine if the bullying behaviour has ceased and the views of students and their parents in relation to this</w:t>
      </w:r>
      <w:r w:rsidR="00BA15AA">
        <w:rPr>
          <w:color w:val="231F20"/>
        </w:rPr>
        <w:t>.</w:t>
      </w:r>
    </w:p>
    <w:p w14:paraId="5222FD83" w14:textId="340FE8E1" w:rsidR="00E369D7" w:rsidRDefault="00F836EF" w:rsidP="00896467">
      <w:pPr>
        <w:pStyle w:val="ListParagraph"/>
        <w:numPr>
          <w:ilvl w:val="0"/>
          <w:numId w:val="13"/>
        </w:numPr>
        <w:tabs>
          <w:tab w:val="left" w:pos="284"/>
        </w:tabs>
        <w:spacing w:after="0" w:line="259" w:lineRule="auto"/>
        <w:ind w:left="284" w:right="34" w:hanging="284"/>
        <w:jc w:val="both"/>
      </w:pPr>
      <w:r>
        <w:t>T</w:t>
      </w:r>
      <w:r w:rsidR="008439BD">
        <w:t>he date that it has been determined that the bullying behaviour has ceased should also be recorded</w:t>
      </w:r>
      <w:r w:rsidR="00BA15AA">
        <w:t>.</w:t>
      </w:r>
    </w:p>
    <w:p w14:paraId="23646089" w14:textId="3831FC3A" w:rsidR="00E369D7" w:rsidRDefault="00F836EF" w:rsidP="00896467">
      <w:pPr>
        <w:pStyle w:val="ListParagraph"/>
        <w:numPr>
          <w:ilvl w:val="0"/>
          <w:numId w:val="13"/>
        </w:numPr>
        <w:tabs>
          <w:tab w:val="left" w:pos="284"/>
        </w:tabs>
        <w:spacing w:after="0" w:line="259" w:lineRule="auto"/>
        <w:ind w:left="284" w:right="34" w:hanging="284"/>
        <w:jc w:val="both"/>
      </w:pPr>
      <w:r>
        <w:t>A</w:t>
      </w:r>
      <w:r w:rsidR="008439BD">
        <w:t>ny engagement with external services/supports should also be noted</w:t>
      </w:r>
      <w:r w:rsidR="00BA15AA">
        <w:t>.</w:t>
      </w:r>
    </w:p>
    <w:p w14:paraId="5CD8285B" w14:textId="58B7B0A0" w:rsidR="00E369D7" w:rsidRDefault="00F836EF" w:rsidP="00896467">
      <w:pPr>
        <w:pStyle w:val="ListParagraph"/>
        <w:numPr>
          <w:ilvl w:val="0"/>
          <w:numId w:val="13"/>
        </w:numPr>
        <w:tabs>
          <w:tab w:val="left" w:pos="284"/>
        </w:tabs>
        <w:spacing w:after="0" w:line="259" w:lineRule="auto"/>
        <w:ind w:left="284" w:right="34" w:hanging="284"/>
        <w:jc w:val="both"/>
      </w:pPr>
      <w:r>
        <w:t>O</w:t>
      </w:r>
      <w:r w:rsidR="008439BD">
        <w:t>ngoing supervision and support may be needed for the students involved even where bullying behaviour has ceased</w:t>
      </w:r>
      <w:r w:rsidR="00BA15AA">
        <w:t>.</w:t>
      </w:r>
    </w:p>
    <w:p w14:paraId="6B911AED" w14:textId="6630C843" w:rsidR="00E369D7" w:rsidRDefault="00F836EF" w:rsidP="00896467">
      <w:pPr>
        <w:pStyle w:val="ListParagraph"/>
        <w:numPr>
          <w:ilvl w:val="0"/>
          <w:numId w:val="13"/>
        </w:numPr>
        <w:tabs>
          <w:tab w:val="left" w:pos="284"/>
        </w:tabs>
        <w:spacing w:after="0" w:line="259" w:lineRule="auto"/>
        <w:ind w:left="284" w:right="34" w:hanging="284"/>
        <w:jc w:val="both"/>
      </w:pPr>
      <w:r>
        <w:t>I</w:t>
      </w:r>
      <w:r w:rsidR="008439BD">
        <w:t>f the bullying behaviour has not ceased the teacher should review the strategies used in consultation with the students involved and their parents. A timeframe should be agreed for further engagement until the bullying behaviour has ceased</w:t>
      </w:r>
      <w:r w:rsidR="00BA15AA">
        <w:t>.</w:t>
      </w:r>
    </w:p>
    <w:p w14:paraId="38C2D735" w14:textId="77777777" w:rsidR="00E369D7" w:rsidRDefault="00F836EF" w:rsidP="00896467">
      <w:pPr>
        <w:pStyle w:val="ListParagraph"/>
        <w:numPr>
          <w:ilvl w:val="0"/>
          <w:numId w:val="13"/>
        </w:numPr>
        <w:tabs>
          <w:tab w:val="left" w:pos="284"/>
        </w:tabs>
        <w:spacing w:after="0" w:line="259" w:lineRule="auto"/>
        <w:ind w:left="284" w:right="34" w:hanging="284"/>
        <w:jc w:val="both"/>
      </w:pPr>
      <w:r>
        <w:t>I</w:t>
      </w:r>
      <w:r w:rsidR="008439BD">
        <w:t xml:space="preserve">f it becomes clear that the student who is displaying the bullying behaviour is continuing to display the behaviour, then the school consideration should be given to using the strategies to deal with inappropriate behaviour as provided for within the school’s Code of Positive Behaviour. If disciplinary sanctions are considered, this is a matter between the relevant student, their parents and the school </w:t>
      </w:r>
      <w:r w:rsidR="008439BD" w:rsidRPr="008777E7">
        <w:rPr>
          <w:color w:val="231F20"/>
        </w:rPr>
        <w:t xml:space="preserve"> </w:t>
      </w:r>
    </w:p>
    <w:p w14:paraId="25C6CF51" w14:textId="4910873B" w:rsidR="00E369D7" w:rsidRDefault="00F836EF" w:rsidP="00896467">
      <w:pPr>
        <w:pStyle w:val="ListParagraph"/>
        <w:numPr>
          <w:ilvl w:val="0"/>
          <w:numId w:val="13"/>
        </w:numPr>
        <w:tabs>
          <w:tab w:val="left" w:pos="284"/>
        </w:tabs>
        <w:spacing w:after="0" w:line="259" w:lineRule="auto"/>
        <w:ind w:left="284" w:right="34" w:hanging="284"/>
        <w:jc w:val="both"/>
      </w:pPr>
      <w:r>
        <w:t>I</w:t>
      </w:r>
      <w:r w:rsidR="008439BD">
        <w:t xml:space="preserve">f a parent(s) is not satisfied with how the bullying behaviour has been addressed by the school, in accordance with the </w:t>
      </w:r>
      <w:proofErr w:type="spellStart"/>
      <w:r w:rsidR="008439BD">
        <w:t>Bí</w:t>
      </w:r>
      <w:proofErr w:type="spellEnd"/>
      <w:r w:rsidR="008439BD">
        <w:t xml:space="preserve"> </w:t>
      </w:r>
      <w:proofErr w:type="spellStart"/>
      <w:r w:rsidR="008439BD">
        <w:t>Cineálta</w:t>
      </w:r>
      <w:proofErr w:type="spellEnd"/>
      <w:r w:rsidR="008439BD">
        <w:t xml:space="preserve"> Procedures to Prevent and Address Bullying Behaviour for Primary and Post-Primary Schools. they should be referred to the school’s complaints procedures</w:t>
      </w:r>
      <w:r w:rsidR="00BA15AA">
        <w:t>.</w:t>
      </w:r>
    </w:p>
    <w:p w14:paraId="570C1FB4" w14:textId="74DA0A86" w:rsidR="00E369D7" w:rsidRPr="00EA5D1D" w:rsidRDefault="00F836EF" w:rsidP="00896467">
      <w:pPr>
        <w:pStyle w:val="ListParagraph"/>
        <w:numPr>
          <w:ilvl w:val="0"/>
          <w:numId w:val="13"/>
        </w:numPr>
        <w:tabs>
          <w:tab w:val="left" w:pos="284"/>
        </w:tabs>
        <w:spacing w:after="0" w:line="259" w:lineRule="auto"/>
        <w:ind w:left="284" w:right="34" w:hanging="284"/>
        <w:jc w:val="both"/>
      </w:pPr>
      <w:r>
        <w:t>I</w:t>
      </w:r>
      <w:r w:rsidR="008439BD">
        <w:t>f a parent is dissatisfied with how a complaint has been handled, they may make a complaint to the Ombudsman for Children if they believe that the school’s actions have had a negative effect on the student</w:t>
      </w:r>
      <w:r w:rsidR="00BA15AA">
        <w:t>.</w:t>
      </w:r>
    </w:p>
    <w:p w14:paraId="72CB9759" w14:textId="77777777" w:rsidR="00EA5D1D" w:rsidRDefault="00EA5D1D" w:rsidP="00E0264D">
      <w:pPr>
        <w:spacing w:after="0" w:line="259" w:lineRule="auto"/>
        <w:ind w:right="35" w:firstLine="0"/>
        <w:jc w:val="both"/>
      </w:pPr>
    </w:p>
    <w:p w14:paraId="2E4A101E" w14:textId="551365E7" w:rsidR="00E369D7" w:rsidRPr="00896467" w:rsidRDefault="008439BD" w:rsidP="00E0264D">
      <w:pPr>
        <w:pStyle w:val="Heading1"/>
        <w:ind w:left="0" w:right="675" w:firstLine="0"/>
        <w:jc w:val="both"/>
        <w:rPr>
          <w:sz w:val="24"/>
          <w:szCs w:val="24"/>
        </w:rPr>
      </w:pPr>
      <w:r w:rsidRPr="00896467">
        <w:rPr>
          <w:sz w:val="24"/>
          <w:szCs w:val="24"/>
        </w:rPr>
        <w:t>Supports</w:t>
      </w:r>
      <w:r w:rsidRPr="00896467">
        <w:rPr>
          <w:b w:val="0"/>
          <w:color w:val="231F20"/>
          <w:sz w:val="24"/>
          <w:szCs w:val="24"/>
        </w:rPr>
        <w:t xml:space="preserve"> </w:t>
      </w:r>
      <w:r w:rsidRPr="00896467">
        <w:rPr>
          <w:sz w:val="24"/>
          <w:szCs w:val="24"/>
        </w:rPr>
        <w:t xml:space="preserve"> </w:t>
      </w:r>
    </w:p>
    <w:p w14:paraId="6A5925AA" w14:textId="123100EE" w:rsidR="00E369D7" w:rsidRDefault="008439BD" w:rsidP="00E0264D">
      <w:pPr>
        <w:spacing w:after="0" w:line="259" w:lineRule="auto"/>
        <w:ind w:right="31" w:firstLine="0"/>
        <w:jc w:val="both"/>
      </w:pPr>
      <w:r>
        <w:t>The school may seek the support of any of the following when working with students affected by</w:t>
      </w:r>
      <w:r w:rsidR="003F1580">
        <w:t xml:space="preserve"> </w:t>
      </w:r>
      <w:r>
        <w:t>bullying</w:t>
      </w:r>
      <w:r w:rsidR="00C06129">
        <w:t>:</w:t>
      </w:r>
    </w:p>
    <w:p w14:paraId="061A282D" w14:textId="77777777" w:rsidR="003F1580" w:rsidRDefault="003F1580" w:rsidP="00E0264D">
      <w:pPr>
        <w:spacing w:after="0" w:line="259" w:lineRule="auto"/>
        <w:ind w:right="1213" w:firstLine="0"/>
        <w:jc w:val="both"/>
      </w:pPr>
    </w:p>
    <w:p w14:paraId="7906D1A2" w14:textId="77777777" w:rsidR="00E369D7" w:rsidRDefault="008439BD" w:rsidP="00896467">
      <w:pPr>
        <w:pStyle w:val="ListParagraph"/>
        <w:numPr>
          <w:ilvl w:val="0"/>
          <w:numId w:val="14"/>
        </w:numPr>
        <w:tabs>
          <w:tab w:val="left" w:pos="284"/>
        </w:tabs>
        <w:spacing w:after="0" w:line="259" w:lineRule="auto"/>
        <w:ind w:left="0" w:right="1213" w:firstLine="0"/>
        <w:jc w:val="both"/>
      </w:pPr>
      <w:r>
        <w:t xml:space="preserve">Counselling service (through guidance </w:t>
      </w:r>
      <w:r w:rsidR="00F836EF">
        <w:t>councillors</w:t>
      </w:r>
      <w:r>
        <w:t xml:space="preserve">) </w:t>
      </w:r>
    </w:p>
    <w:p w14:paraId="15A51CC1" w14:textId="77777777" w:rsidR="004E75F1" w:rsidRDefault="004E75F1" w:rsidP="00896467">
      <w:pPr>
        <w:pStyle w:val="ListParagraph"/>
        <w:numPr>
          <w:ilvl w:val="0"/>
          <w:numId w:val="14"/>
        </w:numPr>
        <w:tabs>
          <w:tab w:val="left" w:pos="284"/>
        </w:tabs>
        <w:spacing w:after="0" w:line="259" w:lineRule="auto"/>
        <w:ind w:left="0" w:right="1213" w:firstLine="0"/>
        <w:jc w:val="both"/>
      </w:pPr>
      <w:r>
        <w:t>SCP team within the school</w:t>
      </w:r>
    </w:p>
    <w:p w14:paraId="7A4CD6FA" w14:textId="77777777" w:rsidR="00E369D7" w:rsidRDefault="008439BD" w:rsidP="00896467">
      <w:pPr>
        <w:pStyle w:val="ListParagraph"/>
        <w:numPr>
          <w:ilvl w:val="0"/>
          <w:numId w:val="14"/>
        </w:numPr>
        <w:tabs>
          <w:tab w:val="left" w:pos="284"/>
        </w:tabs>
        <w:spacing w:after="0" w:line="259" w:lineRule="auto"/>
        <w:ind w:left="0" w:right="1213" w:firstLine="0"/>
        <w:jc w:val="both"/>
      </w:pPr>
      <w:r>
        <w:t xml:space="preserve">Building self-esteem and developing social skills </w:t>
      </w:r>
    </w:p>
    <w:p w14:paraId="70E01DDE" w14:textId="77777777" w:rsidR="00E369D7" w:rsidRDefault="008439BD" w:rsidP="00896467">
      <w:pPr>
        <w:pStyle w:val="ListParagraph"/>
        <w:numPr>
          <w:ilvl w:val="0"/>
          <w:numId w:val="14"/>
        </w:numPr>
        <w:tabs>
          <w:tab w:val="left" w:pos="284"/>
        </w:tabs>
        <w:spacing w:after="0" w:line="259" w:lineRule="auto"/>
        <w:ind w:left="0" w:right="1213" w:firstLine="0"/>
        <w:jc w:val="both"/>
      </w:pPr>
      <w:r>
        <w:t xml:space="preserve">Use of restorative practices to re-build and maintain relationships </w:t>
      </w:r>
    </w:p>
    <w:p w14:paraId="60E6C0F6" w14:textId="77777777" w:rsidR="00E369D7" w:rsidRDefault="008439BD" w:rsidP="00896467">
      <w:pPr>
        <w:pStyle w:val="ListParagraph"/>
        <w:numPr>
          <w:ilvl w:val="0"/>
          <w:numId w:val="14"/>
        </w:numPr>
        <w:tabs>
          <w:tab w:val="left" w:pos="284"/>
        </w:tabs>
        <w:spacing w:after="0" w:line="259" w:lineRule="auto"/>
        <w:ind w:left="0" w:right="1213" w:firstLine="0"/>
        <w:jc w:val="both"/>
      </w:pPr>
      <w:r>
        <w:t xml:space="preserve">Co-operation with parents </w:t>
      </w:r>
    </w:p>
    <w:p w14:paraId="0F858C30" w14:textId="77777777" w:rsidR="00E369D7" w:rsidRDefault="008439BD" w:rsidP="00896467">
      <w:pPr>
        <w:pStyle w:val="ListParagraph"/>
        <w:numPr>
          <w:ilvl w:val="0"/>
          <w:numId w:val="14"/>
        </w:numPr>
        <w:tabs>
          <w:tab w:val="left" w:pos="284"/>
        </w:tabs>
        <w:spacing w:after="0" w:line="259" w:lineRule="auto"/>
        <w:ind w:left="0" w:right="1213" w:firstLine="0"/>
        <w:jc w:val="both"/>
      </w:pPr>
      <w:r>
        <w:t xml:space="preserve">Referral to outside agencies (if necessary) in co-operation with parents </w:t>
      </w:r>
    </w:p>
    <w:p w14:paraId="115FD9B8" w14:textId="77777777" w:rsidR="00E369D7" w:rsidRDefault="008439BD" w:rsidP="00896467">
      <w:pPr>
        <w:pStyle w:val="ListParagraph"/>
        <w:numPr>
          <w:ilvl w:val="0"/>
          <w:numId w:val="14"/>
        </w:numPr>
        <w:tabs>
          <w:tab w:val="left" w:pos="284"/>
        </w:tabs>
        <w:spacing w:after="0" w:line="259" w:lineRule="auto"/>
        <w:ind w:left="0" w:right="1213" w:firstLine="0"/>
        <w:jc w:val="both"/>
      </w:pPr>
      <w:r>
        <w:t xml:space="preserve">National Educational Psychological Service (NEPS) </w:t>
      </w:r>
    </w:p>
    <w:p w14:paraId="253017E0" w14:textId="77777777" w:rsidR="00E369D7" w:rsidRDefault="008439BD" w:rsidP="00896467">
      <w:pPr>
        <w:pStyle w:val="ListParagraph"/>
        <w:numPr>
          <w:ilvl w:val="0"/>
          <w:numId w:val="14"/>
        </w:numPr>
        <w:tabs>
          <w:tab w:val="left" w:pos="284"/>
        </w:tabs>
        <w:spacing w:after="0" w:line="259" w:lineRule="auto"/>
        <w:ind w:left="0" w:right="1213" w:firstLine="0"/>
        <w:jc w:val="both"/>
      </w:pPr>
      <w:proofErr w:type="spellStart"/>
      <w:r>
        <w:t>Oide</w:t>
      </w:r>
      <w:proofErr w:type="spellEnd"/>
      <w:r>
        <w:t xml:space="preserve"> </w:t>
      </w:r>
    </w:p>
    <w:p w14:paraId="4110B069" w14:textId="77777777" w:rsidR="00E369D7" w:rsidRDefault="008439BD" w:rsidP="00896467">
      <w:pPr>
        <w:pStyle w:val="ListParagraph"/>
        <w:numPr>
          <w:ilvl w:val="0"/>
          <w:numId w:val="14"/>
        </w:numPr>
        <w:tabs>
          <w:tab w:val="left" w:pos="284"/>
        </w:tabs>
        <w:spacing w:after="0" w:line="259" w:lineRule="auto"/>
        <w:ind w:left="0" w:right="1213" w:firstLine="0"/>
        <w:jc w:val="both"/>
      </w:pPr>
      <w:proofErr w:type="spellStart"/>
      <w:r>
        <w:t>Webwise</w:t>
      </w:r>
      <w:proofErr w:type="spellEnd"/>
      <w:r>
        <w:t xml:space="preserve"> </w:t>
      </w:r>
    </w:p>
    <w:p w14:paraId="384C8349" w14:textId="77777777" w:rsidR="00E369D7" w:rsidRDefault="008439BD" w:rsidP="00896467">
      <w:pPr>
        <w:pStyle w:val="ListParagraph"/>
        <w:numPr>
          <w:ilvl w:val="0"/>
          <w:numId w:val="14"/>
        </w:numPr>
        <w:tabs>
          <w:tab w:val="left" w:pos="284"/>
        </w:tabs>
        <w:spacing w:after="0" w:line="259" w:lineRule="auto"/>
        <w:ind w:left="0" w:right="1213" w:firstLine="0"/>
        <w:jc w:val="both"/>
      </w:pPr>
      <w:r>
        <w:t xml:space="preserve">National Parents Council </w:t>
      </w:r>
    </w:p>
    <w:p w14:paraId="6A556ADF" w14:textId="77777777" w:rsidR="00E369D7" w:rsidRDefault="008439BD" w:rsidP="00896467">
      <w:pPr>
        <w:pStyle w:val="ListParagraph"/>
        <w:numPr>
          <w:ilvl w:val="0"/>
          <w:numId w:val="14"/>
        </w:numPr>
        <w:tabs>
          <w:tab w:val="left" w:pos="284"/>
        </w:tabs>
        <w:spacing w:after="0" w:line="259" w:lineRule="auto"/>
        <w:ind w:left="0" w:right="1213" w:firstLine="0"/>
        <w:jc w:val="both"/>
      </w:pPr>
      <w:r>
        <w:t xml:space="preserve">Dublin City University (DCU) Anti-Bullying Centre </w:t>
      </w:r>
    </w:p>
    <w:p w14:paraId="69F1E7AB" w14:textId="77777777" w:rsidR="00E369D7" w:rsidRDefault="008439BD" w:rsidP="00896467">
      <w:pPr>
        <w:pStyle w:val="ListParagraph"/>
        <w:numPr>
          <w:ilvl w:val="0"/>
          <w:numId w:val="14"/>
        </w:numPr>
        <w:tabs>
          <w:tab w:val="left" w:pos="284"/>
        </w:tabs>
        <w:spacing w:after="0" w:line="259" w:lineRule="auto"/>
        <w:ind w:left="0" w:right="1213" w:firstLine="0"/>
        <w:jc w:val="both"/>
      </w:pPr>
      <w:proofErr w:type="spellStart"/>
      <w:r>
        <w:t>Tusla</w:t>
      </w:r>
      <w:proofErr w:type="spellEnd"/>
      <w:r>
        <w:t xml:space="preserve"> </w:t>
      </w:r>
    </w:p>
    <w:p w14:paraId="0051723A" w14:textId="77777777" w:rsidR="00E369D7" w:rsidRDefault="008439BD" w:rsidP="00E0264D">
      <w:pPr>
        <w:spacing w:after="0" w:line="259" w:lineRule="auto"/>
        <w:ind w:firstLine="0"/>
        <w:jc w:val="both"/>
      </w:pPr>
      <w:r>
        <w:t xml:space="preserve"> </w:t>
      </w:r>
    </w:p>
    <w:p w14:paraId="0D7FA6AD" w14:textId="456DA66A" w:rsidR="00E369D7" w:rsidRPr="00896467" w:rsidRDefault="008439BD" w:rsidP="00E0264D">
      <w:pPr>
        <w:pStyle w:val="Heading1"/>
        <w:ind w:left="0" w:right="675" w:firstLine="0"/>
        <w:jc w:val="both"/>
        <w:rPr>
          <w:sz w:val="24"/>
          <w:szCs w:val="24"/>
        </w:rPr>
      </w:pPr>
      <w:r w:rsidRPr="00896467">
        <w:rPr>
          <w:sz w:val="24"/>
          <w:szCs w:val="24"/>
        </w:rPr>
        <w:t xml:space="preserve">Record-Keeping </w:t>
      </w:r>
    </w:p>
    <w:p w14:paraId="7529E6AE" w14:textId="77777777" w:rsidR="00E369D7" w:rsidRDefault="008439BD" w:rsidP="00E0264D">
      <w:pPr>
        <w:spacing w:after="0" w:line="259" w:lineRule="auto"/>
        <w:ind w:right="35" w:firstLine="0"/>
        <w:jc w:val="both"/>
      </w:pPr>
      <w:r>
        <w:rPr>
          <w:color w:val="231F20"/>
        </w:rPr>
        <w:t xml:space="preserve">All bullying behaviour will be recorded on the ‘Bullying Incident Report Form’ (Appendix 1). This will include the type of behaviour, where and when it took place, and the date of the engagement with students and parents. The actions and supports agreed to address bullying behaviour will be documented. If the bullying behaviour is a child protection concern the matter will be addressed without delay in accordance with </w:t>
      </w:r>
      <w:r>
        <w:rPr>
          <w:i/>
          <w:color w:val="231F20"/>
        </w:rPr>
        <w:t>Child Protection Procedures for Primary and Post-Primary Schools</w:t>
      </w:r>
      <w:r>
        <w:rPr>
          <w:color w:val="231F20"/>
        </w:rPr>
        <w:t>.</w:t>
      </w:r>
      <w:r>
        <w:t xml:space="preserve"> </w:t>
      </w:r>
    </w:p>
    <w:p w14:paraId="63838503" w14:textId="77777777" w:rsidR="00E369D7" w:rsidRDefault="008439BD" w:rsidP="00E0264D">
      <w:pPr>
        <w:spacing w:after="0" w:line="259" w:lineRule="auto"/>
        <w:ind w:firstLine="0"/>
        <w:jc w:val="both"/>
        <w:rPr>
          <w:b/>
          <w:color w:val="005951"/>
          <w:sz w:val="26"/>
        </w:rPr>
      </w:pPr>
      <w:r>
        <w:rPr>
          <w:b/>
          <w:color w:val="005951"/>
          <w:sz w:val="26"/>
        </w:rPr>
        <w:t xml:space="preserve"> </w:t>
      </w:r>
    </w:p>
    <w:p w14:paraId="06B0A5AF" w14:textId="77777777" w:rsidR="00C06129" w:rsidRDefault="00C06129" w:rsidP="00E0264D">
      <w:pPr>
        <w:spacing w:after="0" w:line="259" w:lineRule="auto"/>
        <w:ind w:firstLine="0"/>
        <w:jc w:val="both"/>
      </w:pPr>
    </w:p>
    <w:p w14:paraId="4792C232" w14:textId="77777777" w:rsidR="00E369D7" w:rsidRDefault="008439BD" w:rsidP="00E0264D">
      <w:pPr>
        <w:pStyle w:val="Heading1"/>
        <w:ind w:left="0" w:right="675" w:firstLine="0"/>
        <w:jc w:val="both"/>
      </w:pPr>
      <w:r>
        <w:lastRenderedPageBreak/>
        <w:t>Section D: Oversight</w:t>
      </w:r>
      <w:r>
        <w:rPr>
          <w:color w:val="000000"/>
        </w:rPr>
        <w:t xml:space="preserve"> </w:t>
      </w:r>
    </w:p>
    <w:p w14:paraId="04C0EBF3" w14:textId="77777777" w:rsidR="00C06129" w:rsidRDefault="00C06129" w:rsidP="00E0264D">
      <w:pPr>
        <w:spacing w:after="0" w:line="259" w:lineRule="auto"/>
        <w:ind w:right="35" w:firstLine="0"/>
        <w:jc w:val="both"/>
        <w:rPr>
          <w:color w:val="231F20"/>
        </w:rPr>
      </w:pPr>
    </w:p>
    <w:p w14:paraId="6430C68A" w14:textId="41D0DD27" w:rsidR="00E369D7" w:rsidRDefault="008439BD" w:rsidP="00E0264D">
      <w:pPr>
        <w:spacing w:after="0" w:line="259" w:lineRule="auto"/>
        <w:ind w:right="35" w:firstLine="0"/>
        <w:jc w:val="both"/>
      </w:pPr>
      <w:r>
        <w:rPr>
          <w:color w:val="231F20"/>
        </w:rPr>
        <w:t xml:space="preserve">The principal will present an update on bullying behaviour at each board of management meeting. This update will include the number of incidents of bullying behaviour that have been reported since the last meeting, the number of ongoing incidents and the total number of incidents since the beginning of the school year. Where incidents of bullying behaviour have occurred, the principal will also provide a verbal update which will include where relevant, information relating to trends and patterns identified, strategies used to address the bullying behaviour and any wider strategies to prevent and address bullying behaviour where relevant. This update does not contain personal or identifying information. See Chapter 7 of the </w:t>
      </w:r>
      <w:proofErr w:type="spellStart"/>
      <w:r>
        <w:rPr>
          <w:color w:val="231F20"/>
        </w:rPr>
        <w:t>Bí</w:t>
      </w:r>
      <w:proofErr w:type="spellEnd"/>
      <w:r>
        <w:rPr>
          <w:color w:val="231F20"/>
        </w:rPr>
        <w:t xml:space="preserve"> </w:t>
      </w:r>
      <w:proofErr w:type="spellStart"/>
      <w:r>
        <w:rPr>
          <w:color w:val="231F20"/>
        </w:rPr>
        <w:t>Cineálta</w:t>
      </w:r>
      <w:proofErr w:type="spellEnd"/>
      <w:r>
        <w:rPr>
          <w:color w:val="231F20"/>
        </w:rPr>
        <w:t xml:space="preserve"> procedures.</w:t>
      </w:r>
      <w:r>
        <w:t xml:space="preserve"> </w:t>
      </w:r>
    </w:p>
    <w:p w14:paraId="3046D9EC" w14:textId="77777777" w:rsidR="00896467" w:rsidRDefault="00896467" w:rsidP="00E0264D">
      <w:pPr>
        <w:spacing w:after="0" w:line="259" w:lineRule="auto"/>
        <w:ind w:right="35" w:firstLine="0"/>
        <w:jc w:val="both"/>
      </w:pPr>
    </w:p>
    <w:p w14:paraId="3E3D75D3" w14:textId="77777777" w:rsidR="00E369D7" w:rsidRDefault="008439BD" w:rsidP="00E0264D">
      <w:pPr>
        <w:spacing w:after="0" w:line="259" w:lineRule="auto"/>
        <w:ind w:right="35" w:firstLine="0"/>
        <w:jc w:val="both"/>
      </w:pPr>
      <w:r>
        <w:rPr>
          <w:color w:val="231F20"/>
        </w:rPr>
        <w:t>This policy is available to our school community on the school’s website and in hard copy on request. A student friendly version of this policy is displayed in the school and is also available on our website and in hard copy on request.</w:t>
      </w:r>
      <w:r>
        <w:t xml:space="preserve"> </w:t>
      </w:r>
    </w:p>
    <w:p w14:paraId="45DEF76C" w14:textId="77777777" w:rsidR="00C06129" w:rsidRDefault="00C06129" w:rsidP="00E0264D">
      <w:pPr>
        <w:spacing w:after="0" w:line="259" w:lineRule="auto"/>
        <w:ind w:right="35" w:firstLine="0"/>
        <w:jc w:val="both"/>
        <w:rPr>
          <w:color w:val="231F20"/>
        </w:rPr>
      </w:pPr>
    </w:p>
    <w:p w14:paraId="56DDE363" w14:textId="78288764" w:rsidR="00E369D7" w:rsidRDefault="008439BD" w:rsidP="00E0264D">
      <w:pPr>
        <w:spacing w:after="0" w:line="259" w:lineRule="auto"/>
        <w:ind w:right="35" w:firstLine="0"/>
        <w:jc w:val="both"/>
      </w:pPr>
      <w:r>
        <w:rPr>
          <w:color w:val="231F20"/>
        </w:rPr>
        <w:t>This policy and its implementation will be reviewed, following input from our school community, each calendar year or as soon as practicable after there has been a material change in any matter to which this policy refers.</w:t>
      </w:r>
      <w:r>
        <w:t xml:space="preserve"> </w:t>
      </w:r>
    </w:p>
    <w:p w14:paraId="19692E99" w14:textId="77777777" w:rsidR="00E369D7" w:rsidRDefault="008439BD" w:rsidP="00E0264D">
      <w:pPr>
        <w:spacing w:after="0" w:line="259" w:lineRule="auto"/>
        <w:ind w:firstLine="0"/>
        <w:jc w:val="both"/>
      </w:pPr>
      <w:r>
        <w:t xml:space="preserve"> </w:t>
      </w:r>
    </w:p>
    <w:p w14:paraId="732D710E" w14:textId="77777777" w:rsidR="00E369D7" w:rsidRDefault="008439BD" w:rsidP="00E0264D">
      <w:pPr>
        <w:spacing w:after="0" w:line="259" w:lineRule="auto"/>
        <w:ind w:firstLine="0"/>
        <w:jc w:val="both"/>
      </w:pPr>
      <w:r>
        <w:t xml:space="preserve"> </w:t>
      </w:r>
    </w:p>
    <w:p w14:paraId="0003400C" w14:textId="77777777" w:rsidR="00E369D7" w:rsidRDefault="008439BD" w:rsidP="00E0264D">
      <w:pPr>
        <w:spacing w:after="0" w:line="259" w:lineRule="auto"/>
        <w:ind w:right="9810" w:firstLine="0"/>
        <w:jc w:val="both"/>
      </w:pPr>
      <w:bookmarkStart w:id="2" w:name="_GoBack"/>
      <w:bookmarkEnd w:id="2"/>
      <w:r>
        <w:rPr>
          <w:color w:val="231F20"/>
        </w:rPr>
        <w:t xml:space="preserve"> </w:t>
      </w:r>
      <w:r>
        <w:rPr>
          <w:b/>
          <w:color w:val="005951"/>
          <w:sz w:val="26"/>
        </w:rPr>
        <w:t xml:space="preserve"> </w:t>
      </w:r>
    </w:p>
    <w:p w14:paraId="4566364B" w14:textId="3332EFEF" w:rsidR="00385259" w:rsidRPr="00385259" w:rsidRDefault="00385259" w:rsidP="00385259">
      <w:pPr>
        <w:spacing w:after="160" w:line="259" w:lineRule="auto"/>
        <w:ind w:firstLine="0"/>
        <w:rPr>
          <w:b/>
          <w:color w:val="005951"/>
          <w:sz w:val="26"/>
        </w:rPr>
      </w:pPr>
      <w:r>
        <w:br w:type="page"/>
      </w:r>
    </w:p>
    <w:p w14:paraId="44649150" w14:textId="77777777" w:rsidR="00385259" w:rsidRDefault="00385259" w:rsidP="00DB5C8A">
      <w:pPr>
        <w:pStyle w:val="Heading1"/>
        <w:ind w:left="151" w:right="675"/>
      </w:pPr>
    </w:p>
    <w:p w14:paraId="3C01C9FB" w14:textId="0E2F372E" w:rsidR="00DB5C8A" w:rsidRDefault="00DB5C8A" w:rsidP="00DB5C8A">
      <w:pPr>
        <w:pStyle w:val="Heading1"/>
        <w:ind w:left="151" w:right="675"/>
      </w:pPr>
      <w:r>
        <w:t xml:space="preserve">Appendix 1: Bullying Incident Report Form </w:t>
      </w:r>
    </w:p>
    <w:p w14:paraId="2BAE77CA" w14:textId="77777777" w:rsidR="00DB5C8A" w:rsidRDefault="00DB5C8A" w:rsidP="00DB5C8A">
      <w:pPr>
        <w:spacing w:after="0" w:line="259" w:lineRule="auto"/>
        <w:ind w:left="156" w:firstLine="0"/>
      </w:pPr>
      <w:r>
        <w:rPr>
          <w:b/>
          <w:color w:val="005951"/>
          <w:sz w:val="26"/>
        </w:rPr>
        <w:t xml:space="preserve"> </w:t>
      </w:r>
    </w:p>
    <w:p w14:paraId="5F365B32" w14:textId="77777777" w:rsidR="00DB5C8A" w:rsidRDefault="00DB5C8A" w:rsidP="00DB5C8A">
      <w:pPr>
        <w:spacing w:after="0" w:line="259" w:lineRule="auto"/>
        <w:ind w:left="156" w:firstLine="0"/>
      </w:pPr>
      <w:r>
        <w:t xml:space="preserve"> </w:t>
      </w:r>
    </w:p>
    <w:p w14:paraId="43556CB3" w14:textId="77777777" w:rsidR="00DB5C8A" w:rsidRDefault="00DB5C8A" w:rsidP="00DB5C8A">
      <w:pPr>
        <w:numPr>
          <w:ilvl w:val="0"/>
          <w:numId w:val="7"/>
        </w:numPr>
        <w:spacing w:after="0" w:line="265" w:lineRule="auto"/>
        <w:ind w:left="981" w:hanging="465"/>
      </w:pPr>
      <w:r>
        <w:rPr>
          <w:sz w:val="24"/>
        </w:rPr>
        <w:t xml:space="preserve">Name of student being bullied: __________________________________________ </w:t>
      </w:r>
    </w:p>
    <w:p w14:paraId="3F37D935" w14:textId="77777777" w:rsidR="00DB5C8A" w:rsidRDefault="00DB5C8A" w:rsidP="00DB5C8A">
      <w:pPr>
        <w:spacing w:after="0" w:line="259" w:lineRule="auto"/>
        <w:ind w:left="876" w:firstLine="0"/>
      </w:pPr>
      <w:r>
        <w:rPr>
          <w:sz w:val="24"/>
        </w:rPr>
        <w:t xml:space="preserve"> </w:t>
      </w:r>
    </w:p>
    <w:p w14:paraId="5C949959" w14:textId="77777777" w:rsidR="00DB5C8A" w:rsidRDefault="00DB5C8A" w:rsidP="00DB5C8A">
      <w:pPr>
        <w:numPr>
          <w:ilvl w:val="0"/>
          <w:numId w:val="7"/>
        </w:numPr>
        <w:spacing w:after="95" w:line="265" w:lineRule="auto"/>
        <w:ind w:left="981" w:hanging="465"/>
      </w:pPr>
      <w:r>
        <w:rPr>
          <w:sz w:val="24"/>
        </w:rPr>
        <w:t xml:space="preserve">Base class: ________________ </w:t>
      </w:r>
    </w:p>
    <w:p w14:paraId="4BCBD608" w14:textId="77777777" w:rsidR="00DB5C8A" w:rsidRDefault="00DB5C8A" w:rsidP="00DB5C8A">
      <w:pPr>
        <w:spacing w:after="0" w:line="259" w:lineRule="auto"/>
        <w:ind w:left="1409" w:firstLine="0"/>
      </w:pPr>
      <w:r>
        <w:rPr>
          <w:sz w:val="24"/>
        </w:rPr>
        <w:t xml:space="preserve"> </w:t>
      </w:r>
    </w:p>
    <w:p w14:paraId="65DEBD8E" w14:textId="77777777" w:rsidR="00DB5C8A" w:rsidRDefault="00DB5C8A" w:rsidP="00DB5C8A">
      <w:pPr>
        <w:numPr>
          <w:ilvl w:val="0"/>
          <w:numId w:val="7"/>
        </w:numPr>
        <w:spacing w:after="93" w:line="265" w:lineRule="auto"/>
        <w:ind w:left="981" w:hanging="465"/>
      </w:pPr>
      <w:r>
        <w:rPr>
          <w:sz w:val="24"/>
        </w:rPr>
        <w:t xml:space="preserve">Name(s) and class(es) of students allegedly engaged in bullying behaviour: </w:t>
      </w:r>
    </w:p>
    <w:p w14:paraId="2D1AE9D2" w14:textId="77777777" w:rsidR="00DB5C8A" w:rsidRDefault="00DB5C8A" w:rsidP="00DB5C8A">
      <w:pPr>
        <w:spacing w:after="0" w:line="259" w:lineRule="auto"/>
        <w:ind w:left="1409" w:firstLine="0"/>
      </w:pPr>
      <w:r>
        <w:rPr>
          <w:sz w:val="24"/>
        </w:rPr>
        <w:t xml:space="preserve"> </w:t>
      </w:r>
    </w:p>
    <w:p w14:paraId="7C88F314" w14:textId="77777777" w:rsidR="00DB5C8A" w:rsidRDefault="00DB5C8A" w:rsidP="00DB5C8A">
      <w:pPr>
        <w:spacing w:after="0" w:line="265" w:lineRule="auto"/>
        <w:ind w:left="886" w:hanging="10"/>
      </w:pPr>
      <w:r>
        <w:rPr>
          <w:sz w:val="24"/>
        </w:rPr>
        <w:t>_________________________________________________________________________</w:t>
      </w:r>
    </w:p>
    <w:p w14:paraId="2CE245A5" w14:textId="77777777" w:rsidR="00DB5C8A" w:rsidRDefault="00DB5C8A" w:rsidP="00DB5C8A">
      <w:pPr>
        <w:spacing w:after="0" w:line="265" w:lineRule="auto"/>
        <w:ind w:left="886" w:hanging="10"/>
      </w:pPr>
      <w:r>
        <w:rPr>
          <w:sz w:val="24"/>
        </w:rPr>
        <w:t>_________________________________________________________________________</w:t>
      </w:r>
    </w:p>
    <w:p w14:paraId="7F969CAF" w14:textId="77777777" w:rsidR="00DB5C8A" w:rsidRDefault="00DB5C8A" w:rsidP="00DB5C8A">
      <w:pPr>
        <w:spacing w:after="0" w:line="265" w:lineRule="auto"/>
        <w:ind w:left="886" w:hanging="10"/>
      </w:pPr>
      <w:r>
        <w:rPr>
          <w:sz w:val="24"/>
        </w:rPr>
        <w:t xml:space="preserve">_________________________________________________________________________ </w:t>
      </w:r>
    </w:p>
    <w:p w14:paraId="5005EC4B" w14:textId="77777777" w:rsidR="00DB5C8A" w:rsidRDefault="00DB5C8A" w:rsidP="00DB5C8A">
      <w:pPr>
        <w:spacing w:after="0" w:line="259" w:lineRule="auto"/>
        <w:ind w:left="876" w:firstLine="0"/>
      </w:pPr>
      <w:r>
        <w:rPr>
          <w:sz w:val="24"/>
        </w:rPr>
        <w:t xml:space="preserve"> </w:t>
      </w:r>
    </w:p>
    <w:p w14:paraId="0E46E9DE" w14:textId="77777777" w:rsidR="00DB5C8A" w:rsidRDefault="00DB5C8A" w:rsidP="00DB5C8A">
      <w:pPr>
        <w:numPr>
          <w:ilvl w:val="0"/>
          <w:numId w:val="7"/>
        </w:numPr>
        <w:spacing w:after="0" w:line="265" w:lineRule="auto"/>
        <w:ind w:left="981" w:hanging="465"/>
      </w:pPr>
      <w:r>
        <w:rPr>
          <w:sz w:val="24"/>
        </w:rPr>
        <w:t xml:space="preserve">Source of bullying concern/report (tick as relevant): </w:t>
      </w:r>
    </w:p>
    <w:p w14:paraId="51869D59" w14:textId="77777777" w:rsidR="00DB5C8A" w:rsidRDefault="00DB5C8A" w:rsidP="00DB5C8A">
      <w:pPr>
        <w:spacing w:after="0" w:line="259" w:lineRule="auto"/>
        <w:ind w:left="876" w:firstLine="0"/>
      </w:pPr>
      <w:r>
        <w:rPr>
          <w:sz w:val="24"/>
        </w:rPr>
        <w:t xml:space="preserve"> </w:t>
      </w:r>
    </w:p>
    <w:tbl>
      <w:tblPr>
        <w:tblStyle w:val="TableGrid"/>
        <w:tblW w:w="5807" w:type="dxa"/>
        <w:tblInd w:w="881" w:type="dxa"/>
        <w:tblCellMar>
          <w:top w:w="6" w:type="dxa"/>
          <w:left w:w="108" w:type="dxa"/>
          <w:right w:w="115" w:type="dxa"/>
        </w:tblCellMar>
        <w:tblLook w:val="04A0" w:firstRow="1" w:lastRow="0" w:firstColumn="1" w:lastColumn="0" w:noHBand="0" w:noVBand="1"/>
      </w:tblPr>
      <w:tblGrid>
        <w:gridCol w:w="4655"/>
        <w:gridCol w:w="1152"/>
      </w:tblGrid>
      <w:tr w:rsidR="00DB5C8A" w14:paraId="23D43DD6" w14:textId="77777777" w:rsidTr="00DB5C8A">
        <w:trPr>
          <w:trHeight w:val="341"/>
        </w:trPr>
        <w:tc>
          <w:tcPr>
            <w:tcW w:w="4655" w:type="dxa"/>
            <w:tcBorders>
              <w:top w:val="single" w:sz="4" w:space="0" w:color="000000"/>
              <w:left w:val="single" w:sz="4" w:space="0" w:color="000000"/>
              <w:bottom w:val="single" w:sz="4" w:space="0" w:color="000000"/>
              <w:right w:val="single" w:sz="4" w:space="0" w:color="000000"/>
            </w:tcBorders>
          </w:tcPr>
          <w:p w14:paraId="344F45E9" w14:textId="77777777" w:rsidR="00DB5C8A" w:rsidRDefault="00DB5C8A" w:rsidP="00DB5C8A">
            <w:pPr>
              <w:spacing w:after="0" w:line="259" w:lineRule="auto"/>
              <w:ind w:firstLine="0"/>
            </w:pPr>
            <w:r>
              <w:rPr>
                <w:sz w:val="24"/>
              </w:rPr>
              <w:t xml:space="preserve">Student concerned </w:t>
            </w:r>
          </w:p>
        </w:tc>
        <w:tc>
          <w:tcPr>
            <w:tcW w:w="1152" w:type="dxa"/>
            <w:tcBorders>
              <w:top w:val="single" w:sz="4" w:space="0" w:color="000000"/>
              <w:left w:val="single" w:sz="4" w:space="0" w:color="000000"/>
              <w:bottom w:val="single" w:sz="4" w:space="0" w:color="000000"/>
              <w:right w:val="single" w:sz="4" w:space="0" w:color="000000"/>
            </w:tcBorders>
          </w:tcPr>
          <w:p w14:paraId="6039C8AB" w14:textId="77777777" w:rsidR="00DB5C8A" w:rsidRDefault="00DB5C8A" w:rsidP="00DB5C8A">
            <w:pPr>
              <w:spacing w:after="0" w:line="259" w:lineRule="auto"/>
              <w:ind w:firstLine="0"/>
            </w:pPr>
            <w:r>
              <w:rPr>
                <w:sz w:val="24"/>
              </w:rPr>
              <w:t xml:space="preserve"> </w:t>
            </w:r>
          </w:p>
        </w:tc>
      </w:tr>
      <w:tr w:rsidR="00DB5C8A" w14:paraId="1480A0D6" w14:textId="77777777" w:rsidTr="00DB5C8A">
        <w:trPr>
          <w:trHeight w:val="343"/>
        </w:trPr>
        <w:tc>
          <w:tcPr>
            <w:tcW w:w="4655" w:type="dxa"/>
            <w:tcBorders>
              <w:top w:val="single" w:sz="4" w:space="0" w:color="000000"/>
              <w:left w:val="single" w:sz="4" w:space="0" w:color="000000"/>
              <w:bottom w:val="single" w:sz="4" w:space="0" w:color="000000"/>
              <w:right w:val="single" w:sz="4" w:space="0" w:color="000000"/>
            </w:tcBorders>
          </w:tcPr>
          <w:p w14:paraId="2054FBEF" w14:textId="77777777" w:rsidR="00DB5C8A" w:rsidRDefault="00DB5C8A" w:rsidP="00DB5C8A">
            <w:pPr>
              <w:spacing w:after="0" w:line="259" w:lineRule="auto"/>
              <w:ind w:firstLine="0"/>
            </w:pPr>
            <w:r>
              <w:rPr>
                <w:sz w:val="24"/>
              </w:rPr>
              <w:t xml:space="preserve">Other student(s) </w:t>
            </w:r>
          </w:p>
        </w:tc>
        <w:tc>
          <w:tcPr>
            <w:tcW w:w="1152" w:type="dxa"/>
            <w:tcBorders>
              <w:top w:val="single" w:sz="4" w:space="0" w:color="000000"/>
              <w:left w:val="single" w:sz="4" w:space="0" w:color="000000"/>
              <w:bottom w:val="single" w:sz="4" w:space="0" w:color="000000"/>
              <w:right w:val="single" w:sz="4" w:space="0" w:color="000000"/>
            </w:tcBorders>
          </w:tcPr>
          <w:p w14:paraId="7751B459" w14:textId="77777777" w:rsidR="00DB5C8A" w:rsidRDefault="00DB5C8A" w:rsidP="00DB5C8A">
            <w:pPr>
              <w:spacing w:after="0" w:line="259" w:lineRule="auto"/>
              <w:ind w:firstLine="0"/>
            </w:pPr>
            <w:r>
              <w:rPr>
                <w:sz w:val="24"/>
              </w:rPr>
              <w:t xml:space="preserve"> </w:t>
            </w:r>
          </w:p>
        </w:tc>
      </w:tr>
      <w:tr w:rsidR="00DB5C8A" w14:paraId="0E1772BB" w14:textId="77777777" w:rsidTr="00DB5C8A">
        <w:trPr>
          <w:trHeight w:val="341"/>
        </w:trPr>
        <w:tc>
          <w:tcPr>
            <w:tcW w:w="4655" w:type="dxa"/>
            <w:tcBorders>
              <w:top w:val="single" w:sz="4" w:space="0" w:color="000000"/>
              <w:left w:val="single" w:sz="4" w:space="0" w:color="000000"/>
              <w:bottom w:val="single" w:sz="4" w:space="0" w:color="000000"/>
              <w:right w:val="single" w:sz="4" w:space="0" w:color="000000"/>
            </w:tcBorders>
          </w:tcPr>
          <w:p w14:paraId="25A6F7CD" w14:textId="77777777" w:rsidR="00DB5C8A" w:rsidRDefault="00DB5C8A" w:rsidP="00DB5C8A">
            <w:pPr>
              <w:spacing w:after="0" w:line="259" w:lineRule="auto"/>
              <w:ind w:firstLine="0"/>
            </w:pPr>
            <w:r>
              <w:rPr>
                <w:sz w:val="24"/>
              </w:rPr>
              <w:t xml:space="preserve">Teacher </w:t>
            </w:r>
          </w:p>
        </w:tc>
        <w:tc>
          <w:tcPr>
            <w:tcW w:w="1152" w:type="dxa"/>
            <w:tcBorders>
              <w:top w:val="single" w:sz="4" w:space="0" w:color="000000"/>
              <w:left w:val="single" w:sz="4" w:space="0" w:color="000000"/>
              <w:bottom w:val="single" w:sz="4" w:space="0" w:color="000000"/>
              <w:right w:val="single" w:sz="4" w:space="0" w:color="000000"/>
            </w:tcBorders>
          </w:tcPr>
          <w:p w14:paraId="117D46F2" w14:textId="77777777" w:rsidR="00DB5C8A" w:rsidRDefault="00DB5C8A" w:rsidP="00DB5C8A">
            <w:pPr>
              <w:spacing w:after="0" w:line="259" w:lineRule="auto"/>
              <w:ind w:firstLine="0"/>
            </w:pPr>
            <w:r>
              <w:rPr>
                <w:sz w:val="24"/>
              </w:rPr>
              <w:t xml:space="preserve"> </w:t>
            </w:r>
          </w:p>
        </w:tc>
      </w:tr>
      <w:tr w:rsidR="00DB5C8A" w14:paraId="70541AA5" w14:textId="77777777" w:rsidTr="00DB5C8A">
        <w:trPr>
          <w:trHeight w:val="341"/>
        </w:trPr>
        <w:tc>
          <w:tcPr>
            <w:tcW w:w="4655" w:type="dxa"/>
            <w:tcBorders>
              <w:top w:val="single" w:sz="4" w:space="0" w:color="000000"/>
              <w:left w:val="single" w:sz="4" w:space="0" w:color="000000"/>
              <w:bottom w:val="single" w:sz="4" w:space="0" w:color="000000"/>
              <w:right w:val="single" w:sz="4" w:space="0" w:color="000000"/>
            </w:tcBorders>
          </w:tcPr>
          <w:p w14:paraId="349927FB" w14:textId="77777777" w:rsidR="00DB5C8A" w:rsidRDefault="00DB5C8A" w:rsidP="00DB5C8A">
            <w:pPr>
              <w:spacing w:after="0" w:line="259" w:lineRule="auto"/>
              <w:ind w:firstLine="0"/>
            </w:pPr>
            <w:r>
              <w:rPr>
                <w:sz w:val="24"/>
              </w:rPr>
              <w:t xml:space="preserve">Parent </w:t>
            </w:r>
          </w:p>
        </w:tc>
        <w:tc>
          <w:tcPr>
            <w:tcW w:w="1152" w:type="dxa"/>
            <w:tcBorders>
              <w:top w:val="single" w:sz="4" w:space="0" w:color="000000"/>
              <w:left w:val="single" w:sz="4" w:space="0" w:color="000000"/>
              <w:bottom w:val="single" w:sz="4" w:space="0" w:color="000000"/>
              <w:right w:val="single" w:sz="4" w:space="0" w:color="000000"/>
            </w:tcBorders>
          </w:tcPr>
          <w:p w14:paraId="729F9CED" w14:textId="77777777" w:rsidR="00DB5C8A" w:rsidRDefault="00DB5C8A" w:rsidP="00DB5C8A">
            <w:pPr>
              <w:spacing w:after="0" w:line="259" w:lineRule="auto"/>
              <w:ind w:firstLine="0"/>
            </w:pPr>
            <w:r>
              <w:rPr>
                <w:sz w:val="24"/>
              </w:rPr>
              <w:t xml:space="preserve"> </w:t>
            </w:r>
          </w:p>
        </w:tc>
      </w:tr>
      <w:tr w:rsidR="00DB5C8A" w14:paraId="5C6E7E28" w14:textId="77777777" w:rsidTr="00DB5C8A">
        <w:trPr>
          <w:trHeight w:val="341"/>
        </w:trPr>
        <w:tc>
          <w:tcPr>
            <w:tcW w:w="4655" w:type="dxa"/>
            <w:tcBorders>
              <w:top w:val="single" w:sz="4" w:space="0" w:color="000000"/>
              <w:left w:val="single" w:sz="4" w:space="0" w:color="000000"/>
              <w:bottom w:val="single" w:sz="4" w:space="0" w:color="000000"/>
              <w:right w:val="single" w:sz="4" w:space="0" w:color="000000"/>
            </w:tcBorders>
          </w:tcPr>
          <w:p w14:paraId="658F112B" w14:textId="77777777" w:rsidR="00DB5C8A" w:rsidRDefault="00DB5C8A" w:rsidP="00DB5C8A">
            <w:pPr>
              <w:spacing w:after="0" w:line="259" w:lineRule="auto"/>
              <w:ind w:firstLine="0"/>
            </w:pPr>
            <w:r>
              <w:rPr>
                <w:sz w:val="24"/>
              </w:rPr>
              <w:t xml:space="preserve">Other </w:t>
            </w:r>
          </w:p>
        </w:tc>
        <w:tc>
          <w:tcPr>
            <w:tcW w:w="1152" w:type="dxa"/>
            <w:tcBorders>
              <w:top w:val="single" w:sz="4" w:space="0" w:color="000000"/>
              <w:left w:val="single" w:sz="4" w:space="0" w:color="000000"/>
              <w:bottom w:val="single" w:sz="4" w:space="0" w:color="000000"/>
              <w:right w:val="single" w:sz="4" w:space="0" w:color="000000"/>
            </w:tcBorders>
          </w:tcPr>
          <w:p w14:paraId="3C9287BF" w14:textId="77777777" w:rsidR="00DB5C8A" w:rsidRDefault="00DB5C8A" w:rsidP="00DB5C8A">
            <w:pPr>
              <w:spacing w:after="0" w:line="259" w:lineRule="auto"/>
              <w:ind w:firstLine="0"/>
            </w:pPr>
            <w:r>
              <w:rPr>
                <w:sz w:val="24"/>
              </w:rPr>
              <w:t xml:space="preserve"> </w:t>
            </w:r>
          </w:p>
        </w:tc>
      </w:tr>
    </w:tbl>
    <w:p w14:paraId="15EAA138" w14:textId="77777777" w:rsidR="00DB5C8A" w:rsidRDefault="00DB5C8A" w:rsidP="00DB5C8A">
      <w:pPr>
        <w:spacing w:after="69" w:line="259" w:lineRule="auto"/>
        <w:ind w:left="156" w:firstLine="0"/>
      </w:pPr>
      <w:r>
        <w:rPr>
          <w:sz w:val="24"/>
        </w:rPr>
        <w:t xml:space="preserve"> </w:t>
      </w:r>
      <w:r>
        <w:rPr>
          <w:sz w:val="24"/>
        </w:rPr>
        <w:tab/>
      </w:r>
      <w:r>
        <w:rPr>
          <w:sz w:val="2"/>
        </w:rPr>
        <w:t xml:space="preserve"> </w:t>
      </w:r>
    </w:p>
    <w:p w14:paraId="6537AF44" w14:textId="77777777" w:rsidR="00DB5C8A" w:rsidRDefault="00DB5C8A" w:rsidP="00DB5C8A">
      <w:pPr>
        <w:numPr>
          <w:ilvl w:val="0"/>
          <w:numId w:val="7"/>
        </w:numPr>
        <w:spacing w:after="0" w:line="265" w:lineRule="auto"/>
        <w:ind w:left="981" w:hanging="465"/>
      </w:pPr>
      <w:r>
        <w:rPr>
          <w:sz w:val="24"/>
        </w:rPr>
        <w:t xml:space="preserve">Location of incident(s) (tick as relevant) </w:t>
      </w:r>
    </w:p>
    <w:p w14:paraId="244BC050" w14:textId="77777777" w:rsidR="00DB5C8A" w:rsidRDefault="00DB5C8A" w:rsidP="00DB5C8A">
      <w:pPr>
        <w:spacing w:after="0" w:line="259" w:lineRule="auto"/>
        <w:ind w:left="876" w:firstLine="0"/>
      </w:pPr>
      <w:r>
        <w:rPr>
          <w:sz w:val="24"/>
        </w:rPr>
        <w:t xml:space="preserve"> </w:t>
      </w:r>
    </w:p>
    <w:tbl>
      <w:tblPr>
        <w:tblStyle w:val="TableGrid"/>
        <w:tblW w:w="8013" w:type="dxa"/>
        <w:tblInd w:w="857" w:type="dxa"/>
        <w:tblCellMar>
          <w:top w:w="6" w:type="dxa"/>
          <w:left w:w="108" w:type="dxa"/>
          <w:right w:w="115" w:type="dxa"/>
        </w:tblCellMar>
        <w:tblLook w:val="04A0" w:firstRow="1" w:lastRow="0" w:firstColumn="1" w:lastColumn="0" w:noHBand="0" w:noVBand="1"/>
      </w:tblPr>
      <w:tblGrid>
        <w:gridCol w:w="3404"/>
        <w:gridCol w:w="708"/>
        <w:gridCol w:w="3260"/>
        <w:gridCol w:w="641"/>
      </w:tblGrid>
      <w:tr w:rsidR="00DB5C8A" w14:paraId="17E2275B" w14:textId="77777777" w:rsidTr="00DB5C8A">
        <w:trPr>
          <w:trHeight w:val="341"/>
        </w:trPr>
        <w:tc>
          <w:tcPr>
            <w:tcW w:w="3404" w:type="dxa"/>
            <w:tcBorders>
              <w:top w:val="single" w:sz="4" w:space="0" w:color="000000"/>
              <w:left w:val="single" w:sz="4" w:space="0" w:color="000000"/>
              <w:bottom w:val="single" w:sz="4" w:space="0" w:color="000000"/>
              <w:right w:val="single" w:sz="4" w:space="0" w:color="000000"/>
            </w:tcBorders>
          </w:tcPr>
          <w:p w14:paraId="091D732A" w14:textId="77777777" w:rsidR="00DB5C8A" w:rsidRDefault="00DB5C8A" w:rsidP="00DB5C8A">
            <w:pPr>
              <w:spacing w:after="0" w:line="259" w:lineRule="auto"/>
              <w:ind w:firstLine="0"/>
            </w:pPr>
            <w:r>
              <w:rPr>
                <w:sz w:val="24"/>
              </w:rPr>
              <w:t xml:space="preserve">School Yard </w:t>
            </w:r>
          </w:p>
        </w:tc>
        <w:tc>
          <w:tcPr>
            <w:tcW w:w="708" w:type="dxa"/>
            <w:tcBorders>
              <w:top w:val="single" w:sz="4" w:space="0" w:color="000000"/>
              <w:left w:val="single" w:sz="4" w:space="0" w:color="000000"/>
              <w:bottom w:val="single" w:sz="4" w:space="0" w:color="000000"/>
              <w:right w:val="single" w:sz="4" w:space="0" w:color="000000"/>
            </w:tcBorders>
          </w:tcPr>
          <w:p w14:paraId="49D7CB47" w14:textId="77777777" w:rsidR="00DB5C8A" w:rsidRDefault="00DB5C8A" w:rsidP="00DB5C8A">
            <w:pPr>
              <w:spacing w:after="0" w:line="259" w:lineRule="auto"/>
              <w:ind w:firstLine="0"/>
            </w:pPr>
            <w:r>
              <w:rPr>
                <w:sz w:val="24"/>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769E4565" w14:textId="77777777" w:rsidR="00DB5C8A" w:rsidRDefault="00DB5C8A" w:rsidP="00DB5C8A">
            <w:pPr>
              <w:spacing w:after="0" w:line="259" w:lineRule="auto"/>
              <w:ind w:firstLine="0"/>
            </w:pPr>
            <w:r>
              <w:rPr>
                <w:sz w:val="24"/>
              </w:rPr>
              <w:t xml:space="preserve">Classroom </w:t>
            </w:r>
          </w:p>
        </w:tc>
        <w:tc>
          <w:tcPr>
            <w:tcW w:w="641" w:type="dxa"/>
            <w:tcBorders>
              <w:top w:val="single" w:sz="4" w:space="0" w:color="000000"/>
              <w:left w:val="single" w:sz="4" w:space="0" w:color="000000"/>
              <w:bottom w:val="single" w:sz="4" w:space="0" w:color="000000"/>
              <w:right w:val="single" w:sz="4" w:space="0" w:color="000000"/>
            </w:tcBorders>
          </w:tcPr>
          <w:p w14:paraId="30D93565" w14:textId="77777777" w:rsidR="00DB5C8A" w:rsidRDefault="00DB5C8A" w:rsidP="00DB5C8A">
            <w:pPr>
              <w:spacing w:after="0" w:line="259" w:lineRule="auto"/>
              <w:ind w:firstLine="0"/>
            </w:pPr>
            <w:r>
              <w:rPr>
                <w:sz w:val="24"/>
              </w:rPr>
              <w:t xml:space="preserve"> </w:t>
            </w:r>
          </w:p>
        </w:tc>
      </w:tr>
      <w:tr w:rsidR="00DB5C8A" w14:paraId="43316F9B" w14:textId="77777777" w:rsidTr="00DB5C8A">
        <w:trPr>
          <w:trHeight w:val="344"/>
        </w:trPr>
        <w:tc>
          <w:tcPr>
            <w:tcW w:w="3404" w:type="dxa"/>
            <w:tcBorders>
              <w:top w:val="single" w:sz="4" w:space="0" w:color="000000"/>
              <w:left w:val="single" w:sz="4" w:space="0" w:color="000000"/>
              <w:bottom w:val="single" w:sz="4" w:space="0" w:color="000000"/>
              <w:right w:val="single" w:sz="4" w:space="0" w:color="000000"/>
            </w:tcBorders>
          </w:tcPr>
          <w:p w14:paraId="5A0C825B" w14:textId="77777777" w:rsidR="00DB5C8A" w:rsidRDefault="00DB5C8A" w:rsidP="00DB5C8A">
            <w:pPr>
              <w:spacing w:after="0" w:line="259" w:lineRule="auto"/>
              <w:ind w:firstLine="0"/>
            </w:pPr>
            <w:r>
              <w:rPr>
                <w:sz w:val="24"/>
              </w:rPr>
              <w:t xml:space="preserve">Bus </w:t>
            </w:r>
          </w:p>
        </w:tc>
        <w:tc>
          <w:tcPr>
            <w:tcW w:w="708" w:type="dxa"/>
            <w:tcBorders>
              <w:top w:val="single" w:sz="4" w:space="0" w:color="000000"/>
              <w:left w:val="single" w:sz="4" w:space="0" w:color="000000"/>
              <w:bottom w:val="single" w:sz="4" w:space="0" w:color="000000"/>
              <w:right w:val="single" w:sz="4" w:space="0" w:color="000000"/>
            </w:tcBorders>
          </w:tcPr>
          <w:p w14:paraId="2CF1D505" w14:textId="77777777" w:rsidR="00DB5C8A" w:rsidRDefault="00DB5C8A" w:rsidP="00DB5C8A">
            <w:pPr>
              <w:spacing w:after="0" w:line="259" w:lineRule="auto"/>
              <w:ind w:firstLine="0"/>
            </w:pPr>
            <w:r>
              <w:rPr>
                <w:sz w:val="24"/>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5485F33D" w14:textId="77777777" w:rsidR="00DB5C8A" w:rsidRDefault="00DB5C8A" w:rsidP="00DB5C8A">
            <w:pPr>
              <w:spacing w:after="0" w:line="259" w:lineRule="auto"/>
              <w:ind w:firstLine="0"/>
            </w:pPr>
            <w:r>
              <w:rPr>
                <w:sz w:val="24"/>
              </w:rPr>
              <w:t xml:space="preserve">Toilets </w:t>
            </w:r>
          </w:p>
        </w:tc>
        <w:tc>
          <w:tcPr>
            <w:tcW w:w="641" w:type="dxa"/>
            <w:tcBorders>
              <w:top w:val="single" w:sz="4" w:space="0" w:color="000000"/>
              <w:left w:val="single" w:sz="4" w:space="0" w:color="000000"/>
              <w:bottom w:val="single" w:sz="4" w:space="0" w:color="000000"/>
              <w:right w:val="single" w:sz="4" w:space="0" w:color="000000"/>
            </w:tcBorders>
          </w:tcPr>
          <w:p w14:paraId="31D13D82" w14:textId="77777777" w:rsidR="00DB5C8A" w:rsidRDefault="00DB5C8A" w:rsidP="00DB5C8A">
            <w:pPr>
              <w:spacing w:after="0" w:line="259" w:lineRule="auto"/>
              <w:ind w:firstLine="0"/>
            </w:pPr>
            <w:r>
              <w:rPr>
                <w:sz w:val="24"/>
              </w:rPr>
              <w:t xml:space="preserve"> </w:t>
            </w:r>
          </w:p>
        </w:tc>
      </w:tr>
      <w:tr w:rsidR="00DB5C8A" w14:paraId="5637B5CC" w14:textId="77777777" w:rsidTr="00DB5C8A">
        <w:trPr>
          <w:trHeight w:val="341"/>
        </w:trPr>
        <w:tc>
          <w:tcPr>
            <w:tcW w:w="3404" w:type="dxa"/>
            <w:tcBorders>
              <w:top w:val="single" w:sz="4" w:space="0" w:color="000000"/>
              <w:left w:val="single" w:sz="4" w:space="0" w:color="000000"/>
              <w:bottom w:val="single" w:sz="4" w:space="0" w:color="000000"/>
              <w:right w:val="single" w:sz="4" w:space="0" w:color="000000"/>
            </w:tcBorders>
          </w:tcPr>
          <w:p w14:paraId="5A935CCE" w14:textId="77777777" w:rsidR="00DB5C8A" w:rsidRDefault="00DB5C8A" w:rsidP="00DB5C8A">
            <w:pPr>
              <w:spacing w:after="0" w:line="259" w:lineRule="auto"/>
              <w:ind w:firstLine="0"/>
            </w:pPr>
            <w:r>
              <w:rPr>
                <w:sz w:val="24"/>
              </w:rPr>
              <w:t xml:space="preserve">Out-of-school </w:t>
            </w:r>
          </w:p>
        </w:tc>
        <w:tc>
          <w:tcPr>
            <w:tcW w:w="708" w:type="dxa"/>
            <w:tcBorders>
              <w:top w:val="single" w:sz="4" w:space="0" w:color="000000"/>
              <w:left w:val="single" w:sz="4" w:space="0" w:color="000000"/>
              <w:bottom w:val="single" w:sz="4" w:space="0" w:color="000000"/>
              <w:right w:val="single" w:sz="4" w:space="0" w:color="000000"/>
            </w:tcBorders>
          </w:tcPr>
          <w:p w14:paraId="625C4052" w14:textId="77777777" w:rsidR="00DB5C8A" w:rsidRDefault="00DB5C8A" w:rsidP="00DB5C8A">
            <w:pPr>
              <w:spacing w:after="0" w:line="259" w:lineRule="auto"/>
              <w:ind w:firstLine="0"/>
            </w:pPr>
            <w:r>
              <w:rPr>
                <w:sz w:val="24"/>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081C82CD" w14:textId="77777777" w:rsidR="00DB5C8A" w:rsidRDefault="00DB5C8A" w:rsidP="00DB5C8A">
            <w:pPr>
              <w:spacing w:after="0" w:line="259" w:lineRule="auto"/>
              <w:ind w:firstLine="0"/>
            </w:pPr>
            <w:r>
              <w:rPr>
                <w:sz w:val="24"/>
              </w:rPr>
              <w:t xml:space="preserve">Changing Rooms </w:t>
            </w:r>
          </w:p>
        </w:tc>
        <w:tc>
          <w:tcPr>
            <w:tcW w:w="641" w:type="dxa"/>
            <w:tcBorders>
              <w:top w:val="single" w:sz="4" w:space="0" w:color="000000"/>
              <w:left w:val="single" w:sz="4" w:space="0" w:color="000000"/>
              <w:bottom w:val="single" w:sz="4" w:space="0" w:color="000000"/>
              <w:right w:val="single" w:sz="4" w:space="0" w:color="000000"/>
            </w:tcBorders>
          </w:tcPr>
          <w:p w14:paraId="48D2B35C" w14:textId="77777777" w:rsidR="00DB5C8A" w:rsidRDefault="00DB5C8A" w:rsidP="00DB5C8A">
            <w:pPr>
              <w:spacing w:after="0" w:line="259" w:lineRule="auto"/>
              <w:ind w:firstLine="0"/>
            </w:pPr>
            <w:r>
              <w:rPr>
                <w:sz w:val="24"/>
              </w:rPr>
              <w:t xml:space="preserve"> </w:t>
            </w:r>
          </w:p>
        </w:tc>
      </w:tr>
      <w:tr w:rsidR="00DB5C8A" w14:paraId="59FC08B3" w14:textId="77777777" w:rsidTr="00DB5C8A">
        <w:trPr>
          <w:trHeight w:val="341"/>
        </w:trPr>
        <w:tc>
          <w:tcPr>
            <w:tcW w:w="3404" w:type="dxa"/>
            <w:tcBorders>
              <w:top w:val="single" w:sz="4" w:space="0" w:color="000000"/>
              <w:left w:val="single" w:sz="4" w:space="0" w:color="000000"/>
              <w:bottom w:val="single" w:sz="4" w:space="0" w:color="000000"/>
              <w:right w:val="single" w:sz="4" w:space="0" w:color="000000"/>
            </w:tcBorders>
          </w:tcPr>
          <w:p w14:paraId="32464A19" w14:textId="77777777" w:rsidR="00DB5C8A" w:rsidRDefault="00DB5C8A" w:rsidP="00DB5C8A">
            <w:pPr>
              <w:spacing w:after="0" w:line="259" w:lineRule="auto"/>
              <w:ind w:firstLine="0"/>
            </w:pPr>
            <w:r>
              <w:rPr>
                <w:sz w:val="24"/>
              </w:rPr>
              <w:t xml:space="preserve">Corridor </w:t>
            </w:r>
          </w:p>
        </w:tc>
        <w:tc>
          <w:tcPr>
            <w:tcW w:w="708" w:type="dxa"/>
            <w:tcBorders>
              <w:top w:val="single" w:sz="4" w:space="0" w:color="000000"/>
              <w:left w:val="single" w:sz="4" w:space="0" w:color="000000"/>
              <w:bottom w:val="single" w:sz="4" w:space="0" w:color="000000"/>
              <w:right w:val="single" w:sz="4" w:space="0" w:color="000000"/>
            </w:tcBorders>
          </w:tcPr>
          <w:p w14:paraId="4D9565A4" w14:textId="77777777" w:rsidR="00DB5C8A" w:rsidRDefault="00DB5C8A" w:rsidP="00DB5C8A">
            <w:pPr>
              <w:spacing w:after="0" w:line="259" w:lineRule="auto"/>
              <w:ind w:firstLine="0"/>
            </w:pPr>
            <w:r>
              <w:rPr>
                <w:sz w:val="24"/>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77692622" w14:textId="77777777" w:rsidR="00DB5C8A" w:rsidRDefault="00DB5C8A" w:rsidP="00DB5C8A">
            <w:pPr>
              <w:spacing w:after="0" w:line="259" w:lineRule="auto"/>
              <w:ind w:firstLine="0"/>
            </w:pPr>
            <w:r>
              <w:rPr>
                <w:sz w:val="24"/>
              </w:rPr>
              <w:t xml:space="preserve">Other </w:t>
            </w:r>
          </w:p>
        </w:tc>
        <w:tc>
          <w:tcPr>
            <w:tcW w:w="641" w:type="dxa"/>
            <w:tcBorders>
              <w:top w:val="single" w:sz="4" w:space="0" w:color="000000"/>
              <w:left w:val="single" w:sz="4" w:space="0" w:color="000000"/>
              <w:bottom w:val="single" w:sz="4" w:space="0" w:color="000000"/>
              <w:right w:val="single" w:sz="4" w:space="0" w:color="000000"/>
            </w:tcBorders>
          </w:tcPr>
          <w:p w14:paraId="17E8D33A" w14:textId="77777777" w:rsidR="00DB5C8A" w:rsidRDefault="00DB5C8A" w:rsidP="00DB5C8A">
            <w:pPr>
              <w:spacing w:after="0" w:line="259" w:lineRule="auto"/>
              <w:ind w:firstLine="0"/>
            </w:pPr>
            <w:r>
              <w:rPr>
                <w:sz w:val="24"/>
              </w:rPr>
              <w:t xml:space="preserve"> </w:t>
            </w:r>
          </w:p>
        </w:tc>
      </w:tr>
    </w:tbl>
    <w:p w14:paraId="34E69072" w14:textId="77777777" w:rsidR="00DB5C8A" w:rsidRDefault="00DB5C8A" w:rsidP="00DB5C8A">
      <w:pPr>
        <w:spacing w:after="101" w:line="259" w:lineRule="auto"/>
        <w:ind w:left="2" w:firstLine="0"/>
      </w:pPr>
      <w:r>
        <w:rPr>
          <w:sz w:val="20"/>
        </w:rPr>
        <w:t xml:space="preserve"> </w:t>
      </w:r>
      <w:r>
        <w:rPr>
          <w:sz w:val="20"/>
        </w:rPr>
        <w:tab/>
      </w:r>
      <w:r>
        <w:rPr>
          <w:sz w:val="2"/>
        </w:rPr>
        <w:t xml:space="preserve"> </w:t>
      </w:r>
    </w:p>
    <w:p w14:paraId="0C4041F4" w14:textId="77777777" w:rsidR="00DB5C8A" w:rsidRDefault="00DB5C8A" w:rsidP="00DB5C8A">
      <w:pPr>
        <w:numPr>
          <w:ilvl w:val="0"/>
          <w:numId w:val="7"/>
        </w:numPr>
        <w:spacing w:after="0" w:line="265" w:lineRule="auto"/>
        <w:ind w:left="981" w:hanging="465"/>
      </w:pPr>
      <w:r>
        <w:rPr>
          <w:sz w:val="24"/>
        </w:rPr>
        <w:t xml:space="preserve">Name of person(s) who reported the alleged bullying concern: </w:t>
      </w:r>
    </w:p>
    <w:p w14:paraId="182EEDA2" w14:textId="77777777" w:rsidR="00DB5C8A" w:rsidRDefault="00DB5C8A" w:rsidP="00DB5C8A">
      <w:pPr>
        <w:spacing w:after="0" w:line="259" w:lineRule="auto"/>
        <w:ind w:left="2" w:firstLine="0"/>
      </w:pPr>
      <w:r>
        <w:rPr>
          <w:sz w:val="24"/>
        </w:rPr>
        <w:t xml:space="preserve"> </w:t>
      </w:r>
    </w:p>
    <w:p w14:paraId="5B5F17F9" w14:textId="47753828" w:rsidR="00DB5C8A" w:rsidRDefault="00385259" w:rsidP="00385259">
      <w:pPr>
        <w:tabs>
          <w:tab w:val="left" w:pos="851"/>
          <w:tab w:val="center" w:pos="4733"/>
        </w:tabs>
        <w:spacing w:after="0" w:line="265" w:lineRule="auto"/>
        <w:ind w:firstLine="0"/>
      </w:pPr>
      <w:r>
        <w:rPr>
          <w:sz w:val="16"/>
        </w:rPr>
        <w:tab/>
      </w:r>
      <w:r w:rsidR="00DB5C8A">
        <w:rPr>
          <w:sz w:val="24"/>
        </w:rPr>
        <w:t xml:space="preserve"> _________________________________________________________________________</w:t>
      </w:r>
      <w:r w:rsidR="00DB5C8A">
        <w:rPr>
          <w:sz w:val="24"/>
          <w:vertAlign w:val="subscript"/>
        </w:rPr>
        <w:t xml:space="preserve"> </w:t>
      </w:r>
    </w:p>
    <w:p w14:paraId="6A27872B" w14:textId="77777777" w:rsidR="00DB5C8A" w:rsidRDefault="00DB5C8A" w:rsidP="00DB5C8A">
      <w:pPr>
        <w:spacing w:after="59" w:line="259" w:lineRule="auto"/>
        <w:ind w:left="2" w:firstLine="0"/>
      </w:pPr>
      <w:r>
        <w:rPr>
          <w:sz w:val="16"/>
        </w:rPr>
        <w:t xml:space="preserve"> </w:t>
      </w:r>
    </w:p>
    <w:p w14:paraId="0979630D" w14:textId="77777777" w:rsidR="00DB5C8A" w:rsidRDefault="00DB5C8A" w:rsidP="00DB5C8A">
      <w:pPr>
        <w:numPr>
          <w:ilvl w:val="0"/>
          <w:numId w:val="7"/>
        </w:numPr>
        <w:spacing w:after="0" w:line="265" w:lineRule="auto"/>
        <w:ind w:left="981" w:hanging="465"/>
      </w:pPr>
      <w:r>
        <w:rPr>
          <w:sz w:val="24"/>
        </w:rPr>
        <w:t xml:space="preserve">Type of bullying behaviour (tick as relevant): </w:t>
      </w:r>
    </w:p>
    <w:p w14:paraId="10D9A8D1" w14:textId="77777777" w:rsidR="00DB5C8A" w:rsidRDefault="00DB5C8A" w:rsidP="00DB5C8A">
      <w:pPr>
        <w:spacing w:after="0" w:line="259" w:lineRule="auto"/>
        <w:ind w:left="723" w:firstLine="0"/>
      </w:pPr>
      <w:r>
        <w:rPr>
          <w:sz w:val="24"/>
        </w:rPr>
        <w:t xml:space="preserve">   </w:t>
      </w:r>
    </w:p>
    <w:tbl>
      <w:tblPr>
        <w:tblStyle w:val="TableGrid"/>
        <w:tblW w:w="8080" w:type="dxa"/>
        <w:tblInd w:w="855" w:type="dxa"/>
        <w:tblCellMar>
          <w:top w:w="6" w:type="dxa"/>
          <w:left w:w="106" w:type="dxa"/>
          <w:right w:w="115" w:type="dxa"/>
        </w:tblCellMar>
        <w:tblLook w:val="04A0" w:firstRow="1" w:lastRow="0" w:firstColumn="1" w:lastColumn="0" w:noHBand="0" w:noVBand="1"/>
      </w:tblPr>
      <w:tblGrid>
        <w:gridCol w:w="3402"/>
        <w:gridCol w:w="710"/>
        <w:gridCol w:w="3260"/>
        <w:gridCol w:w="708"/>
      </w:tblGrid>
      <w:tr w:rsidR="00DB5C8A" w14:paraId="67D873B7" w14:textId="77777777" w:rsidTr="00DB5C8A">
        <w:trPr>
          <w:trHeight w:val="341"/>
        </w:trPr>
        <w:tc>
          <w:tcPr>
            <w:tcW w:w="3401" w:type="dxa"/>
            <w:tcBorders>
              <w:top w:val="single" w:sz="4" w:space="0" w:color="000000"/>
              <w:left w:val="single" w:sz="4" w:space="0" w:color="000000"/>
              <w:bottom w:val="single" w:sz="4" w:space="0" w:color="000000"/>
              <w:right w:val="single" w:sz="4" w:space="0" w:color="000000"/>
            </w:tcBorders>
          </w:tcPr>
          <w:p w14:paraId="092E0B28" w14:textId="77777777" w:rsidR="00DB5C8A" w:rsidRDefault="00DB5C8A" w:rsidP="00DB5C8A">
            <w:pPr>
              <w:spacing w:after="0" w:line="259" w:lineRule="auto"/>
              <w:ind w:firstLine="0"/>
            </w:pPr>
            <w:r>
              <w:rPr>
                <w:sz w:val="24"/>
              </w:rPr>
              <w:t xml:space="preserve">Physical </w:t>
            </w:r>
          </w:p>
        </w:tc>
        <w:tc>
          <w:tcPr>
            <w:tcW w:w="710" w:type="dxa"/>
            <w:tcBorders>
              <w:top w:val="single" w:sz="4" w:space="0" w:color="000000"/>
              <w:left w:val="single" w:sz="4" w:space="0" w:color="000000"/>
              <w:bottom w:val="single" w:sz="4" w:space="0" w:color="000000"/>
              <w:right w:val="single" w:sz="4" w:space="0" w:color="000000"/>
            </w:tcBorders>
          </w:tcPr>
          <w:p w14:paraId="466EBDF8" w14:textId="77777777" w:rsidR="00DB5C8A" w:rsidRDefault="00DB5C8A" w:rsidP="00DB5C8A">
            <w:pPr>
              <w:spacing w:after="0" w:line="259" w:lineRule="auto"/>
              <w:ind w:left="2" w:firstLine="0"/>
            </w:pPr>
            <w:r>
              <w:rPr>
                <w:sz w:val="24"/>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217AB507" w14:textId="77777777" w:rsidR="00DB5C8A" w:rsidRDefault="00DB5C8A" w:rsidP="00DB5C8A">
            <w:pPr>
              <w:spacing w:after="0" w:line="259" w:lineRule="auto"/>
              <w:ind w:firstLine="0"/>
            </w:pPr>
            <w:r>
              <w:rPr>
                <w:sz w:val="24"/>
              </w:rPr>
              <w:t xml:space="preserve">Gender-identity bullying </w:t>
            </w:r>
          </w:p>
        </w:tc>
        <w:tc>
          <w:tcPr>
            <w:tcW w:w="708" w:type="dxa"/>
            <w:tcBorders>
              <w:top w:val="single" w:sz="4" w:space="0" w:color="000000"/>
              <w:left w:val="single" w:sz="4" w:space="0" w:color="000000"/>
              <w:bottom w:val="single" w:sz="4" w:space="0" w:color="000000"/>
              <w:right w:val="single" w:sz="4" w:space="0" w:color="000000"/>
            </w:tcBorders>
          </w:tcPr>
          <w:p w14:paraId="7B7F9087" w14:textId="77777777" w:rsidR="00DB5C8A" w:rsidRDefault="00DB5C8A" w:rsidP="00DB5C8A">
            <w:pPr>
              <w:spacing w:after="0" w:line="259" w:lineRule="auto"/>
              <w:ind w:left="2" w:firstLine="0"/>
            </w:pPr>
            <w:r>
              <w:rPr>
                <w:sz w:val="24"/>
              </w:rPr>
              <w:t xml:space="preserve"> </w:t>
            </w:r>
          </w:p>
        </w:tc>
      </w:tr>
      <w:tr w:rsidR="00DB5C8A" w14:paraId="641BE913" w14:textId="77777777" w:rsidTr="00DB5C8A">
        <w:trPr>
          <w:trHeight w:val="341"/>
        </w:trPr>
        <w:tc>
          <w:tcPr>
            <w:tcW w:w="3401" w:type="dxa"/>
            <w:tcBorders>
              <w:top w:val="single" w:sz="4" w:space="0" w:color="000000"/>
              <w:left w:val="single" w:sz="4" w:space="0" w:color="000000"/>
              <w:bottom w:val="single" w:sz="4" w:space="0" w:color="000000"/>
              <w:right w:val="single" w:sz="4" w:space="0" w:color="000000"/>
            </w:tcBorders>
          </w:tcPr>
          <w:p w14:paraId="75DC2A3D" w14:textId="77777777" w:rsidR="00DB5C8A" w:rsidRDefault="00DB5C8A" w:rsidP="00DB5C8A">
            <w:pPr>
              <w:spacing w:after="0" w:line="259" w:lineRule="auto"/>
              <w:ind w:firstLine="0"/>
            </w:pPr>
            <w:r>
              <w:rPr>
                <w:sz w:val="24"/>
              </w:rPr>
              <w:t xml:space="preserve">Verbal </w:t>
            </w:r>
          </w:p>
        </w:tc>
        <w:tc>
          <w:tcPr>
            <w:tcW w:w="710" w:type="dxa"/>
            <w:tcBorders>
              <w:top w:val="single" w:sz="4" w:space="0" w:color="000000"/>
              <w:left w:val="single" w:sz="4" w:space="0" w:color="000000"/>
              <w:bottom w:val="single" w:sz="4" w:space="0" w:color="000000"/>
              <w:right w:val="single" w:sz="4" w:space="0" w:color="000000"/>
            </w:tcBorders>
          </w:tcPr>
          <w:p w14:paraId="1A4D628B" w14:textId="77777777" w:rsidR="00DB5C8A" w:rsidRDefault="00DB5C8A" w:rsidP="00DB5C8A">
            <w:pPr>
              <w:spacing w:after="0" w:line="259" w:lineRule="auto"/>
              <w:ind w:left="2" w:firstLine="0"/>
            </w:pPr>
            <w:r>
              <w:rPr>
                <w:sz w:val="24"/>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25CA360E" w14:textId="77777777" w:rsidR="00DB5C8A" w:rsidRDefault="00DB5C8A" w:rsidP="00DB5C8A">
            <w:pPr>
              <w:spacing w:after="0" w:line="259" w:lineRule="auto"/>
              <w:ind w:firstLine="0"/>
            </w:pPr>
            <w:r>
              <w:rPr>
                <w:sz w:val="24"/>
              </w:rPr>
              <w:t xml:space="preserve">Extortion </w:t>
            </w:r>
          </w:p>
        </w:tc>
        <w:tc>
          <w:tcPr>
            <w:tcW w:w="708" w:type="dxa"/>
            <w:tcBorders>
              <w:top w:val="single" w:sz="4" w:space="0" w:color="000000"/>
              <w:left w:val="single" w:sz="4" w:space="0" w:color="000000"/>
              <w:bottom w:val="single" w:sz="4" w:space="0" w:color="000000"/>
              <w:right w:val="single" w:sz="4" w:space="0" w:color="000000"/>
            </w:tcBorders>
          </w:tcPr>
          <w:p w14:paraId="59887C78" w14:textId="77777777" w:rsidR="00DB5C8A" w:rsidRDefault="00DB5C8A" w:rsidP="00DB5C8A">
            <w:pPr>
              <w:spacing w:after="0" w:line="259" w:lineRule="auto"/>
              <w:ind w:left="2" w:firstLine="0"/>
            </w:pPr>
            <w:r>
              <w:rPr>
                <w:sz w:val="24"/>
              </w:rPr>
              <w:t xml:space="preserve"> </w:t>
            </w:r>
          </w:p>
        </w:tc>
      </w:tr>
      <w:tr w:rsidR="00DB5C8A" w14:paraId="45E9D539" w14:textId="77777777" w:rsidTr="00DB5C8A">
        <w:trPr>
          <w:trHeight w:val="344"/>
        </w:trPr>
        <w:tc>
          <w:tcPr>
            <w:tcW w:w="3401" w:type="dxa"/>
            <w:tcBorders>
              <w:top w:val="single" w:sz="4" w:space="0" w:color="000000"/>
              <w:left w:val="single" w:sz="4" w:space="0" w:color="000000"/>
              <w:bottom w:val="single" w:sz="4" w:space="0" w:color="000000"/>
              <w:right w:val="single" w:sz="4" w:space="0" w:color="000000"/>
            </w:tcBorders>
          </w:tcPr>
          <w:p w14:paraId="1DC963CF" w14:textId="77777777" w:rsidR="00DB5C8A" w:rsidRDefault="00DB5C8A" w:rsidP="00DB5C8A">
            <w:pPr>
              <w:spacing w:after="0" w:line="259" w:lineRule="auto"/>
              <w:ind w:firstLine="0"/>
            </w:pPr>
            <w:r>
              <w:rPr>
                <w:sz w:val="24"/>
              </w:rPr>
              <w:t xml:space="preserve">Damage to personal property </w:t>
            </w:r>
          </w:p>
        </w:tc>
        <w:tc>
          <w:tcPr>
            <w:tcW w:w="710" w:type="dxa"/>
            <w:tcBorders>
              <w:top w:val="single" w:sz="4" w:space="0" w:color="000000"/>
              <w:left w:val="single" w:sz="4" w:space="0" w:color="000000"/>
              <w:bottom w:val="single" w:sz="4" w:space="0" w:color="000000"/>
              <w:right w:val="single" w:sz="4" w:space="0" w:color="000000"/>
            </w:tcBorders>
          </w:tcPr>
          <w:p w14:paraId="5206B0DF" w14:textId="77777777" w:rsidR="00DB5C8A" w:rsidRDefault="00DB5C8A" w:rsidP="00DB5C8A">
            <w:pPr>
              <w:spacing w:after="0" w:line="259" w:lineRule="auto"/>
              <w:ind w:left="2" w:firstLine="0"/>
            </w:pPr>
            <w:r>
              <w:rPr>
                <w:sz w:val="24"/>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65BC4F73" w14:textId="77777777" w:rsidR="00DB5C8A" w:rsidRDefault="00DB5C8A" w:rsidP="00DB5C8A">
            <w:pPr>
              <w:spacing w:after="0" w:line="259" w:lineRule="auto"/>
              <w:ind w:firstLine="0"/>
            </w:pPr>
            <w:r>
              <w:rPr>
                <w:sz w:val="24"/>
              </w:rPr>
              <w:t xml:space="preserve">Written bullying </w:t>
            </w:r>
          </w:p>
        </w:tc>
        <w:tc>
          <w:tcPr>
            <w:tcW w:w="708" w:type="dxa"/>
            <w:tcBorders>
              <w:top w:val="single" w:sz="4" w:space="0" w:color="000000"/>
              <w:left w:val="single" w:sz="4" w:space="0" w:color="000000"/>
              <w:bottom w:val="single" w:sz="4" w:space="0" w:color="000000"/>
              <w:right w:val="single" w:sz="4" w:space="0" w:color="000000"/>
            </w:tcBorders>
          </w:tcPr>
          <w:p w14:paraId="0440D2F6" w14:textId="77777777" w:rsidR="00DB5C8A" w:rsidRDefault="00DB5C8A" w:rsidP="00DB5C8A">
            <w:pPr>
              <w:spacing w:after="0" w:line="259" w:lineRule="auto"/>
              <w:ind w:left="2" w:firstLine="0"/>
            </w:pPr>
            <w:r>
              <w:rPr>
                <w:sz w:val="24"/>
              </w:rPr>
              <w:t xml:space="preserve"> </w:t>
            </w:r>
          </w:p>
        </w:tc>
      </w:tr>
      <w:tr w:rsidR="00DB5C8A" w14:paraId="346C94FE" w14:textId="77777777" w:rsidTr="00DB5C8A">
        <w:trPr>
          <w:trHeight w:val="341"/>
        </w:trPr>
        <w:tc>
          <w:tcPr>
            <w:tcW w:w="3401" w:type="dxa"/>
            <w:tcBorders>
              <w:top w:val="single" w:sz="4" w:space="0" w:color="000000"/>
              <w:left w:val="single" w:sz="4" w:space="0" w:color="000000"/>
              <w:bottom w:val="single" w:sz="4" w:space="0" w:color="000000"/>
              <w:right w:val="single" w:sz="4" w:space="0" w:color="000000"/>
            </w:tcBorders>
          </w:tcPr>
          <w:p w14:paraId="36A5CBD7" w14:textId="77777777" w:rsidR="00DB5C8A" w:rsidRDefault="00DB5C8A" w:rsidP="00DB5C8A">
            <w:pPr>
              <w:spacing w:after="0" w:line="259" w:lineRule="auto"/>
              <w:ind w:firstLine="0"/>
            </w:pPr>
            <w:r>
              <w:rPr>
                <w:sz w:val="24"/>
              </w:rPr>
              <w:t xml:space="preserve">Exclusion/isolation </w:t>
            </w:r>
          </w:p>
        </w:tc>
        <w:tc>
          <w:tcPr>
            <w:tcW w:w="710" w:type="dxa"/>
            <w:tcBorders>
              <w:top w:val="single" w:sz="4" w:space="0" w:color="000000"/>
              <w:left w:val="single" w:sz="4" w:space="0" w:color="000000"/>
              <w:bottom w:val="single" w:sz="4" w:space="0" w:color="000000"/>
              <w:right w:val="single" w:sz="4" w:space="0" w:color="000000"/>
            </w:tcBorders>
          </w:tcPr>
          <w:p w14:paraId="1189D2AC" w14:textId="77777777" w:rsidR="00DB5C8A" w:rsidRDefault="00DB5C8A" w:rsidP="00DB5C8A">
            <w:pPr>
              <w:spacing w:after="0" w:line="259" w:lineRule="auto"/>
              <w:ind w:left="2" w:firstLine="0"/>
            </w:pPr>
            <w:r>
              <w:rPr>
                <w:sz w:val="24"/>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6F63C29C" w14:textId="77777777" w:rsidR="00DB5C8A" w:rsidRDefault="00DB5C8A" w:rsidP="00DB5C8A">
            <w:pPr>
              <w:spacing w:after="0" w:line="259" w:lineRule="auto"/>
              <w:ind w:firstLine="0"/>
            </w:pPr>
            <w:r>
              <w:rPr>
                <w:sz w:val="24"/>
              </w:rPr>
              <w:t xml:space="preserve">Relational bullying </w:t>
            </w:r>
          </w:p>
        </w:tc>
        <w:tc>
          <w:tcPr>
            <w:tcW w:w="708" w:type="dxa"/>
            <w:tcBorders>
              <w:top w:val="single" w:sz="4" w:space="0" w:color="000000"/>
              <w:left w:val="single" w:sz="4" w:space="0" w:color="000000"/>
              <w:bottom w:val="single" w:sz="4" w:space="0" w:color="000000"/>
              <w:right w:val="single" w:sz="4" w:space="0" w:color="000000"/>
            </w:tcBorders>
          </w:tcPr>
          <w:p w14:paraId="612DC85D" w14:textId="77777777" w:rsidR="00DB5C8A" w:rsidRDefault="00DB5C8A" w:rsidP="00DB5C8A">
            <w:pPr>
              <w:spacing w:after="0" w:line="259" w:lineRule="auto"/>
              <w:ind w:left="2" w:firstLine="0"/>
            </w:pPr>
            <w:r>
              <w:rPr>
                <w:sz w:val="24"/>
              </w:rPr>
              <w:t xml:space="preserve"> </w:t>
            </w:r>
          </w:p>
        </w:tc>
      </w:tr>
      <w:tr w:rsidR="00DB5C8A" w14:paraId="607E01F8" w14:textId="77777777" w:rsidTr="00DB5C8A">
        <w:trPr>
          <w:trHeight w:val="341"/>
        </w:trPr>
        <w:tc>
          <w:tcPr>
            <w:tcW w:w="3401" w:type="dxa"/>
            <w:tcBorders>
              <w:top w:val="single" w:sz="4" w:space="0" w:color="000000"/>
              <w:left w:val="single" w:sz="4" w:space="0" w:color="000000"/>
              <w:bottom w:val="single" w:sz="4" w:space="0" w:color="000000"/>
              <w:right w:val="single" w:sz="4" w:space="0" w:color="000000"/>
            </w:tcBorders>
          </w:tcPr>
          <w:p w14:paraId="449C9BC1" w14:textId="77777777" w:rsidR="00DB5C8A" w:rsidRDefault="00DB5C8A" w:rsidP="00DB5C8A">
            <w:pPr>
              <w:spacing w:after="0" w:line="259" w:lineRule="auto"/>
              <w:ind w:firstLine="0"/>
            </w:pPr>
            <w:r>
              <w:rPr>
                <w:sz w:val="24"/>
              </w:rPr>
              <w:t xml:space="preserve">Cyber-bullying </w:t>
            </w:r>
          </w:p>
        </w:tc>
        <w:tc>
          <w:tcPr>
            <w:tcW w:w="710" w:type="dxa"/>
            <w:tcBorders>
              <w:top w:val="single" w:sz="4" w:space="0" w:color="000000"/>
              <w:left w:val="single" w:sz="4" w:space="0" w:color="000000"/>
              <w:bottom w:val="single" w:sz="4" w:space="0" w:color="000000"/>
              <w:right w:val="single" w:sz="4" w:space="0" w:color="000000"/>
            </w:tcBorders>
          </w:tcPr>
          <w:p w14:paraId="47101FE4" w14:textId="77777777" w:rsidR="00DB5C8A" w:rsidRDefault="00DB5C8A" w:rsidP="00DB5C8A">
            <w:pPr>
              <w:spacing w:after="0" w:line="259" w:lineRule="auto"/>
              <w:ind w:left="2" w:firstLine="0"/>
            </w:pPr>
            <w:r>
              <w:rPr>
                <w:sz w:val="24"/>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50A4536E" w14:textId="77777777" w:rsidR="00DB5C8A" w:rsidRDefault="00DB5C8A" w:rsidP="00DB5C8A">
            <w:pPr>
              <w:spacing w:after="0" w:line="259" w:lineRule="auto"/>
              <w:ind w:firstLine="0"/>
            </w:pPr>
            <w:r>
              <w:rPr>
                <w:sz w:val="24"/>
              </w:rPr>
              <w:t xml:space="preserve">Other </w:t>
            </w:r>
          </w:p>
        </w:tc>
        <w:tc>
          <w:tcPr>
            <w:tcW w:w="708" w:type="dxa"/>
            <w:tcBorders>
              <w:top w:val="single" w:sz="4" w:space="0" w:color="000000"/>
              <w:left w:val="single" w:sz="4" w:space="0" w:color="000000"/>
              <w:bottom w:val="single" w:sz="4" w:space="0" w:color="000000"/>
              <w:right w:val="single" w:sz="4" w:space="0" w:color="000000"/>
            </w:tcBorders>
          </w:tcPr>
          <w:p w14:paraId="4B21887D" w14:textId="77777777" w:rsidR="00DB5C8A" w:rsidRDefault="00DB5C8A" w:rsidP="00DB5C8A">
            <w:pPr>
              <w:spacing w:after="0" w:line="259" w:lineRule="auto"/>
              <w:ind w:left="2" w:firstLine="0"/>
            </w:pPr>
            <w:r>
              <w:rPr>
                <w:sz w:val="24"/>
              </w:rPr>
              <w:t xml:space="preserve"> </w:t>
            </w:r>
          </w:p>
        </w:tc>
      </w:tr>
      <w:tr w:rsidR="00DB5C8A" w14:paraId="6AA7C03B" w14:textId="77777777" w:rsidTr="00DB5C8A">
        <w:trPr>
          <w:trHeight w:val="341"/>
        </w:trPr>
        <w:tc>
          <w:tcPr>
            <w:tcW w:w="3401" w:type="dxa"/>
            <w:tcBorders>
              <w:top w:val="single" w:sz="4" w:space="0" w:color="000000"/>
              <w:left w:val="single" w:sz="4" w:space="0" w:color="000000"/>
              <w:bottom w:val="single" w:sz="4" w:space="0" w:color="000000"/>
              <w:right w:val="single" w:sz="4" w:space="0" w:color="000000"/>
            </w:tcBorders>
          </w:tcPr>
          <w:p w14:paraId="5D1E69C6" w14:textId="77777777" w:rsidR="00DB5C8A" w:rsidRDefault="00DB5C8A" w:rsidP="00DB5C8A">
            <w:pPr>
              <w:spacing w:after="0" w:line="259" w:lineRule="auto"/>
              <w:ind w:firstLine="0"/>
            </w:pPr>
            <w:r>
              <w:rPr>
                <w:sz w:val="24"/>
              </w:rPr>
              <w:t xml:space="preserve">Intimidation </w:t>
            </w:r>
          </w:p>
        </w:tc>
        <w:tc>
          <w:tcPr>
            <w:tcW w:w="710" w:type="dxa"/>
            <w:tcBorders>
              <w:top w:val="single" w:sz="4" w:space="0" w:color="000000"/>
              <w:left w:val="single" w:sz="4" w:space="0" w:color="000000"/>
              <w:bottom w:val="single" w:sz="4" w:space="0" w:color="000000"/>
              <w:right w:val="single" w:sz="4" w:space="0" w:color="000000"/>
            </w:tcBorders>
          </w:tcPr>
          <w:p w14:paraId="72CCB33C" w14:textId="77777777" w:rsidR="00DB5C8A" w:rsidRDefault="00DB5C8A" w:rsidP="00DB5C8A">
            <w:pPr>
              <w:spacing w:after="0" w:line="259" w:lineRule="auto"/>
              <w:ind w:left="2" w:firstLine="0"/>
            </w:pPr>
            <w:r>
              <w:rPr>
                <w:sz w:val="24"/>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3204EAA0" w14:textId="77777777" w:rsidR="00DB5C8A" w:rsidRDefault="00DB5C8A" w:rsidP="00DB5C8A">
            <w:pPr>
              <w:spacing w:after="0" w:line="259" w:lineRule="auto"/>
              <w:ind w:firstLine="0"/>
            </w:pPr>
            <w:r>
              <w:rPr>
                <w:sz w:val="24"/>
              </w:rPr>
              <w:t xml:space="preserve"> </w:t>
            </w:r>
          </w:p>
        </w:tc>
        <w:tc>
          <w:tcPr>
            <w:tcW w:w="708" w:type="dxa"/>
            <w:tcBorders>
              <w:top w:val="single" w:sz="4" w:space="0" w:color="000000"/>
              <w:left w:val="single" w:sz="4" w:space="0" w:color="000000"/>
              <w:bottom w:val="single" w:sz="4" w:space="0" w:color="000000"/>
              <w:right w:val="single" w:sz="4" w:space="0" w:color="000000"/>
            </w:tcBorders>
          </w:tcPr>
          <w:p w14:paraId="01A9D046" w14:textId="77777777" w:rsidR="00DB5C8A" w:rsidRDefault="00DB5C8A" w:rsidP="00DB5C8A">
            <w:pPr>
              <w:spacing w:after="0" w:line="259" w:lineRule="auto"/>
              <w:ind w:left="2" w:firstLine="0"/>
            </w:pPr>
            <w:r>
              <w:rPr>
                <w:sz w:val="24"/>
              </w:rPr>
              <w:t xml:space="preserve"> </w:t>
            </w:r>
          </w:p>
        </w:tc>
      </w:tr>
    </w:tbl>
    <w:p w14:paraId="4086771E" w14:textId="77777777" w:rsidR="00DB5C8A" w:rsidRDefault="00DB5C8A" w:rsidP="00DB5C8A">
      <w:pPr>
        <w:spacing w:after="0" w:line="259" w:lineRule="auto"/>
        <w:ind w:left="2" w:firstLine="0"/>
      </w:pPr>
      <w:r>
        <w:rPr>
          <w:sz w:val="24"/>
        </w:rPr>
        <w:t xml:space="preserve"> </w:t>
      </w:r>
    </w:p>
    <w:p w14:paraId="01949D7B" w14:textId="77777777" w:rsidR="00DB5C8A" w:rsidRDefault="00DB5C8A" w:rsidP="00DB5C8A">
      <w:pPr>
        <w:spacing w:after="0" w:line="259" w:lineRule="auto"/>
        <w:ind w:left="2" w:firstLine="0"/>
      </w:pPr>
      <w:r>
        <w:rPr>
          <w:sz w:val="24"/>
        </w:rPr>
        <w:t xml:space="preserve"> </w:t>
      </w:r>
    </w:p>
    <w:p w14:paraId="3D6A3A85" w14:textId="77777777" w:rsidR="00DB5C8A" w:rsidRDefault="00DB5C8A" w:rsidP="00DB5C8A">
      <w:pPr>
        <w:spacing w:after="0" w:line="259" w:lineRule="auto"/>
        <w:ind w:left="2" w:firstLine="0"/>
      </w:pPr>
      <w:r>
        <w:rPr>
          <w:sz w:val="24"/>
        </w:rPr>
        <w:lastRenderedPageBreak/>
        <w:t xml:space="preserve"> </w:t>
      </w:r>
    </w:p>
    <w:p w14:paraId="2F53DB0F" w14:textId="77777777" w:rsidR="00DB5C8A" w:rsidRDefault="00DB5C8A" w:rsidP="00DB5C8A">
      <w:pPr>
        <w:spacing w:after="0" w:line="259" w:lineRule="auto"/>
        <w:ind w:left="2" w:firstLine="0"/>
      </w:pPr>
      <w:r>
        <w:rPr>
          <w:sz w:val="24"/>
        </w:rPr>
        <w:t xml:space="preserve">      </w:t>
      </w:r>
    </w:p>
    <w:p w14:paraId="03E0CA17" w14:textId="77777777" w:rsidR="00DB5C8A" w:rsidRDefault="00DB5C8A" w:rsidP="00DB5C8A">
      <w:pPr>
        <w:numPr>
          <w:ilvl w:val="0"/>
          <w:numId w:val="7"/>
        </w:numPr>
        <w:spacing w:after="0" w:line="265" w:lineRule="auto"/>
        <w:ind w:left="981" w:hanging="465"/>
      </w:pPr>
      <w:r>
        <w:rPr>
          <w:sz w:val="24"/>
        </w:rPr>
        <w:t xml:space="preserve">Brief description of bullying behaviour: </w:t>
      </w:r>
    </w:p>
    <w:p w14:paraId="61B588CE" w14:textId="77777777" w:rsidR="00DB5C8A" w:rsidRDefault="00DB5C8A" w:rsidP="00DB5C8A">
      <w:pPr>
        <w:spacing w:after="0" w:line="259" w:lineRule="auto"/>
        <w:ind w:left="2" w:firstLine="0"/>
      </w:pPr>
      <w:r>
        <w:rPr>
          <w:sz w:val="24"/>
        </w:rPr>
        <w:t xml:space="preserve"> </w:t>
      </w:r>
    </w:p>
    <w:tbl>
      <w:tblPr>
        <w:tblStyle w:val="TableGrid"/>
        <w:tblW w:w="10334" w:type="dxa"/>
        <w:tblInd w:w="-110" w:type="dxa"/>
        <w:tblCellMar>
          <w:top w:w="25" w:type="dxa"/>
          <w:left w:w="113" w:type="dxa"/>
          <w:right w:w="115" w:type="dxa"/>
        </w:tblCellMar>
        <w:tblLook w:val="04A0" w:firstRow="1" w:lastRow="0" w:firstColumn="1" w:lastColumn="0" w:noHBand="0" w:noVBand="1"/>
      </w:tblPr>
      <w:tblGrid>
        <w:gridCol w:w="10334"/>
      </w:tblGrid>
      <w:tr w:rsidR="00DB5C8A" w14:paraId="271AB548" w14:textId="77777777" w:rsidTr="00DB5C8A">
        <w:trPr>
          <w:trHeight w:val="2643"/>
        </w:trPr>
        <w:tc>
          <w:tcPr>
            <w:tcW w:w="10334" w:type="dxa"/>
            <w:tcBorders>
              <w:top w:val="single" w:sz="4" w:space="0" w:color="000000"/>
              <w:left w:val="single" w:sz="4" w:space="0" w:color="000000"/>
              <w:bottom w:val="single" w:sz="4" w:space="0" w:color="000000"/>
              <w:right w:val="single" w:sz="4" w:space="0" w:color="000000"/>
            </w:tcBorders>
          </w:tcPr>
          <w:p w14:paraId="0C4E265F" w14:textId="77777777" w:rsidR="00DB5C8A" w:rsidRDefault="00DB5C8A" w:rsidP="00DB5C8A">
            <w:pPr>
              <w:spacing w:after="0" w:line="259" w:lineRule="auto"/>
              <w:ind w:firstLine="0"/>
            </w:pPr>
            <w:r>
              <w:rPr>
                <w:sz w:val="24"/>
              </w:rPr>
              <w:t xml:space="preserve"> </w:t>
            </w:r>
            <w:r>
              <w:rPr>
                <w:sz w:val="24"/>
              </w:rPr>
              <w:tab/>
              <w:t xml:space="preserve"> </w:t>
            </w:r>
          </w:p>
          <w:p w14:paraId="2D22D4B1" w14:textId="77777777" w:rsidR="00DB5C8A" w:rsidRDefault="00DB5C8A" w:rsidP="00DB5C8A">
            <w:pPr>
              <w:spacing w:after="0" w:line="259" w:lineRule="auto"/>
              <w:ind w:firstLine="0"/>
            </w:pPr>
            <w:r>
              <w:rPr>
                <w:sz w:val="24"/>
              </w:rPr>
              <w:t xml:space="preserve"> </w:t>
            </w:r>
          </w:p>
          <w:p w14:paraId="2C465D66" w14:textId="77777777" w:rsidR="00DB5C8A" w:rsidRDefault="00DB5C8A" w:rsidP="00DB5C8A">
            <w:pPr>
              <w:spacing w:after="0" w:line="259" w:lineRule="auto"/>
              <w:ind w:firstLine="0"/>
            </w:pPr>
            <w:r>
              <w:rPr>
                <w:sz w:val="24"/>
              </w:rPr>
              <w:t xml:space="preserve"> </w:t>
            </w:r>
          </w:p>
          <w:p w14:paraId="2279D664" w14:textId="77777777" w:rsidR="00DB5C8A" w:rsidRDefault="00DB5C8A" w:rsidP="00DB5C8A">
            <w:pPr>
              <w:spacing w:after="0" w:line="259" w:lineRule="auto"/>
              <w:ind w:firstLine="0"/>
            </w:pPr>
            <w:r>
              <w:rPr>
                <w:sz w:val="24"/>
              </w:rPr>
              <w:t xml:space="preserve"> </w:t>
            </w:r>
          </w:p>
          <w:p w14:paraId="372286FB" w14:textId="77777777" w:rsidR="00DB5C8A" w:rsidRDefault="00DB5C8A" w:rsidP="00DB5C8A">
            <w:pPr>
              <w:spacing w:after="0" w:line="259" w:lineRule="auto"/>
              <w:ind w:firstLine="0"/>
            </w:pPr>
            <w:r>
              <w:rPr>
                <w:sz w:val="24"/>
              </w:rPr>
              <w:t xml:space="preserve"> </w:t>
            </w:r>
          </w:p>
          <w:p w14:paraId="42A11E0E" w14:textId="77777777" w:rsidR="00DB5C8A" w:rsidRDefault="00DB5C8A" w:rsidP="00DB5C8A">
            <w:pPr>
              <w:spacing w:after="0" w:line="259" w:lineRule="auto"/>
              <w:ind w:firstLine="0"/>
            </w:pPr>
            <w:r>
              <w:rPr>
                <w:sz w:val="24"/>
              </w:rPr>
              <w:t xml:space="preserve"> </w:t>
            </w:r>
          </w:p>
          <w:p w14:paraId="3A0AD4E1" w14:textId="77777777" w:rsidR="00DB5C8A" w:rsidRDefault="00DB5C8A" w:rsidP="00DB5C8A">
            <w:pPr>
              <w:spacing w:after="0" w:line="259" w:lineRule="auto"/>
              <w:ind w:firstLine="0"/>
            </w:pPr>
            <w:r>
              <w:rPr>
                <w:sz w:val="24"/>
              </w:rPr>
              <w:t xml:space="preserve"> </w:t>
            </w:r>
          </w:p>
          <w:p w14:paraId="4C9594C1" w14:textId="77777777" w:rsidR="00DB5C8A" w:rsidRDefault="00DB5C8A" w:rsidP="00DB5C8A">
            <w:pPr>
              <w:spacing w:after="0" w:line="259" w:lineRule="auto"/>
              <w:ind w:firstLine="0"/>
            </w:pPr>
            <w:r>
              <w:rPr>
                <w:sz w:val="24"/>
              </w:rPr>
              <w:t xml:space="preserve"> </w:t>
            </w:r>
          </w:p>
          <w:p w14:paraId="217881DD" w14:textId="77777777" w:rsidR="00DB5C8A" w:rsidRDefault="00DB5C8A" w:rsidP="00DB5C8A">
            <w:pPr>
              <w:spacing w:after="0" w:line="259" w:lineRule="auto"/>
              <w:ind w:firstLine="0"/>
            </w:pPr>
            <w:r>
              <w:rPr>
                <w:sz w:val="24"/>
              </w:rPr>
              <w:t xml:space="preserve"> </w:t>
            </w:r>
          </w:p>
        </w:tc>
      </w:tr>
    </w:tbl>
    <w:p w14:paraId="46A95543" w14:textId="77777777" w:rsidR="00DB5C8A" w:rsidRDefault="00DB5C8A" w:rsidP="00DB5C8A">
      <w:pPr>
        <w:spacing w:after="0" w:line="259" w:lineRule="auto"/>
        <w:ind w:left="723" w:firstLine="0"/>
      </w:pPr>
      <w:r>
        <w:rPr>
          <w:sz w:val="24"/>
        </w:rPr>
        <w:t xml:space="preserve"> </w:t>
      </w:r>
    </w:p>
    <w:p w14:paraId="6938B777" w14:textId="77777777" w:rsidR="00DB5C8A" w:rsidRDefault="00DB5C8A" w:rsidP="00DB5C8A">
      <w:pPr>
        <w:numPr>
          <w:ilvl w:val="0"/>
          <w:numId w:val="7"/>
        </w:numPr>
        <w:spacing w:after="0" w:line="265" w:lineRule="auto"/>
        <w:ind w:left="981" w:hanging="465"/>
      </w:pPr>
      <w:r>
        <w:rPr>
          <w:sz w:val="24"/>
        </w:rPr>
        <w:t xml:space="preserve">Impact of bullying behaviour: </w:t>
      </w:r>
    </w:p>
    <w:p w14:paraId="3FE33F0D" w14:textId="77777777" w:rsidR="00DB5C8A" w:rsidRDefault="00DB5C8A" w:rsidP="00DB5C8A">
      <w:pPr>
        <w:spacing w:after="0" w:line="259" w:lineRule="auto"/>
        <w:ind w:left="2" w:firstLine="0"/>
      </w:pPr>
      <w:r>
        <w:rPr>
          <w:sz w:val="24"/>
        </w:rPr>
        <w:t xml:space="preserve"> </w:t>
      </w:r>
    </w:p>
    <w:tbl>
      <w:tblPr>
        <w:tblStyle w:val="TableGrid"/>
        <w:tblW w:w="10334" w:type="dxa"/>
        <w:tblInd w:w="-110" w:type="dxa"/>
        <w:tblCellMar>
          <w:top w:w="25" w:type="dxa"/>
          <w:left w:w="113" w:type="dxa"/>
          <w:right w:w="115" w:type="dxa"/>
        </w:tblCellMar>
        <w:tblLook w:val="04A0" w:firstRow="1" w:lastRow="0" w:firstColumn="1" w:lastColumn="0" w:noHBand="0" w:noVBand="1"/>
      </w:tblPr>
      <w:tblGrid>
        <w:gridCol w:w="10334"/>
      </w:tblGrid>
      <w:tr w:rsidR="00DB5C8A" w14:paraId="63A90EC9" w14:textId="77777777" w:rsidTr="00DB5C8A">
        <w:trPr>
          <w:trHeight w:val="2931"/>
        </w:trPr>
        <w:tc>
          <w:tcPr>
            <w:tcW w:w="10334" w:type="dxa"/>
            <w:tcBorders>
              <w:top w:val="single" w:sz="4" w:space="0" w:color="000000"/>
              <w:left w:val="single" w:sz="4" w:space="0" w:color="000000"/>
              <w:bottom w:val="single" w:sz="4" w:space="0" w:color="000000"/>
              <w:right w:val="single" w:sz="4" w:space="0" w:color="000000"/>
            </w:tcBorders>
          </w:tcPr>
          <w:p w14:paraId="0BF6A201" w14:textId="77777777" w:rsidR="00DB5C8A" w:rsidRDefault="00DB5C8A" w:rsidP="00DB5C8A">
            <w:pPr>
              <w:spacing w:after="0" w:line="259" w:lineRule="auto"/>
              <w:ind w:firstLine="0"/>
            </w:pPr>
            <w:r>
              <w:rPr>
                <w:sz w:val="24"/>
              </w:rPr>
              <w:t xml:space="preserve"> </w:t>
            </w:r>
          </w:p>
          <w:p w14:paraId="0FB1B065" w14:textId="77777777" w:rsidR="00DB5C8A" w:rsidRDefault="00DB5C8A" w:rsidP="00DB5C8A">
            <w:pPr>
              <w:spacing w:after="0" w:line="259" w:lineRule="auto"/>
              <w:ind w:firstLine="0"/>
            </w:pPr>
            <w:r>
              <w:rPr>
                <w:sz w:val="24"/>
              </w:rPr>
              <w:t xml:space="preserve"> </w:t>
            </w:r>
          </w:p>
          <w:p w14:paraId="2EC8D6BA" w14:textId="77777777" w:rsidR="00DB5C8A" w:rsidRDefault="00DB5C8A" w:rsidP="00DB5C8A">
            <w:pPr>
              <w:spacing w:after="0" w:line="259" w:lineRule="auto"/>
              <w:ind w:firstLine="0"/>
            </w:pPr>
            <w:r>
              <w:rPr>
                <w:sz w:val="24"/>
              </w:rPr>
              <w:t xml:space="preserve"> </w:t>
            </w:r>
          </w:p>
          <w:p w14:paraId="69E274B6" w14:textId="77777777" w:rsidR="00DB5C8A" w:rsidRDefault="00DB5C8A" w:rsidP="00DB5C8A">
            <w:pPr>
              <w:spacing w:after="0" w:line="259" w:lineRule="auto"/>
              <w:ind w:firstLine="0"/>
            </w:pPr>
            <w:r>
              <w:rPr>
                <w:sz w:val="24"/>
              </w:rPr>
              <w:t xml:space="preserve"> </w:t>
            </w:r>
          </w:p>
          <w:p w14:paraId="2FA44D79" w14:textId="77777777" w:rsidR="00DB5C8A" w:rsidRDefault="00DB5C8A" w:rsidP="00DB5C8A">
            <w:pPr>
              <w:spacing w:after="0" w:line="259" w:lineRule="auto"/>
              <w:ind w:firstLine="0"/>
            </w:pPr>
            <w:r>
              <w:rPr>
                <w:sz w:val="24"/>
              </w:rPr>
              <w:t xml:space="preserve"> </w:t>
            </w:r>
          </w:p>
          <w:p w14:paraId="4D3CEF40" w14:textId="77777777" w:rsidR="00DB5C8A" w:rsidRDefault="00DB5C8A" w:rsidP="00DB5C8A">
            <w:pPr>
              <w:spacing w:after="0" w:line="259" w:lineRule="auto"/>
              <w:ind w:firstLine="0"/>
            </w:pPr>
            <w:r>
              <w:rPr>
                <w:sz w:val="24"/>
              </w:rPr>
              <w:t xml:space="preserve"> </w:t>
            </w:r>
          </w:p>
          <w:p w14:paraId="35B3515A" w14:textId="77777777" w:rsidR="00DB5C8A" w:rsidRDefault="00DB5C8A" w:rsidP="00DB5C8A">
            <w:pPr>
              <w:spacing w:after="0" w:line="259" w:lineRule="auto"/>
              <w:ind w:firstLine="0"/>
            </w:pPr>
            <w:r>
              <w:rPr>
                <w:sz w:val="24"/>
              </w:rPr>
              <w:t xml:space="preserve"> </w:t>
            </w:r>
          </w:p>
          <w:p w14:paraId="3B44C123" w14:textId="77777777" w:rsidR="00DB5C8A" w:rsidRDefault="00DB5C8A" w:rsidP="00DB5C8A">
            <w:pPr>
              <w:spacing w:after="0" w:line="259" w:lineRule="auto"/>
              <w:ind w:firstLine="0"/>
            </w:pPr>
            <w:r>
              <w:rPr>
                <w:sz w:val="24"/>
              </w:rPr>
              <w:t xml:space="preserve"> </w:t>
            </w:r>
          </w:p>
          <w:p w14:paraId="57B23494" w14:textId="77777777" w:rsidR="00DB5C8A" w:rsidRDefault="00DB5C8A" w:rsidP="00DB5C8A">
            <w:pPr>
              <w:spacing w:after="0" w:line="259" w:lineRule="auto"/>
              <w:ind w:firstLine="0"/>
            </w:pPr>
            <w:r>
              <w:rPr>
                <w:sz w:val="24"/>
              </w:rPr>
              <w:t xml:space="preserve"> </w:t>
            </w:r>
          </w:p>
          <w:p w14:paraId="6A97FBF0" w14:textId="77777777" w:rsidR="00DB5C8A" w:rsidRDefault="00DB5C8A" w:rsidP="00DB5C8A">
            <w:pPr>
              <w:spacing w:after="0" w:line="259" w:lineRule="auto"/>
              <w:ind w:firstLine="0"/>
            </w:pPr>
            <w:r>
              <w:rPr>
                <w:sz w:val="24"/>
              </w:rPr>
              <w:t xml:space="preserve"> </w:t>
            </w:r>
          </w:p>
        </w:tc>
      </w:tr>
    </w:tbl>
    <w:p w14:paraId="67A924BC" w14:textId="77777777" w:rsidR="00DB5C8A" w:rsidRDefault="00DB5C8A" w:rsidP="00DB5C8A">
      <w:pPr>
        <w:spacing w:after="0" w:line="259" w:lineRule="auto"/>
        <w:ind w:left="2" w:firstLine="0"/>
      </w:pPr>
      <w:r>
        <w:rPr>
          <w:sz w:val="24"/>
        </w:rPr>
        <w:t xml:space="preserve"> </w:t>
      </w:r>
    </w:p>
    <w:p w14:paraId="5EF339D4" w14:textId="77777777" w:rsidR="00DB5C8A" w:rsidRDefault="00DB5C8A" w:rsidP="00DB5C8A">
      <w:pPr>
        <w:numPr>
          <w:ilvl w:val="0"/>
          <w:numId w:val="7"/>
        </w:numPr>
        <w:spacing w:after="0" w:line="265" w:lineRule="auto"/>
        <w:ind w:left="981" w:hanging="465"/>
      </w:pPr>
      <w:r>
        <w:rPr>
          <w:sz w:val="24"/>
        </w:rPr>
        <w:t xml:space="preserve">Details of action taken: </w:t>
      </w:r>
    </w:p>
    <w:p w14:paraId="33FE6BAF" w14:textId="77777777" w:rsidR="00DB5C8A" w:rsidRDefault="00DB5C8A" w:rsidP="00DB5C8A">
      <w:pPr>
        <w:spacing w:after="0" w:line="259" w:lineRule="auto"/>
        <w:ind w:left="2" w:firstLine="0"/>
      </w:pPr>
      <w:r>
        <w:rPr>
          <w:sz w:val="24"/>
        </w:rPr>
        <w:t xml:space="preserve"> </w:t>
      </w:r>
    </w:p>
    <w:tbl>
      <w:tblPr>
        <w:tblStyle w:val="TableGrid"/>
        <w:tblW w:w="10334" w:type="dxa"/>
        <w:tblInd w:w="-110" w:type="dxa"/>
        <w:tblCellMar>
          <w:top w:w="25" w:type="dxa"/>
          <w:left w:w="113" w:type="dxa"/>
          <w:right w:w="115" w:type="dxa"/>
        </w:tblCellMar>
        <w:tblLook w:val="04A0" w:firstRow="1" w:lastRow="0" w:firstColumn="1" w:lastColumn="0" w:noHBand="0" w:noVBand="1"/>
      </w:tblPr>
      <w:tblGrid>
        <w:gridCol w:w="10334"/>
      </w:tblGrid>
      <w:tr w:rsidR="00DB5C8A" w14:paraId="69B905E4" w14:textId="77777777" w:rsidTr="00DB5C8A">
        <w:trPr>
          <w:trHeight w:val="2930"/>
        </w:trPr>
        <w:tc>
          <w:tcPr>
            <w:tcW w:w="10334" w:type="dxa"/>
            <w:tcBorders>
              <w:top w:val="single" w:sz="4" w:space="0" w:color="000000"/>
              <w:left w:val="single" w:sz="4" w:space="0" w:color="000000"/>
              <w:bottom w:val="single" w:sz="4" w:space="0" w:color="000000"/>
              <w:right w:val="single" w:sz="4" w:space="0" w:color="000000"/>
            </w:tcBorders>
          </w:tcPr>
          <w:p w14:paraId="4275E11B" w14:textId="77777777" w:rsidR="00DB5C8A" w:rsidRDefault="00DB5C8A" w:rsidP="00DB5C8A">
            <w:pPr>
              <w:spacing w:after="0" w:line="259" w:lineRule="auto"/>
              <w:ind w:firstLine="0"/>
            </w:pPr>
            <w:r>
              <w:rPr>
                <w:sz w:val="24"/>
              </w:rPr>
              <w:t xml:space="preserve"> </w:t>
            </w:r>
          </w:p>
          <w:p w14:paraId="3F499C0E" w14:textId="77777777" w:rsidR="00DB5C8A" w:rsidRDefault="00DB5C8A" w:rsidP="00DB5C8A">
            <w:pPr>
              <w:spacing w:after="0" w:line="259" w:lineRule="auto"/>
              <w:ind w:firstLine="0"/>
            </w:pPr>
            <w:r>
              <w:rPr>
                <w:sz w:val="24"/>
              </w:rPr>
              <w:t xml:space="preserve"> </w:t>
            </w:r>
          </w:p>
          <w:p w14:paraId="05F4975C" w14:textId="77777777" w:rsidR="00DB5C8A" w:rsidRDefault="00DB5C8A" w:rsidP="00DB5C8A">
            <w:pPr>
              <w:spacing w:after="0" w:line="259" w:lineRule="auto"/>
              <w:ind w:firstLine="0"/>
            </w:pPr>
            <w:r>
              <w:rPr>
                <w:sz w:val="24"/>
              </w:rPr>
              <w:t xml:space="preserve"> </w:t>
            </w:r>
          </w:p>
          <w:p w14:paraId="135F68D6" w14:textId="77777777" w:rsidR="00DB5C8A" w:rsidRDefault="00DB5C8A" w:rsidP="00DB5C8A">
            <w:pPr>
              <w:spacing w:after="0" w:line="259" w:lineRule="auto"/>
              <w:ind w:firstLine="0"/>
            </w:pPr>
            <w:r>
              <w:rPr>
                <w:sz w:val="24"/>
              </w:rPr>
              <w:t xml:space="preserve"> </w:t>
            </w:r>
          </w:p>
          <w:p w14:paraId="4E458700" w14:textId="77777777" w:rsidR="00DB5C8A" w:rsidRDefault="00DB5C8A" w:rsidP="00DB5C8A">
            <w:pPr>
              <w:spacing w:after="0" w:line="259" w:lineRule="auto"/>
              <w:ind w:firstLine="0"/>
            </w:pPr>
            <w:r>
              <w:rPr>
                <w:sz w:val="24"/>
              </w:rPr>
              <w:t xml:space="preserve"> </w:t>
            </w:r>
          </w:p>
          <w:p w14:paraId="5C58D9C0" w14:textId="77777777" w:rsidR="00DB5C8A" w:rsidRDefault="00DB5C8A" w:rsidP="00DB5C8A">
            <w:pPr>
              <w:spacing w:after="0" w:line="259" w:lineRule="auto"/>
              <w:ind w:firstLine="0"/>
            </w:pPr>
            <w:r>
              <w:rPr>
                <w:sz w:val="24"/>
              </w:rPr>
              <w:t xml:space="preserve"> </w:t>
            </w:r>
          </w:p>
          <w:p w14:paraId="57A670EB" w14:textId="77777777" w:rsidR="00DB5C8A" w:rsidRDefault="00DB5C8A" w:rsidP="00DB5C8A">
            <w:pPr>
              <w:spacing w:after="0" w:line="259" w:lineRule="auto"/>
              <w:ind w:firstLine="0"/>
            </w:pPr>
            <w:r>
              <w:rPr>
                <w:sz w:val="24"/>
              </w:rPr>
              <w:t xml:space="preserve"> </w:t>
            </w:r>
          </w:p>
          <w:p w14:paraId="2746BCDE" w14:textId="77777777" w:rsidR="00DB5C8A" w:rsidRDefault="00DB5C8A" w:rsidP="00DB5C8A">
            <w:pPr>
              <w:spacing w:after="0" w:line="259" w:lineRule="auto"/>
              <w:ind w:firstLine="0"/>
            </w:pPr>
            <w:r>
              <w:rPr>
                <w:sz w:val="24"/>
              </w:rPr>
              <w:t xml:space="preserve"> </w:t>
            </w:r>
          </w:p>
          <w:p w14:paraId="5FC84DCA" w14:textId="77777777" w:rsidR="00DB5C8A" w:rsidRDefault="00DB5C8A" w:rsidP="00DB5C8A">
            <w:pPr>
              <w:spacing w:after="0" w:line="259" w:lineRule="auto"/>
              <w:ind w:firstLine="0"/>
            </w:pPr>
            <w:r>
              <w:rPr>
                <w:sz w:val="24"/>
              </w:rPr>
              <w:t xml:space="preserve"> </w:t>
            </w:r>
          </w:p>
          <w:p w14:paraId="225D209E" w14:textId="77777777" w:rsidR="00DB5C8A" w:rsidRDefault="00DB5C8A" w:rsidP="00DB5C8A">
            <w:pPr>
              <w:spacing w:after="0" w:line="259" w:lineRule="auto"/>
              <w:ind w:firstLine="0"/>
            </w:pPr>
            <w:r>
              <w:rPr>
                <w:sz w:val="24"/>
              </w:rPr>
              <w:t xml:space="preserve"> </w:t>
            </w:r>
          </w:p>
        </w:tc>
      </w:tr>
    </w:tbl>
    <w:p w14:paraId="7A23FA61" w14:textId="77777777" w:rsidR="00DB5C8A" w:rsidRDefault="00DB5C8A" w:rsidP="00DB5C8A">
      <w:pPr>
        <w:spacing w:after="0" w:line="259" w:lineRule="auto"/>
        <w:ind w:left="2" w:firstLine="0"/>
      </w:pPr>
      <w:r>
        <w:rPr>
          <w:sz w:val="24"/>
        </w:rPr>
        <w:t xml:space="preserve"> </w:t>
      </w:r>
    </w:p>
    <w:p w14:paraId="5149536C" w14:textId="77777777" w:rsidR="00DB5C8A" w:rsidRDefault="00DB5C8A" w:rsidP="00DB5C8A">
      <w:pPr>
        <w:spacing w:after="0" w:line="259" w:lineRule="auto"/>
        <w:ind w:left="2" w:firstLine="0"/>
      </w:pPr>
      <w:r>
        <w:rPr>
          <w:sz w:val="24"/>
        </w:rPr>
        <w:t xml:space="preserve">         </w:t>
      </w:r>
    </w:p>
    <w:p w14:paraId="05123D90" w14:textId="77777777" w:rsidR="00DB5C8A" w:rsidRDefault="00DB5C8A" w:rsidP="00DB5C8A">
      <w:pPr>
        <w:spacing w:after="0" w:line="265" w:lineRule="auto"/>
        <w:ind w:left="-3" w:hanging="10"/>
      </w:pPr>
      <w:r>
        <w:rPr>
          <w:sz w:val="24"/>
        </w:rPr>
        <w:t xml:space="preserve">Date submitted to Principal/Deputy Principal: ______________________________________ </w:t>
      </w:r>
    </w:p>
    <w:p w14:paraId="27D0834C" w14:textId="77777777" w:rsidR="00DB5C8A" w:rsidRDefault="00DB5C8A" w:rsidP="00DB5C8A">
      <w:pPr>
        <w:spacing w:after="0" w:line="259" w:lineRule="auto"/>
        <w:ind w:left="2" w:firstLine="0"/>
      </w:pPr>
      <w:r>
        <w:rPr>
          <w:sz w:val="24"/>
        </w:rPr>
        <w:t xml:space="preserve"> </w:t>
      </w:r>
    </w:p>
    <w:p w14:paraId="0549C71D" w14:textId="77777777" w:rsidR="00DB5C8A" w:rsidRDefault="00DB5C8A" w:rsidP="00DB5C8A">
      <w:pPr>
        <w:spacing w:after="0" w:line="259" w:lineRule="auto"/>
        <w:ind w:left="2" w:firstLine="0"/>
      </w:pPr>
      <w:r>
        <w:rPr>
          <w:sz w:val="24"/>
        </w:rPr>
        <w:t xml:space="preserve">         </w:t>
      </w:r>
    </w:p>
    <w:p w14:paraId="7A686877" w14:textId="77777777" w:rsidR="00DB5C8A" w:rsidRDefault="00DB5C8A" w:rsidP="00DB5C8A">
      <w:pPr>
        <w:spacing w:after="0" w:line="265" w:lineRule="auto"/>
        <w:ind w:left="-3" w:hanging="10"/>
      </w:pPr>
      <w:r>
        <w:rPr>
          <w:sz w:val="24"/>
        </w:rPr>
        <w:t xml:space="preserve">Signed: ________________________________________     Date: __________________ </w:t>
      </w:r>
    </w:p>
    <w:p w14:paraId="127CA1A2" w14:textId="77777777" w:rsidR="00DB5C8A" w:rsidRDefault="00DB5C8A" w:rsidP="00DB5C8A">
      <w:pPr>
        <w:spacing w:after="0" w:line="259" w:lineRule="auto"/>
        <w:ind w:left="2" w:firstLine="0"/>
        <w:rPr>
          <w:sz w:val="24"/>
        </w:rPr>
      </w:pPr>
      <w:r w:rsidRPr="54D8362F">
        <w:rPr>
          <w:sz w:val="24"/>
          <w:szCs w:val="24"/>
        </w:rPr>
        <w:t xml:space="preserve">  </w:t>
      </w:r>
      <w:r>
        <w:tab/>
      </w:r>
      <w:r w:rsidRPr="54D8362F">
        <w:rPr>
          <w:sz w:val="24"/>
          <w:szCs w:val="24"/>
        </w:rPr>
        <w:t xml:space="preserve">(Year Head) </w:t>
      </w:r>
    </w:p>
    <w:p w14:paraId="2B0FFC04" w14:textId="77777777" w:rsidR="00882E30" w:rsidRDefault="00882E30" w:rsidP="00882E30">
      <w:pPr>
        <w:pStyle w:val="Heading1"/>
        <w:spacing w:before="111" w:line="216" w:lineRule="auto"/>
        <w:ind w:right="1258"/>
      </w:pPr>
      <w:r>
        <w:t>Appendix 2</w:t>
      </w:r>
      <w:r w:rsidR="00190467">
        <w:t xml:space="preserve">: </w:t>
      </w:r>
      <w:proofErr w:type="spellStart"/>
      <w:r w:rsidR="00635F4A">
        <w:t>Bí</w:t>
      </w:r>
      <w:proofErr w:type="spellEnd"/>
      <w:r w:rsidR="00635F4A">
        <w:t xml:space="preserve"> </w:t>
      </w:r>
      <w:proofErr w:type="spellStart"/>
      <w:r w:rsidR="00635F4A">
        <w:t>Cineáltas</w:t>
      </w:r>
      <w:proofErr w:type="spellEnd"/>
      <w:r w:rsidR="00635F4A">
        <w:t xml:space="preserve"> development/review form</w:t>
      </w:r>
      <w:r>
        <w:t xml:space="preserve"> </w:t>
      </w:r>
    </w:p>
    <w:p w14:paraId="1F43EC30" w14:textId="77777777" w:rsidR="001A7562" w:rsidRPr="001A7562" w:rsidRDefault="001A7562" w:rsidP="001A7562"/>
    <w:p w14:paraId="0BC8B2E6" w14:textId="77777777" w:rsidR="00882E30" w:rsidRPr="00385259" w:rsidRDefault="00882E30" w:rsidP="00385259">
      <w:pPr>
        <w:pStyle w:val="BodyText"/>
        <w:spacing w:before="125" w:line="254" w:lineRule="auto"/>
        <w:ind w:left="120"/>
        <w:jc w:val="both"/>
        <w:rPr>
          <w:rFonts w:asciiTheme="minorHAnsi" w:hAnsiTheme="minorHAnsi" w:cstheme="minorHAnsi"/>
        </w:rPr>
      </w:pPr>
      <w:r w:rsidRPr="00385259">
        <w:rPr>
          <w:rFonts w:asciiTheme="minorHAnsi" w:hAnsiTheme="minorHAnsi" w:cstheme="minorHAnsi"/>
          <w:color w:val="231F20"/>
        </w:rPr>
        <w:lastRenderedPageBreak/>
        <w:t>All</w:t>
      </w:r>
      <w:r w:rsidRPr="00385259">
        <w:rPr>
          <w:rFonts w:asciiTheme="minorHAnsi" w:hAnsiTheme="minorHAnsi" w:cstheme="minorHAnsi"/>
          <w:color w:val="231F20"/>
          <w:spacing w:val="-4"/>
        </w:rPr>
        <w:t xml:space="preserve"> </w:t>
      </w:r>
      <w:r w:rsidRPr="00385259">
        <w:rPr>
          <w:rFonts w:asciiTheme="minorHAnsi" w:hAnsiTheme="minorHAnsi" w:cstheme="minorHAnsi"/>
          <w:color w:val="231F20"/>
        </w:rPr>
        <w:t>members</w:t>
      </w:r>
      <w:r w:rsidRPr="00385259">
        <w:rPr>
          <w:rFonts w:asciiTheme="minorHAnsi" w:hAnsiTheme="minorHAnsi" w:cstheme="minorHAnsi"/>
          <w:color w:val="231F20"/>
          <w:spacing w:val="-4"/>
        </w:rPr>
        <w:t xml:space="preserve"> </w:t>
      </w:r>
      <w:r w:rsidRPr="00385259">
        <w:rPr>
          <w:rFonts w:asciiTheme="minorHAnsi" w:hAnsiTheme="minorHAnsi" w:cstheme="minorHAnsi"/>
          <w:color w:val="231F20"/>
        </w:rPr>
        <w:t>of</w:t>
      </w:r>
      <w:r w:rsidRPr="00385259">
        <w:rPr>
          <w:rFonts w:asciiTheme="minorHAnsi" w:hAnsiTheme="minorHAnsi" w:cstheme="minorHAnsi"/>
          <w:color w:val="231F20"/>
          <w:spacing w:val="-8"/>
        </w:rPr>
        <w:t xml:space="preserve"> </w:t>
      </w:r>
      <w:r w:rsidRPr="00385259">
        <w:rPr>
          <w:rFonts w:asciiTheme="minorHAnsi" w:hAnsiTheme="minorHAnsi" w:cstheme="minorHAnsi"/>
          <w:color w:val="231F20"/>
        </w:rPr>
        <w:t>our</w:t>
      </w:r>
      <w:r w:rsidRPr="00385259">
        <w:rPr>
          <w:rFonts w:asciiTheme="minorHAnsi" w:hAnsiTheme="minorHAnsi" w:cstheme="minorHAnsi"/>
          <w:color w:val="231F20"/>
          <w:spacing w:val="-9"/>
        </w:rPr>
        <w:t xml:space="preserve"> </w:t>
      </w:r>
      <w:r w:rsidRPr="00385259">
        <w:rPr>
          <w:rFonts w:asciiTheme="minorHAnsi" w:hAnsiTheme="minorHAnsi" w:cstheme="minorHAnsi"/>
          <w:color w:val="231F20"/>
        </w:rPr>
        <w:t>school</w:t>
      </w:r>
      <w:r w:rsidRPr="00385259">
        <w:rPr>
          <w:rFonts w:asciiTheme="minorHAnsi" w:hAnsiTheme="minorHAnsi" w:cstheme="minorHAnsi"/>
          <w:color w:val="231F20"/>
          <w:spacing w:val="-4"/>
        </w:rPr>
        <w:t xml:space="preserve"> </w:t>
      </w:r>
      <w:r w:rsidRPr="00385259">
        <w:rPr>
          <w:rFonts w:asciiTheme="minorHAnsi" w:hAnsiTheme="minorHAnsi" w:cstheme="minorHAnsi"/>
          <w:color w:val="231F20"/>
        </w:rPr>
        <w:t>community</w:t>
      </w:r>
      <w:r w:rsidRPr="00385259">
        <w:rPr>
          <w:rFonts w:asciiTheme="minorHAnsi" w:hAnsiTheme="minorHAnsi" w:cstheme="minorHAnsi"/>
          <w:color w:val="231F20"/>
          <w:spacing w:val="-13"/>
        </w:rPr>
        <w:t xml:space="preserve"> </w:t>
      </w:r>
      <w:r w:rsidRPr="00385259">
        <w:rPr>
          <w:rFonts w:asciiTheme="minorHAnsi" w:hAnsiTheme="minorHAnsi" w:cstheme="minorHAnsi"/>
          <w:color w:val="231F20"/>
        </w:rPr>
        <w:t>were</w:t>
      </w:r>
      <w:r w:rsidRPr="00385259">
        <w:rPr>
          <w:rFonts w:asciiTheme="minorHAnsi" w:hAnsiTheme="minorHAnsi" w:cstheme="minorHAnsi"/>
          <w:color w:val="231F20"/>
          <w:spacing w:val="-4"/>
        </w:rPr>
        <w:t xml:space="preserve"> </w:t>
      </w:r>
      <w:r w:rsidRPr="00385259">
        <w:rPr>
          <w:rFonts w:asciiTheme="minorHAnsi" w:hAnsiTheme="minorHAnsi" w:cstheme="minorHAnsi"/>
          <w:color w:val="231F20"/>
        </w:rPr>
        <w:t>provided</w:t>
      </w:r>
      <w:r w:rsidRPr="00385259">
        <w:rPr>
          <w:rFonts w:asciiTheme="minorHAnsi" w:hAnsiTheme="minorHAnsi" w:cstheme="minorHAnsi"/>
          <w:color w:val="231F20"/>
          <w:spacing w:val="-9"/>
        </w:rPr>
        <w:t xml:space="preserve"> </w:t>
      </w:r>
      <w:r w:rsidRPr="00385259">
        <w:rPr>
          <w:rFonts w:asciiTheme="minorHAnsi" w:hAnsiTheme="minorHAnsi" w:cstheme="minorHAnsi"/>
          <w:color w:val="231F20"/>
        </w:rPr>
        <w:t>with</w:t>
      </w:r>
      <w:r w:rsidRPr="00385259">
        <w:rPr>
          <w:rFonts w:asciiTheme="minorHAnsi" w:hAnsiTheme="minorHAnsi" w:cstheme="minorHAnsi"/>
          <w:color w:val="231F20"/>
          <w:spacing w:val="-4"/>
        </w:rPr>
        <w:t xml:space="preserve"> </w:t>
      </w:r>
      <w:r w:rsidRPr="00385259">
        <w:rPr>
          <w:rFonts w:asciiTheme="minorHAnsi" w:hAnsiTheme="minorHAnsi" w:cstheme="minorHAnsi"/>
          <w:color w:val="231F20"/>
        </w:rPr>
        <w:t>the</w:t>
      </w:r>
      <w:r w:rsidRPr="00385259">
        <w:rPr>
          <w:rFonts w:asciiTheme="minorHAnsi" w:hAnsiTheme="minorHAnsi" w:cstheme="minorHAnsi"/>
          <w:color w:val="231F20"/>
          <w:spacing w:val="-4"/>
        </w:rPr>
        <w:t xml:space="preserve"> </w:t>
      </w:r>
      <w:r w:rsidRPr="00385259">
        <w:rPr>
          <w:rFonts w:asciiTheme="minorHAnsi" w:hAnsiTheme="minorHAnsi" w:cstheme="minorHAnsi"/>
          <w:color w:val="231F20"/>
        </w:rPr>
        <w:t>opportunity</w:t>
      </w:r>
      <w:r w:rsidRPr="00385259">
        <w:rPr>
          <w:rFonts w:asciiTheme="minorHAnsi" w:hAnsiTheme="minorHAnsi" w:cstheme="minorHAnsi"/>
          <w:color w:val="231F20"/>
          <w:spacing w:val="-10"/>
        </w:rPr>
        <w:t xml:space="preserve"> </w:t>
      </w:r>
      <w:r w:rsidRPr="00385259">
        <w:rPr>
          <w:rFonts w:asciiTheme="minorHAnsi" w:hAnsiTheme="minorHAnsi" w:cstheme="minorHAnsi"/>
          <w:color w:val="231F20"/>
        </w:rPr>
        <w:t>to</w:t>
      </w:r>
      <w:r w:rsidRPr="00385259">
        <w:rPr>
          <w:rFonts w:asciiTheme="minorHAnsi" w:hAnsiTheme="minorHAnsi" w:cstheme="minorHAnsi"/>
          <w:color w:val="231F20"/>
          <w:spacing w:val="-4"/>
        </w:rPr>
        <w:t xml:space="preserve"> </w:t>
      </w:r>
      <w:r w:rsidRPr="00385259">
        <w:rPr>
          <w:rFonts w:asciiTheme="minorHAnsi" w:hAnsiTheme="minorHAnsi" w:cstheme="minorHAnsi"/>
          <w:color w:val="231F20"/>
        </w:rPr>
        <w:t>input</w:t>
      </w:r>
      <w:r w:rsidRPr="00385259">
        <w:rPr>
          <w:rFonts w:asciiTheme="minorHAnsi" w:hAnsiTheme="minorHAnsi" w:cstheme="minorHAnsi"/>
          <w:color w:val="231F20"/>
          <w:spacing w:val="-4"/>
        </w:rPr>
        <w:t xml:space="preserve"> </w:t>
      </w:r>
      <w:r w:rsidRPr="00385259">
        <w:rPr>
          <w:rFonts w:asciiTheme="minorHAnsi" w:hAnsiTheme="minorHAnsi" w:cstheme="minorHAnsi"/>
          <w:color w:val="231F20"/>
        </w:rPr>
        <w:t>into</w:t>
      </w:r>
      <w:r w:rsidRPr="00385259">
        <w:rPr>
          <w:rFonts w:asciiTheme="minorHAnsi" w:hAnsiTheme="minorHAnsi" w:cstheme="minorHAnsi"/>
          <w:color w:val="231F20"/>
          <w:spacing w:val="-4"/>
        </w:rPr>
        <w:t xml:space="preserve"> </w:t>
      </w:r>
      <w:r w:rsidRPr="00385259">
        <w:rPr>
          <w:rFonts w:asciiTheme="minorHAnsi" w:hAnsiTheme="minorHAnsi" w:cstheme="minorHAnsi"/>
          <w:color w:val="231F20"/>
        </w:rPr>
        <w:t>the development/review of this policy.</w:t>
      </w:r>
    </w:p>
    <w:p w14:paraId="2D83E3A5" w14:textId="77777777" w:rsidR="00882E30" w:rsidRPr="00385259" w:rsidRDefault="00882E30" w:rsidP="00882E30">
      <w:pPr>
        <w:pStyle w:val="BodyText"/>
        <w:spacing w:before="11"/>
        <w:rPr>
          <w:rFonts w:asciiTheme="minorHAnsi" w:hAnsiTheme="minorHAnsi" w:cstheme="minorHAnsi"/>
          <w:sz w:val="14"/>
        </w:rPr>
      </w:pPr>
    </w:p>
    <w:tbl>
      <w:tblPr>
        <w:tblW w:w="0" w:type="auto"/>
        <w:tblInd w:w="154" w:type="dxa"/>
        <w:tblBorders>
          <w:top w:val="single" w:sz="18" w:space="0" w:color="005951"/>
          <w:left w:val="single" w:sz="18" w:space="0" w:color="005951"/>
          <w:bottom w:val="single" w:sz="18" w:space="0" w:color="005951"/>
          <w:right w:val="single" w:sz="18" w:space="0" w:color="005951"/>
          <w:insideH w:val="single" w:sz="18" w:space="0" w:color="005951"/>
          <w:insideV w:val="single" w:sz="18" w:space="0" w:color="005951"/>
        </w:tblBorders>
        <w:tblLayout w:type="fixed"/>
        <w:tblCellMar>
          <w:left w:w="0" w:type="dxa"/>
          <w:right w:w="0" w:type="dxa"/>
        </w:tblCellMar>
        <w:tblLook w:val="01E0" w:firstRow="1" w:lastRow="1" w:firstColumn="1" w:lastColumn="1" w:noHBand="0" w:noVBand="0"/>
      </w:tblPr>
      <w:tblGrid>
        <w:gridCol w:w="3792"/>
        <w:gridCol w:w="2127"/>
        <w:gridCol w:w="3969"/>
      </w:tblGrid>
      <w:tr w:rsidR="00882E30" w:rsidRPr="00385259" w14:paraId="452F7F42" w14:textId="77777777" w:rsidTr="00385259">
        <w:trPr>
          <w:trHeight w:val="665"/>
        </w:trPr>
        <w:tc>
          <w:tcPr>
            <w:tcW w:w="3792" w:type="dxa"/>
            <w:tcBorders>
              <w:bottom w:val="single" w:sz="8" w:space="0" w:color="005951"/>
              <w:right w:val="single" w:sz="8" w:space="0" w:color="005951"/>
            </w:tcBorders>
          </w:tcPr>
          <w:p w14:paraId="37C0EC5C" w14:textId="77777777" w:rsidR="00882E30" w:rsidRPr="00385259" w:rsidRDefault="00882E30" w:rsidP="002D0BA1">
            <w:pPr>
              <w:pStyle w:val="TableParagraph"/>
              <w:rPr>
                <w:rFonts w:asciiTheme="minorHAnsi" w:hAnsiTheme="minorHAnsi" w:cstheme="minorHAnsi"/>
              </w:rPr>
            </w:pPr>
          </w:p>
        </w:tc>
        <w:tc>
          <w:tcPr>
            <w:tcW w:w="2127" w:type="dxa"/>
            <w:tcBorders>
              <w:left w:val="single" w:sz="8" w:space="0" w:color="005951"/>
              <w:bottom w:val="single" w:sz="8" w:space="0" w:color="005951"/>
              <w:right w:val="single" w:sz="8" w:space="0" w:color="005951"/>
            </w:tcBorders>
          </w:tcPr>
          <w:p w14:paraId="7F3860D5" w14:textId="77777777" w:rsidR="00882E30" w:rsidRPr="00385259" w:rsidRDefault="00882E30" w:rsidP="002D0BA1">
            <w:pPr>
              <w:pStyle w:val="TableParagraph"/>
              <w:spacing w:before="17"/>
              <w:ind w:left="76"/>
              <w:rPr>
                <w:rFonts w:asciiTheme="minorHAnsi" w:hAnsiTheme="minorHAnsi" w:cstheme="minorHAnsi"/>
                <w:b/>
                <w:bCs/>
              </w:rPr>
            </w:pPr>
            <w:r w:rsidRPr="00385259">
              <w:rPr>
                <w:rFonts w:asciiTheme="minorHAnsi" w:hAnsiTheme="minorHAnsi" w:cstheme="minorHAnsi"/>
                <w:b/>
                <w:bCs/>
                <w:color w:val="231F20"/>
              </w:rPr>
              <w:t>Date</w:t>
            </w:r>
            <w:r w:rsidRPr="00385259">
              <w:rPr>
                <w:rFonts w:asciiTheme="minorHAnsi" w:hAnsiTheme="minorHAnsi" w:cstheme="minorHAnsi"/>
                <w:b/>
                <w:bCs/>
                <w:color w:val="231F20"/>
                <w:spacing w:val="-6"/>
              </w:rPr>
              <w:t xml:space="preserve"> </w:t>
            </w:r>
            <w:r w:rsidRPr="00385259">
              <w:rPr>
                <w:rFonts w:asciiTheme="minorHAnsi" w:hAnsiTheme="minorHAnsi" w:cstheme="minorHAnsi"/>
                <w:b/>
                <w:bCs/>
                <w:color w:val="231F20"/>
                <w:spacing w:val="-2"/>
              </w:rPr>
              <w:t>consulted</w:t>
            </w:r>
          </w:p>
        </w:tc>
        <w:tc>
          <w:tcPr>
            <w:tcW w:w="3969" w:type="dxa"/>
            <w:tcBorders>
              <w:left w:val="single" w:sz="8" w:space="0" w:color="005951"/>
              <w:bottom w:val="single" w:sz="8" w:space="0" w:color="005951"/>
            </w:tcBorders>
          </w:tcPr>
          <w:p w14:paraId="30E7BC4C" w14:textId="77777777" w:rsidR="00882E30" w:rsidRPr="00385259" w:rsidRDefault="00882E30" w:rsidP="002D0BA1">
            <w:pPr>
              <w:pStyle w:val="TableParagraph"/>
              <w:spacing w:before="17"/>
              <w:ind w:left="77"/>
              <w:rPr>
                <w:rFonts w:asciiTheme="minorHAnsi" w:hAnsiTheme="minorHAnsi" w:cstheme="minorHAnsi"/>
                <w:b/>
                <w:bCs/>
              </w:rPr>
            </w:pPr>
            <w:r w:rsidRPr="00385259">
              <w:rPr>
                <w:rFonts w:asciiTheme="minorHAnsi" w:hAnsiTheme="minorHAnsi" w:cstheme="minorHAnsi"/>
                <w:b/>
                <w:bCs/>
                <w:color w:val="231F20"/>
              </w:rPr>
              <w:t>Method</w:t>
            </w:r>
            <w:r w:rsidRPr="00385259">
              <w:rPr>
                <w:rFonts w:asciiTheme="minorHAnsi" w:hAnsiTheme="minorHAnsi" w:cstheme="minorHAnsi"/>
                <w:b/>
                <w:bCs/>
                <w:color w:val="231F20"/>
                <w:spacing w:val="-4"/>
              </w:rPr>
              <w:t xml:space="preserve"> </w:t>
            </w:r>
            <w:r w:rsidRPr="00385259">
              <w:rPr>
                <w:rFonts w:asciiTheme="minorHAnsi" w:hAnsiTheme="minorHAnsi" w:cstheme="minorHAnsi"/>
                <w:b/>
                <w:bCs/>
                <w:color w:val="231F20"/>
              </w:rPr>
              <w:t>of</w:t>
            </w:r>
            <w:r w:rsidRPr="00385259">
              <w:rPr>
                <w:rFonts w:asciiTheme="minorHAnsi" w:hAnsiTheme="minorHAnsi" w:cstheme="minorHAnsi"/>
                <w:b/>
                <w:bCs/>
                <w:color w:val="231F20"/>
                <w:spacing w:val="-7"/>
              </w:rPr>
              <w:t xml:space="preserve"> </w:t>
            </w:r>
            <w:r w:rsidRPr="00385259">
              <w:rPr>
                <w:rFonts w:asciiTheme="minorHAnsi" w:hAnsiTheme="minorHAnsi" w:cstheme="minorHAnsi"/>
                <w:b/>
                <w:bCs/>
                <w:color w:val="231F20"/>
                <w:spacing w:val="-2"/>
              </w:rPr>
              <w:t>consultation</w:t>
            </w:r>
          </w:p>
        </w:tc>
      </w:tr>
      <w:tr w:rsidR="00882E30" w:rsidRPr="00385259" w14:paraId="66DE6066" w14:textId="77777777" w:rsidTr="00385259">
        <w:trPr>
          <w:trHeight w:val="678"/>
        </w:trPr>
        <w:tc>
          <w:tcPr>
            <w:tcW w:w="3792" w:type="dxa"/>
            <w:tcBorders>
              <w:top w:val="single" w:sz="8" w:space="0" w:color="005951"/>
              <w:bottom w:val="single" w:sz="8" w:space="0" w:color="005951"/>
              <w:right w:val="single" w:sz="8" w:space="0" w:color="005951"/>
            </w:tcBorders>
          </w:tcPr>
          <w:p w14:paraId="4A31E40A" w14:textId="77777777" w:rsidR="00882E30" w:rsidRPr="00385259" w:rsidRDefault="00882E30" w:rsidP="002D0BA1">
            <w:pPr>
              <w:pStyle w:val="TableParagraph"/>
              <w:spacing w:before="20"/>
              <w:ind w:left="74"/>
              <w:rPr>
                <w:rFonts w:asciiTheme="minorHAnsi" w:hAnsiTheme="minorHAnsi" w:cstheme="minorHAnsi"/>
              </w:rPr>
            </w:pPr>
            <w:r w:rsidRPr="00385259">
              <w:rPr>
                <w:rFonts w:asciiTheme="minorHAnsi" w:hAnsiTheme="minorHAnsi" w:cstheme="minorHAnsi"/>
                <w:color w:val="231F20"/>
              </w:rPr>
              <w:t>School</w:t>
            </w:r>
            <w:r w:rsidRPr="00385259">
              <w:rPr>
                <w:rFonts w:asciiTheme="minorHAnsi" w:hAnsiTheme="minorHAnsi" w:cstheme="minorHAnsi"/>
                <w:color w:val="231F20"/>
                <w:spacing w:val="-6"/>
              </w:rPr>
              <w:t xml:space="preserve"> </w:t>
            </w:r>
            <w:r w:rsidRPr="00385259">
              <w:rPr>
                <w:rFonts w:asciiTheme="minorHAnsi" w:hAnsiTheme="minorHAnsi" w:cstheme="minorHAnsi"/>
                <w:color w:val="231F20"/>
                <w:spacing w:val="-4"/>
              </w:rPr>
              <w:t>Staﬀ</w:t>
            </w:r>
          </w:p>
        </w:tc>
        <w:tc>
          <w:tcPr>
            <w:tcW w:w="2127" w:type="dxa"/>
            <w:tcBorders>
              <w:top w:val="single" w:sz="8" w:space="0" w:color="005951"/>
              <w:left w:val="single" w:sz="8" w:space="0" w:color="005951"/>
              <w:bottom w:val="single" w:sz="8" w:space="0" w:color="005951"/>
              <w:right w:val="single" w:sz="8" w:space="0" w:color="005951"/>
            </w:tcBorders>
          </w:tcPr>
          <w:p w14:paraId="77061E09" w14:textId="77777777" w:rsidR="00882E30" w:rsidRPr="00385259" w:rsidRDefault="00882E30" w:rsidP="002D0BA1">
            <w:pPr>
              <w:pStyle w:val="TableParagraph"/>
              <w:rPr>
                <w:rFonts w:asciiTheme="minorHAnsi" w:hAnsiTheme="minorHAnsi" w:cstheme="minorHAnsi"/>
              </w:rPr>
            </w:pPr>
          </w:p>
        </w:tc>
        <w:tc>
          <w:tcPr>
            <w:tcW w:w="3969" w:type="dxa"/>
            <w:tcBorders>
              <w:top w:val="single" w:sz="8" w:space="0" w:color="005951"/>
              <w:left w:val="single" w:sz="8" w:space="0" w:color="005951"/>
              <w:bottom w:val="single" w:sz="8" w:space="0" w:color="005951"/>
            </w:tcBorders>
          </w:tcPr>
          <w:p w14:paraId="40BB2745" w14:textId="77777777" w:rsidR="00882E30" w:rsidRPr="00385259" w:rsidRDefault="00882E30" w:rsidP="002D0BA1">
            <w:pPr>
              <w:pStyle w:val="TableParagraph"/>
              <w:rPr>
                <w:rFonts w:asciiTheme="minorHAnsi" w:hAnsiTheme="minorHAnsi" w:cstheme="minorHAnsi"/>
              </w:rPr>
            </w:pPr>
          </w:p>
        </w:tc>
      </w:tr>
      <w:tr w:rsidR="00882E30" w:rsidRPr="00385259" w14:paraId="518D091D" w14:textId="77777777" w:rsidTr="00385259">
        <w:trPr>
          <w:trHeight w:val="678"/>
        </w:trPr>
        <w:tc>
          <w:tcPr>
            <w:tcW w:w="3792" w:type="dxa"/>
            <w:tcBorders>
              <w:top w:val="single" w:sz="8" w:space="0" w:color="005951"/>
              <w:bottom w:val="single" w:sz="8" w:space="0" w:color="005951"/>
              <w:right w:val="single" w:sz="8" w:space="0" w:color="005951"/>
            </w:tcBorders>
          </w:tcPr>
          <w:p w14:paraId="7C251D31" w14:textId="77777777" w:rsidR="00882E30" w:rsidRPr="00385259" w:rsidRDefault="00882E30" w:rsidP="002D0BA1">
            <w:pPr>
              <w:pStyle w:val="TableParagraph"/>
              <w:spacing w:before="20"/>
              <w:ind w:left="74"/>
              <w:rPr>
                <w:rFonts w:asciiTheme="minorHAnsi" w:hAnsiTheme="minorHAnsi" w:cstheme="minorHAnsi"/>
              </w:rPr>
            </w:pPr>
            <w:r w:rsidRPr="00385259">
              <w:rPr>
                <w:rFonts w:asciiTheme="minorHAnsi" w:hAnsiTheme="minorHAnsi" w:cstheme="minorHAnsi"/>
                <w:color w:val="231F20"/>
                <w:spacing w:val="-2"/>
              </w:rPr>
              <w:t>Students</w:t>
            </w:r>
          </w:p>
        </w:tc>
        <w:tc>
          <w:tcPr>
            <w:tcW w:w="2127" w:type="dxa"/>
            <w:tcBorders>
              <w:top w:val="single" w:sz="8" w:space="0" w:color="005951"/>
              <w:left w:val="single" w:sz="8" w:space="0" w:color="005951"/>
              <w:bottom w:val="single" w:sz="8" w:space="0" w:color="005951"/>
              <w:right w:val="single" w:sz="8" w:space="0" w:color="005951"/>
            </w:tcBorders>
          </w:tcPr>
          <w:p w14:paraId="36DDCF79" w14:textId="77777777" w:rsidR="00882E30" w:rsidRPr="00385259" w:rsidRDefault="00882E30" w:rsidP="002D0BA1">
            <w:pPr>
              <w:pStyle w:val="TableParagraph"/>
              <w:rPr>
                <w:rFonts w:asciiTheme="minorHAnsi" w:hAnsiTheme="minorHAnsi" w:cstheme="minorHAnsi"/>
              </w:rPr>
            </w:pPr>
          </w:p>
        </w:tc>
        <w:tc>
          <w:tcPr>
            <w:tcW w:w="3969" w:type="dxa"/>
            <w:tcBorders>
              <w:top w:val="single" w:sz="8" w:space="0" w:color="005951"/>
              <w:left w:val="single" w:sz="8" w:space="0" w:color="005951"/>
              <w:bottom w:val="single" w:sz="8" w:space="0" w:color="005951"/>
            </w:tcBorders>
          </w:tcPr>
          <w:p w14:paraId="766D135F" w14:textId="77777777" w:rsidR="00882E30" w:rsidRPr="00385259" w:rsidRDefault="00882E30" w:rsidP="002D0BA1">
            <w:pPr>
              <w:pStyle w:val="TableParagraph"/>
              <w:rPr>
                <w:rFonts w:asciiTheme="minorHAnsi" w:hAnsiTheme="minorHAnsi" w:cstheme="minorHAnsi"/>
              </w:rPr>
            </w:pPr>
          </w:p>
        </w:tc>
      </w:tr>
      <w:tr w:rsidR="00882E30" w:rsidRPr="00385259" w14:paraId="4742701B" w14:textId="77777777" w:rsidTr="00385259">
        <w:trPr>
          <w:trHeight w:val="678"/>
        </w:trPr>
        <w:tc>
          <w:tcPr>
            <w:tcW w:w="3792" w:type="dxa"/>
            <w:tcBorders>
              <w:top w:val="single" w:sz="8" w:space="0" w:color="005951"/>
              <w:bottom w:val="single" w:sz="8" w:space="0" w:color="005951"/>
              <w:right w:val="single" w:sz="8" w:space="0" w:color="005951"/>
            </w:tcBorders>
          </w:tcPr>
          <w:p w14:paraId="2AA38311" w14:textId="77777777" w:rsidR="00882E30" w:rsidRPr="00385259" w:rsidRDefault="00882E30" w:rsidP="002D0BA1">
            <w:pPr>
              <w:pStyle w:val="TableParagraph"/>
              <w:spacing w:before="20"/>
              <w:ind w:left="74"/>
              <w:rPr>
                <w:rFonts w:asciiTheme="minorHAnsi" w:hAnsiTheme="minorHAnsi" w:cstheme="minorHAnsi"/>
              </w:rPr>
            </w:pPr>
            <w:r w:rsidRPr="00385259">
              <w:rPr>
                <w:rFonts w:asciiTheme="minorHAnsi" w:hAnsiTheme="minorHAnsi" w:cstheme="minorHAnsi"/>
                <w:color w:val="231F20"/>
                <w:spacing w:val="-2"/>
              </w:rPr>
              <w:t>Parents</w:t>
            </w:r>
          </w:p>
        </w:tc>
        <w:tc>
          <w:tcPr>
            <w:tcW w:w="2127" w:type="dxa"/>
            <w:tcBorders>
              <w:top w:val="single" w:sz="8" w:space="0" w:color="005951"/>
              <w:left w:val="single" w:sz="8" w:space="0" w:color="005951"/>
              <w:bottom w:val="single" w:sz="8" w:space="0" w:color="005951"/>
              <w:right w:val="single" w:sz="8" w:space="0" w:color="005951"/>
            </w:tcBorders>
          </w:tcPr>
          <w:p w14:paraId="5DE7DB5F" w14:textId="77777777" w:rsidR="00882E30" w:rsidRPr="00385259" w:rsidRDefault="00882E30" w:rsidP="002D0BA1">
            <w:pPr>
              <w:pStyle w:val="TableParagraph"/>
              <w:rPr>
                <w:rFonts w:asciiTheme="minorHAnsi" w:hAnsiTheme="minorHAnsi" w:cstheme="minorHAnsi"/>
              </w:rPr>
            </w:pPr>
          </w:p>
        </w:tc>
        <w:tc>
          <w:tcPr>
            <w:tcW w:w="3969" w:type="dxa"/>
            <w:tcBorders>
              <w:top w:val="single" w:sz="8" w:space="0" w:color="005951"/>
              <w:left w:val="single" w:sz="8" w:space="0" w:color="005951"/>
              <w:bottom w:val="single" w:sz="8" w:space="0" w:color="005951"/>
            </w:tcBorders>
          </w:tcPr>
          <w:p w14:paraId="22D7AE32" w14:textId="77777777" w:rsidR="00882E30" w:rsidRPr="00385259" w:rsidRDefault="00882E30" w:rsidP="002D0BA1">
            <w:pPr>
              <w:pStyle w:val="TableParagraph"/>
              <w:rPr>
                <w:rFonts w:asciiTheme="minorHAnsi" w:hAnsiTheme="minorHAnsi" w:cstheme="minorHAnsi"/>
              </w:rPr>
            </w:pPr>
          </w:p>
        </w:tc>
      </w:tr>
      <w:tr w:rsidR="00882E30" w:rsidRPr="00385259" w14:paraId="18BCF84A" w14:textId="77777777" w:rsidTr="00385259">
        <w:trPr>
          <w:trHeight w:val="678"/>
        </w:trPr>
        <w:tc>
          <w:tcPr>
            <w:tcW w:w="3792" w:type="dxa"/>
            <w:tcBorders>
              <w:top w:val="single" w:sz="8" w:space="0" w:color="005951"/>
              <w:bottom w:val="single" w:sz="8" w:space="0" w:color="005951"/>
              <w:right w:val="single" w:sz="8" w:space="0" w:color="005951"/>
            </w:tcBorders>
          </w:tcPr>
          <w:p w14:paraId="5AD3A1A3" w14:textId="77777777" w:rsidR="00882E30" w:rsidRPr="00385259" w:rsidRDefault="00882E30" w:rsidP="002D0BA1">
            <w:pPr>
              <w:pStyle w:val="TableParagraph"/>
              <w:spacing w:before="20"/>
              <w:ind w:left="74"/>
              <w:rPr>
                <w:rFonts w:asciiTheme="minorHAnsi" w:hAnsiTheme="minorHAnsi" w:cstheme="minorHAnsi"/>
              </w:rPr>
            </w:pPr>
            <w:r w:rsidRPr="00385259">
              <w:rPr>
                <w:rFonts w:asciiTheme="minorHAnsi" w:hAnsiTheme="minorHAnsi" w:cstheme="minorHAnsi"/>
                <w:color w:val="231F20"/>
              </w:rPr>
              <w:t>Board</w:t>
            </w:r>
            <w:r w:rsidRPr="00385259">
              <w:rPr>
                <w:rFonts w:asciiTheme="minorHAnsi" w:hAnsiTheme="minorHAnsi" w:cstheme="minorHAnsi"/>
                <w:color w:val="231F20"/>
                <w:spacing w:val="-6"/>
              </w:rPr>
              <w:t xml:space="preserve"> </w:t>
            </w:r>
            <w:r w:rsidRPr="00385259">
              <w:rPr>
                <w:rFonts w:asciiTheme="minorHAnsi" w:hAnsiTheme="minorHAnsi" w:cstheme="minorHAnsi"/>
                <w:color w:val="231F20"/>
              </w:rPr>
              <w:t>of</w:t>
            </w:r>
            <w:r w:rsidRPr="00385259">
              <w:rPr>
                <w:rFonts w:asciiTheme="minorHAnsi" w:hAnsiTheme="minorHAnsi" w:cstheme="minorHAnsi"/>
                <w:color w:val="231F20"/>
                <w:spacing w:val="-8"/>
              </w:rPr>
              <w:t xml:space="preserve"> </w:t>
            </w:r>
            <w:r w:rsidRPr="00385259">
              <w:rPr>
                <w:rFonts w:asciiTheme="minorHAnsi" w:hAnsiTheme="minorHAnsi" w:cstheme="minorHAnsi"/>
                <w:color w:val="231F20"/>
                <w:spacing w:val="-2"/>
              </w:rPr>
              <w:t>management</w:t>
            </w:r>
          </w:p>
        </w:tc>
        <w:tc>
          <w:tcPr>
            <w:tcW w:w="2127" w:type="dxa"/>
            <w:tcBorders>
              <w:top w:val="single" w:sz="8" w:space="0" w:color="005951"/>
              <w:left w:val="single" w:sz="8" w:space="0" w:color="005951"/>
              <w:bottom w:val="single" w:sz="8" w:space="0" w:color="005951"/>
              <w:right w:val="single" w:sz="8" w:space="0" w:color="005951"/>
            </w:tcBorders>
          </w:tcPr>
          <w:p w14:paraId="03ECBE4A" w14:textId="77777777" w:rsidR="00882E30" w:rsidRPr="00385259" w:rsidRDefault="00882E30" w:rsidP="002D0BA1">
            <w:pPr>
              <w:pStyle w:val="TableParagraph"/>
              <w:rPr>
                <w:rFonts w:asciiTheme="minorHAnsi" w:hAnsiTheme="minorHAnsi" w:cstheme="minorHAnsi"/>
              </w:rPr>
            </w:pPr>
          </w:p>
        </w:tc>
        <w:tc>
          <w:tcPr>
            <w:tcW w:w="3969" w:type="dxa"/>
            <w:tcBorders>
              <w:top w:val="single" w:sz="8" w:space="0" w:color="005951"/>
              <w:left w:val="single" w:sz="8" w:space="0" w:color="005951"/>
              <w:bottom w:val="single" w:sz="8" w:space="0" w:color="005951"/>
            </w:tcBorders>
          </w:tcPr>
          <w:p w14:paraId="2C4CC8B8" w14:textId="77777777" w:rsidR="00882E30" w:rsidRPr="00385259" w:rsidRDefault="00882E30" w:rsidP="002D0BA1">
            <w:pPr>
              <w:pStyle w:val="TableParagraph"/>
              <w:rPr>
                <w:rFonts w:asciiTheme="minorHAnsi" w:hAnsiTheme="minorHAnsi" w:cstheme="minorHAnsi"/>
              </w:rPr>
            </w:pPr>
          </w:p>
        </w:tc>
      </w:tr>
      <w:tr w:rsidR="00882E30" w:rsidRPr="00385259" w14:paraId="6B45C1CB" w14:textId="77777777" w:rsidTr="00385259">
        <w:trPr>
          <w:trHeight w:val="1065"/>
        </w:trPr>
        <w:tc>
          <w:tcPr>
            <w:tcW w:w="3792" w:type="dxa"/>
            <w:tcBorders>
              <w:top w:val="single" w:sz="8" w:space="0" w:color="005951"/>
              <w:bottom w:val="single" w:sz="8" w:space="0" w:color="005951"/>
              <w:right w:val="single" w:sz="8" w:space="0" w:color="005951"/>
            </w:tcBorders>
          </w:tcPr>
          <w:p w14:paraId="248DE043" w14:textId="77777777" w:rsidR="00882E30" w:rsidRPr="00385259" w:rsidRDefault="00882E30" w:rsidP="002D0BA1">
            <w:pPr>
              <w:pStyle w:val="TableParagraph"/>
              <w:spacing w:before="20" w:line="254" w:lineRule="auto"/>
              <w:ind w:left="74"/>
              <w:rPr>
                <w:rFonts w:asciiTheme="minorHAnsi" w:hAnsiTheme="minorHAnsi" w:cstheme="minorHAnsi"/>
              </w:rPr>
            </w:pPr>
            <w:r w:rsidRPr="00385259">
              <w:rPr>
                <w:rFonts w:asciiTheme="minorHAnsi" w:hAnsiTheme="minorHAnsi" w:cstheme="minorHAnsi"/>
                <w:color w:val="231F20"/>
              </w:rPr>
              <w:t>Wider</w:t>
            </w:r>
            <w:r w:rsidRPr="00385259">
              <w:rPr>
                <w:rFonts w:asciiTheme="minorHAnsi" w:hAnsiTheme="minorHAnsi" w:cstheme="minorHAnsi"/>
                <w:color w:val="231F20"/>
                <w:spacing w:val="-15"/>
              </w:rPr>
              <w:t xml:space="preserve"> </w:t>
            </w:r>
            <w:r w:rsidRPr="00385259">
              <w:rPr>
                <w:rFonts w:asciiTheme="minorHAnsi" w:hAnsiTheme="minorHAnsi" w:cstheme="minorHAnsi"/>
                <w:color w:val="231F20"/>
              </w:rPr>
              <w:t>school</w:t>
            </w:r>
            <w:r w:rsidRPr="00385259">
              <w:rPr>
                <w:rFonts w:asciiTheme="minorHAnsi" w:hAnsiTheme="minorHAnsi" w:cstheme="minorHAnsi"/>
                <w:color w:val="231F20"/>
                <w:spacing w:val="-15"/>
              </w:rPr>
              <w:t xml:space="preserve"> </w:t>
            </w:r>
            <w:r w:rsidRPr="00385259">
              <w:rPr>
                <w:rFonts w:asciiTheme="minorHAnsi" w:hAnsiTheme="minorHAnsi" w:cstheme="minorHAnsi"/>
                <w:color w:val="231F20"/>
              </w:rPr>
              <w:t>community as appropriate, for example, bus drivers</w:t>
            </w:r>
          </w:p>
        </w:tc>
        <w:tc>
          <w:tcPr>
            <w:tcW w:w="2127" w:type="dxa"/>
            <w:tcBorders>
              <w:top w:val="single" w:sz="8" w:space="0" w:color="005951"/>
              <w:left w:val="single" w:sz="8" w:space="0" w:color="005951"/>
              <w:bottom w:val="single" w:sz="8" w:space="0" w:color="005951"/>
              <w:right w:val="single" w:sz="8" w:space="0" w:color="005951"/>
            </w:tcBorders>
          </w:tcPr>
          <w:p w14:paraId="71E138B6" w14:textId="77777777" w:rsidR="00882E30" w:rsidRPr="00385259" w:rsidRDefault="00882E30" w:rsidP="002D0BA1">
            <w:pPr>
              <w:pStyle w:val="TableParagraph"/>
              <w:rPr>
                <w:rFonts w:asciiTheme="minorHAnsi" w:hAnsiTheme="minorHAnsi" w:cstheme="minorHAnsi"/>
              </w:rPr>
            </w:pPr>
          </w:p>
        </w:tc>
        <w:tc>
          <w:tcPr>
            <w:tcW w:w="3969" w:type="dxa"/>
            <w:tcBorders>
              <w:top w:val="single" w:sz="8" w:space="0" w:color="005951"/>
              <w:left w:val="single" w:sz="8" w:space="0" w:color="005951"/>
              <w:bottom w:val="single" w:sz="8" w:space="0" w:color="005951"/>
            </w:tcBorders>
          </w:tcPr>
          <w:p w14:paraId="68499E2B" w14:textId="77777777" w:rsidR="00882E30" w:rsidRPr="00385259" w:rsidRDefault="00882E30" w:rsidP="002D0BA1">
            <w:pPr>
              <w:pStyle w:val="TableParagraph"/>
              <w:rPr>
                <w:rFonts w:asciiTheme="minorHAnsi" w:hAnsiTheme="minorHAnsi" w:cstheme="minorHAnsi"/>
              </w:rPr>
            </w:pPr>
          </w:p>
        </w:tc>
      </w:tr>
      <w:tr w:rsidR="00882E30" w:rsidRPr="00385259" w14:paraId="7C6C2F2E" w14:textId="77777777" w:rsidTr="00385259">
        <w:trPr>
          <w:trHeight w:val="678"/>
        </w:trPr>
        <w:tc>
          <w:tcPr>
            <w:tcW w:w="9888" w:type="dxa"/>
            <w:gridSpan w:val="3"/>
            <w:tcBorders>
              <w:top w:val="single" w:sz="8" w:space="0" w:color="005951"/>
              <w:bottom w:val="single" w:sz="8" w:space="0" w:color="005951"/>
            </w:tcBorders>
          </w:tcPr>
          <w:p w14:paraId="6E287158" w14:textId="77777777" w:rsidR="00882E30" w:rsidRPr="00385259" w:rsidRDefault="00882E30" w:rsidP="002D0BA1">
            <w:pPr>
              <w:pStyle w:val="TableParagraph"/>
              <w:spacing w:before="94"/>
              <w:rPr>
                <w:rFonts w:asciiTheme="minorHAnsi" w:hAnsiTheme="minorHAnsi" w:cstheme="minorHAnsi"/>
              </w:rPr>
            </w:pPr>
          </w:p>
          <w:p w14:paraId="20912CB0" w14:textId="77777777" w:rsidR="00882E30" w:rsidRPr="00385259" w:rsidRDefault="00882E30" w:rsidP="002D0BA1">
            <w:pPr>
              <w:pStyle w:val="TableParagraph"/>
              <w:ind w:left="74"/>
              <w:rPr>
                <w:rFonts w:asciiTheme="minorHAnsi" w:hAnsiTheme="minorHAnsi" w:cstheme="minorHAnsi"/>
                <w:b/>
                <w:bCs/>
              </w:rPr>
            </w:pPr>
            <w:r w:rsidRPr="00385259">
              <w:rPr>
                <w:rFonts w:asciiTheme="minorHAnsi" w:hAnsiTheme="minorHAnsi" w:cstheme="minorHAnsi"/>
                <w:b/>
                <w:bCs/>
                <w:color w:val="231F20"/>
              </w:rPr>
              <w:t>Date</w:t>
            </w:r>
            <w:r w:rsidRPr="00385259">
              <w:rPr>
                <w:rFonts w:asciiTheme="minorHAnsi" w:hAnsiTheme="minorHAnsi" w:cstheme="minorHAnsi"/>
                <w:b/>
                <w:bCs/>
                <w:color w:val="231F20"/>
                <w:spacing w:val="-5"/>
              </w:rPr>
              <w:t xml:space="preserve"> </w:t>
            </w:r>
            <w:r w:rsidRPr="00385259">
              <w:rPr>
                <w:rFonts w:asciiTheme="minorHAnsi" w:hAnsiTheme="minorHAnsi" w:cstheme="minorHAnsi"/>
                <w:b/>
                <w:bCs/>
                <w:color w:val="231F20"/>
              </w:rPr>
              <w:t>policy</w:t>
            </w:r>
            <w:r w:rsidRPr="00385259">
              <w:rPr>
                <w:rFonts w:asciiTheme="minorHAnsi" w:hAnsiTheme="minorHAnsi" w:cstheme="minorHAnsi"/>
                <w:b/>
                <w:bCs/>
                <w:color w:val="231F20"/>
                <w:spacing w:val="-13"/>
              </w:rPr>
              <w:t xml:space="preserve"> </w:t>
            </w:r>
            <w:r w:rsidRPr="00385259">
              <w:rPr>
                <w:rFonts w:asciiTheme="minorHAnsi" w:hAnsiTheme="minorHAnsi" w:cstheme="minorHAnsi"/>
                <w:b/>
                <w:bCs/>
                <w:color w:val="231F20"/>
              </w:rPr>
              <w:t>was</w:t>
            </w:r>
            <w:r w:rsidRPr="00385259">
              <w:rPr>
                <w:rFonts w:asciiTheme="minorHAnsi" w:hAnsiTheme="minorHAnsi" w:cstheme="minorHAnsi"/>
                <w:b/>
                <w:bCs/>
                <w:color w:val="231F20"/>
                <w:spacing w:val="-2"/>
              </w:rPr>
              <w:t xml:space="preserve"> approved:</w:t>
            </w:r>
          </w:p>
        </w:tc>
      </w:tr>
    </w:tbl>
    <w:p w14:paraId="5D5AF058" w14:textId="50FFE968" w:rsidR="0003044A" w:rsidRPr="00385259" w:rsidRDefault="0003044A" w:rsidP="009E151E">
      <w:pPr>
        <w:spacing w:after="160" w:line="259" w:lineRule="auto"/>
        <w:ind w:firstLine="0"/>
        <w:rPr>
          <w:rFonts w:asciiTheme="minorHAnsi" w:hAnsiTheme="minorHAnsi" w:cstheme="minorHAnsi"/>
          <w:sz w:val="24"/>
        </w:rPr>
      </w:pPr>
    </w:p>
    <w:p w14:paraId="04AA2110" w14:textId="77777777" w:rsidR="0003044A" w:rsidRDefault="0003044A">
      <w:pPr>
        <w:spacing w:after="160" w:line="259" w:lineRule="auto"/>
        <w:ind w:firstLine="0"/>
        <w:rPr>
          <w:sz w:val="24"/>
        </w:rPr>
      </w:pPr>
      <w:r>
        <w:rPr>
          <w:sz w:val="24"/>
        </w:rPr>
        <w:br w:type="page"/>
      </w:r>
    </w:p>
    <w:p w14:paraId="6AEE3F51" w14:textId="614ACF1F" w:rsidR="00E369D7" w:rsidRPr="009E151E" w:rsidRDefault="0003044A" w:rsidP="009E151E">
      <w:pPr>
        <w:spacing w:after="160" w:line="259" w:lineRule="auto"/>
        <w:ind w:firstLine="0"/>
        <w:rPr>
          <w:sz w:val="24"/>
        </w:rPr>
      </w:pPr>
      <w:r>
        <w:rPr>
          <w:noProof/>
        </w:rPr>
        <w:lastRenderedPageBreak/>
        <w:drawing>
          <wp:anchor distT="0" distB="0" distL="114300" distR="114300" simplePos="0" relativeHeight="251658240" behindDoc="1" locked="0" layoutInCell="1" allowOverlap="1" wp14:anchorId="0DF8B447" wp14:editId="3E6851A4">
            <wp:simplePos x="0" y="0"/>
            <wp:positionH relativeFrom="page">
              <wp:align>right</wp:align>
            </wp:positionH>
            <wp:positionV relativeFrom="paragraph">
              <wp:posOffset>634</wp:posOffset>
            </wp:positionV>
            <wp:extent cx="7546975" cy="9922993"/>
            <wp:effectExtent l="0" t="0" r="0" b="2540"/>
            <wp:wrapTight wrapText="bothSides">
              <wp:wrapPolygon edited="0">
                <wp:start x="0" y="0"/>
                <wp:lineTo x="0" y="21564"/>
                <wp:lineTo x="21536" y="21564"/>
                <wp:lineTo x="21536" y="0"/>
                <wp:lineTo x="0" y="0"/>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a:extLst>
                        <a:ext uri="{28A0092B-C50C-407E-A947-70E740481C1C}">
                          <a14:useLocalDpi xmlns:a14="http://schemas.microsoft.com/office/drawing/2010/main" val="0"/>
                        </a:ext>
                      </a:extLst>
                    </a:blip>
                    <a:srcRect l="1380" t="31387" r="5089" b="18268"/>
                    <a:stretch/>
                  </pic:blipFill>
                  <pic:spPr bwMode="auto">
                    <a:xfrm>
                      <a:off x="0" y="0"/>
                      <a:ext cx="7546975" cy="99229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369D7" w:rsidRPr="009E151E" w:rsidSect="00AC5C0B">
      <w:footerReference w:type="even" r:id="rId14"/>
      <w:footerReference w:type="default" r:id="rId15"/>
      <w:footerReference w:type="first" r:id="rId16"/>
      <w:pgSz w:w="11911" w:h="16841"/>
      <w:pgMar w:top="794" w:right="913" w:bottom="1230" w:left="902" w:header="720" w:footer="1043"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789DF4" w14:textId="77777777" w:rsidR="006C2037" w:rsidRDefault="006C2037">
      <w:pPr>
        <w:spacing w:after="0" w:line="240" w:lineRule="auto"/>
      </w:pPr>
      <w:r>
        <w:separator/>
      </w:r>
    </w:p>
  </w:endnote>
  <w:endnote w:type="continuationSeparator" w:id="0">
    <w:p w14:paraId="3479BDBB" w14:textId="77777777" w:rsidR="006C2037" w:rsidRDefault="006C20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 Light">
    <w:altName w:val="Segoe UI"/>
    <w:charset w:val="00"/>
    <w:family w:val="swiss"/>
    <w:pitch w:val="variable"/>
    <w:sig w:usb0="E10002FF" w:usb1="5000ECFF" w:usb2="00000021"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KNAPPG+Lato">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ato">
    <w:altName w:val="Segoe UI"/>
    <w:charset w:val="00"/>
    <w:family w:val="swiss"/>
    <w:pitch w:val="variable"/>
    <w:sig w:usb0="E10002FF" w:usb1="5000ECFF" w:usb2="00000021"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9768B" w14:textId="77777777" w:rsidR="00DB5C8A" w:rsidRDefault="00DB5C8A">
    <w:pPr>
      <w:tabs>
        <w:tab w:val="center" w:pos="8800"/>
      </w:tabs>
      <w:spacing w:after="0" w:line="259" w:lineRule="auto"/>
      <w:ind w:firstLine="0"/>
    </w:pPr>
    <w:r>
      <w:rPr>
        <w:noProof/>
      </w:rPr>
      <mc:AlternateContent>
        <mc:Choice Requires="wpg">
          <w:drawing>
            <wp:anchor distT="0" distB="0" distL="114300" distR="114300" simplePos="0" relativeHeight="251658240" behindDoc="0" locked="0" layoutInCell="1" allowOverlap="1" wp14:anchorId="4AAD5143" wp14:editId="7613664E">
              <wp:simplePos x="0" y="0"/>
              <wp:positionH relativeFrom="page">
                <wp:posOffset>5831840</wp:posOffset>
              </wp:positionH>
              <wp:positionV relativeFrom="page">
                <wp:posOffset>9865995</wp:posOffset>
              </wp:positionV>
              <wp:extent cx="360045" cy="5080"/>
              <wp:effectExtent l="0" t="0" r="0" b="0"/>
              <wp:wrapSquare wrapText="bothSides"/>
              <wp:docPr id="14659" name="Group 14659"/>
              <wp:cNvGraphicFramePr/>
              <a:graphic xmlns:a="http://schemas.openxmlformats.org/drawingml/2006/main">
                <a:graphicData uri="http://schemas.microsoft.com/office/word/2010/wordprocessingGroup">
                  <wpg:wgp>
                    <wpg:cNvGrpSpPr/>
                    <wpg:grpSpPr>
                      <a:xfrm>
                        <a:off x="0" y="0"/>
                        <a:ext cx="360045" cy="5080"/>
                        <a:chOff x="0" y="0"/>
                        <a:chExt cx="360045" cy="5080"/>
                      </a:xfrm>
                    </wpg:grpSpPr>
                    <wps:wsp>
                      <wps:cNvPr id="14660" name="Shape 14660"/>
                      <wps:cNvSpPr/>
                      <wps:spPr>
                        <a:xfrm>
                          <a:off x="0" y="0"/>
                          <a:ext cx="360045" cy="0"/>
                        </a:xfrm>
                        <a:custGeom>
                          <a:avLst/>
                          <a:gdLst/>
                          <a:ahLst/>
                          <a:cxnLst/>
                          <a:rect l="0" t="0" r="0" b="0"/>
                          <a:pathLst>
                            <a:path w="360045">
                              <a:moveTo>
                                <a:pt x="0" y="0"/>
                              </a:moveTo>
                              <a:lnTo>
                                <a:pt x="360045" y="0"/>
                              </a:lnTo>
                            </a:path>
                          </a:pathLst>
                        </a:custGeom>
                        <a:ln w="5080" cap="flat">
                          <a:round/>
                        </a:ln>
                      </wps:spPr>
                      <wps:style>
                        <a:lnRef idx="1">
                          <a:srgbClr val="00595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07992D3">
            <v:group id="Group 14659" style="width:28.35pt;height:0.4pt;position:absolute;mso-position-horizontal-relative:page;mso-position-horizontal:absolute;margin-left:459.2pt;mso-position-vertical-relative:page;margin-top:776.85pt;" coordsize="3600,50">
              <v:shape id="Shape 14660" style="position:absolute;width:3600;height:0;left:0;top:0;" coordsize="360045,0" path="m0,0l360045,0">
                <v:stroke on="true" weight="0.4pt" color="#005951" joinstyle="round" endcap="flat"/>
                <v:fill on="false" color="#000000" opacity="0"/>
              </v:shape>
              <w10:wrap type="square"/>
            </v:group>
          </w:pict>
        </mc:Fallback>
      </mc:AlternateContent>
    </w:r>
    <w:r>
      <w:rPr>
        <w:sz w:val="20"/>
      </w:rPr>
      <w:t xml:space="preserve"> </w:t>
    </w:r>
    <w:r>
      <w:rPr>
        <w:sz w:val="20"/>
      </w:rPr>
      <w:tab/>
    </w:r>
    <w:r>
      <w:fldChar w:fldCharType="begin"/>
    </w:r>
    <w:r>
      <w:instrText xml:space="preserve"> PAGE   \* MERGEFORMAT </w:instrText>
    </w:r>
    <w:r>
      <w:fldChar w:fldCharType="separate"/>
    </w:r>
    <w:r>
      <w:rPr>
        <w:color w:val="005951"/>
        <w:sz w:val="18"/>
      </w:rPr>
      <w:t>2</w:t>
    </w:r>
    <w:r>
      <w:rPr>
        <w:color w:val="005951"/>
        <w:sz w:val="18"/>
      </w:rPr>
      <w:fldChar w:fldCharType="end"/>
    </w:r>
    <w:r>
      <w:rPr>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2731660"/>
      <w:docPartObj>
        <w:docPartGallery w:val="Page Numbers (Bottom of Page)"/>
        <w:docPartUnique/>
      </w:docPartObj>
    </w:sdtPr>
    <w:sdtEndPr>
      <w:rPr>
        <w:noProof/>
      </w:rPr>
    </w:sdtEndPr>
    <w:sdtContent>
      <w:p w14:paraId="545E760F" w14:textId="5E531E31" w:rsidR="009672E6" w:rsidRDefault="009672E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0AECC30" w14:textId="1C506C7B" w:rsidR="00DB5C8A" w:rsidRDefault="00DB5C8A">
    <w:pPr>
      <w:tabs>
        <w:tab w:val="center" w:pos="1305"/>
      </w:tabs>
      <w:spacing w:after="0" w:line="259" w:lineRule="auto"/>
      <w:ind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B3F0A" w14:textId="6D4DA064" w:rsidR="00DB5C8A" w:rsidRDefault="00DB5C8A">
    <w:pPr>
      <w:tabs>
        <w:tab w:val="center" w:pos="1305"/>
      </w:tabs>
      <w:spacing w:after="0" w:line="259" w:lineRule="auto"/>
      <w:ind w:firstLine="0"/>
    </w:pPr>
    <w:r>
      <w:rPr>
        <w:sz w:val="20"/>
      </w:rPr>
      <w:t xml:space="preserve"> </w:t>
    </w:r>
    <w:r>
      <w:rPr>
        <w:sz w:val="20"/>
      </w:rPr>
      <w:tab/>
    </w:r>
    <w:r>
      <w:rPr>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CFD059" w14:textId="77777777" w:rsidR="006C2037" w:rsidRDefault="006C2037">
      <w:pPr>
        <w:spacing w:after="0" w:line="240" w:lineRule="auto"/>
      </w:pPr>
      <w:r>
        <w:separator/>
      </w:r>
    </w:p>
  </w:footnote>
  <w:footnote w:type="continuationSeparator" w:id="0">
    <w:p w14:paraId="1F529024" w14:textId="77777777" w:rsidR="006C2037" w:rsidRDefault="006C20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50171"/>
    <w:multiLevelType w:val="multilevel"/>
    <w:tmpl w:val="D5B07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167639"/>
    <w:multiLevelType w:val="hybridMultilevel"/>
    <w:tmpl w:val="1A9E8494"/>
    <w:lvl w:ilvl="0" w:tplc="C8F4AFA6">
      <w:start w:val="1"/>
      <w:numFmt w:val="decimal"/>
      <w:lvlText w:val="%1)"/>
      <w:lvlJc w:val="left"/>
      <w:pPr>
        <w:ind w:left="720" w:hanging="360"/>
      </w:pPr>
      <w:rPr>
        <w:rFonts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D58081F"/>
    <w:multiLevelType w:val="hybridMultilevel"/>
    <w:tmpl w:val="5E242220"/>
    <w:lvl w:ilvl="0" w:tplc="756E8BF4">
      <w:start w:val="1"/>
      <w:numFmt w:val="decimal"/>
      <w:lvlText w:val="%1."/>
      <w:lvlJc w:val="left"/>
      <w:pPr>
        <w:ind w:left="6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C7C1132">
      <w:start w:val="1"/>
      <w:numFmt w:val="bullet"/>
      <w:lvlText w:val="✓"/>
      <w:lvlJc w:val="left"/>
      <w:pPr>
        <w:ind w:left="11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1D0D1D4">
      <w:start w:val="1"/>
      <w:numFmt w:val="bullet"/>
      <w:lvlText w:val="▪"/>
      <w:lvlJc w:val="left"/>
      <w:pPr>
        <w:ind w:left="183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C8C7534">
      <w:start w:val="1"/>
      <w:numFmt w:val="bullet"/>
      <w:lvlText w:val="•"/>
      <w:lvlJc w:val="left"/>
      <w:pPr>
        <w:ind w:left="25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4B6F022">
      <w:start w:val="1"/>
      <w:numFmt w:val="bullet"/>
      <w:lvlText w:val="o"/>
      <w:lvlJc w:val="left"/>
      <w:pPr>
        <w:ind w:left="327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88A106C">
      <w:start w:val="1"/>
      <w:numFmt w:val="bullet"/>
      <w:lvlText w:val="▪"/>
      <w:lvlJc w:val="left"/>
      <w:pPr>
        <w:ind w:left="399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AACEADC">
      <w:start w:val="1"/>
      <w:numFmt w:val="bullet"/>
      <w:lvlText w:val="•"/>
      <w:lvlJc w:val="left"/>
      <w:pPr>
        <w:ind w:left="471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DF63870">
      <w:start w:val="1"/>
      <w:numFmt w:val="bullet"/>
      <w:lvlText w:val="o"/>
      <w:lvlJc w:val="left"/>
      <w:pPr>
        <w:ind w:left="543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566F55C">
      <w:start w:val="1"/>
      <w:numFmt w:val="bullet"/>
      <w:lvlText w:val="▪"/>
      <w:lvlJc w:val="left"/>
      <w:pPr>
        <w:ind w:left="61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4466D15"/>
    <w:multiLevelType w:val="hybridMultilevel"/>
    <w:tmpl w:val="00A88204"/>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8923F1D"/>
    <w:multiLevelType w:val="hybridMultilevel"/>
    <w:tmpl w:val="0E5402B8"/>
    <w:lvl w:ilvl="0" w:tplc="1809000D">
      <w:start w:val="1"/>
      <w:numFmt w:val="bullet"/>
      <w:lvlText w:val=""/>
      <w:lvlJc w:val="left"/>
      <w:pPr>
        <w:ind w:left="724" w:hanging="360"/>
      </w:pPr>
      <w:rPr>
        <w:rFonts w:ascii="Wingdings" w:hAnsi="Wingdings" w:hint="default"/>
      </w:rPr>
    </w:lvl>
    <w:lvl w:ilvl="1" w:tplc="18090003" w:tentative="1">
      <w:start w:val="1"/>
      <w:numFmt w:val="bullet"/>
      <w:lvlText w:val="o"/>
      <w:lvlJc w:val="left"/>
      <w:pPr>
        <w:ind w:left="1444" w:hanging="360"/>
      </w:pPr>
      <w:rPr>
        <w:rFonts w:ascii="Courier New" w:hAnsi="Courier New" w:cs="Courier New" w:hint="default"/>
      </w:rPr>
    </w:lvl>
    <w:lvl w:ilvl="2" w:tplc="18090005" w:tentative="1">
      <w:start w:val="1"/>
      <w:numFmt w:val="bullet"/>
      <w:lvlText w:val=""/>
      <w:lvlJc w:val="left"/>
      <w:pPr>
        <w:ind w:left="2164" w:hanging="360"/>
      </w:pPr>
      <w:rPr>
        <w:rFonts w:ascii="Wingdings" w:hAnsi="Wingdings" w:hint="default"/>
      </w:rPr>
    </w:lvl>
    <w:lvl w:ilvl="3" w:tplc="18090001" w:tentative="1">
      <w:start w:val="1"/>
      <w:numFmt w:val="bullet"/>
      <w:lvlText w:val=""/>
      <w:lvlJc w:val="left"/>
      <w:pPr>
        <w:ind w:left="2884" w:hanging="360"/>
      </w:pPr>
      <w:rPr>
        <w:rFonts w:ascii="Symbol" w:hAnsi="Symbol" w:hint="default"/>
      </w:rPr>
    </w:lvl>
    <w:lvl w:ilvl="4" w:tplc="18090003" w:tentative="1">
      <w:start w:val="1"/>
      <w:numFmt w:val="bullet"/>
      <w:lvlText w:val="o"/>
      <w:lvlJc w:val="left"/>
      <w:pPr>
        <w:ind w:left="3604" w:hanging="360"/>
      </w:pPr>
      <w:rPr>
        <w:rFonts w:ascii="Courier New" w:hAnsi="Courier New" w:cs="Courier New" w:hint="default"/>
      </w:rPr>
    </w:lvl>
    <w:lvl w:ilvl="5" w:tplc="18090005" w:tentative="1">
      <w:start w:val="1"/>
      <w:numFmt w:val="bullet"/>
      <w:lvlText w:val=""/>
      <w:lvlJc w:val="left"/>
      <w:pPr>
        <w:ind w:left="4324" w:hanging="360"/>
      </w:pPr>
      <w:rPr>
        <w:rFonts w:ascii="Wingdings" w:hAnsi="Wingdings" w:hint="default"/>
      </w:rPr>
    </w:lvl>
    <w:lvl w:ilvl="6" w:tplc="18090001" w:tentative="1">
      <w:start w:val="1"/>
      <w:numFmt w:val="bullet"/>
      <w:lvlText w:val=""/>
      <w:lvlJc w:val="left"/>
      <w:pPr>
        <w:ind w:left="5044" w:hanging="360"/>
      </w:pPr>
      <w:rPr>
        <w:rFonts w:ascii="Symbol" w:hAnsi="Symbol" w:hint="default"/>
      </w:rPr>
    </w:lvl>
    <w:lvl w:ilvl="7" w:tplc="18090003" w:tentative="1">
      <w:start w:val="1"/>
      <w:numFmt w:val="bullet"/>
      <w:lvlText w:val="o"/>
      <w:lvlJc w:val="left"/>
      <w:pPr>
        <w:ind w:left="5764" w:hanging="360"/>
      </w:pPr>
      <w:rPr>
        <w:rFonts w:ascii="Courier New" w:hAnsi="Courier New" w:cs="Courier New" w:hint="default"/>
      </w:rPr>
    </w:lvl>
    <w:lvl w:ilvl="8" w:tplc="18090005" w:tentative="1">
      <w:start w:val="1"/>
      <w:numFmt w:val="bullet"/>
      <w:lvlText w:val=""/>
      <w:lvlJc w:val="left"/>
      <w:pPr>
        <w:ind w:left="6484" w:hanging="360"/>
      </w:pPr>
      <w:rPr>
        <w:rFonts w:ascii="Wingdings" w:hAnsi="Wingdings" w:hint="default"/>
      </w:rPr>
    </w:lvl>
  </w:abstractNum>
  <w:abstractNum w:abstractNumId="5" w15:restartNumberingAfterBreak="0">
    <w:nsid w:val="22C651BF"/>
    <w:multiLevelType w:val="multilevel"/>
    <w:tmpl w:val="B6243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2D32A96"/>
    <w:multiLevelType w:val="hybridMultilevel"/>
    <w:tmpl w:val="E2FEC538"/>
    <w:lvl w:ilvl="0" w:tplc="87FE952A">
      <w:start w:val="1"/>
      <w:numFmt w:val="bullet"/>
      <w:lvlText w:val="✓"/>
      <w:lvlJc w:val="left"/>
      <w:pPr>
        <w:ind w:left="8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B081F98">
      <w:start w:val="1"/>
      <w:numFmt w:val="bullet"/>
      <w:lvlText w:val="o"/>
      <w:lvlJc w:val="left"/>
      <w:pPr>
        <w:ind w:left="15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4E72CAAC">
      <w:start w:val="1"/>
      <w:numFmt w:val="bullet"/>
      <w:lvlText w:val="▪"/>
      <w:lvlJc w:val="left"/>
      <w:pPr>
        <w:ind w:left="231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85CE726">
      <w:start w:val="1"/>
      <w:numFmt w:val="bullet"/>
      <w:lvlText w:val="•"/>
      <w:lvlJc w:val="left"/>
      <w:pPr>
        <w:ind w:left="30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3C8CBCE">
      <w:start w:val="1"/>
      <w:numFmt w:val="bullet"/>
      <w:lvlText w:val="o"/>
      <w:lvlJc w:val="left"/>
      <w:pPr>
        <w:ind w:left="375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C1E8402">
      <w:start w:val="1"/>
      <w:numFmt w:val="bullet"/>
      <w:lvlText w:val="▪"/>
      <w:lvlJc w:val="left"/>
      <w:pPr>
        <w:ind w:left="44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B78A826">
      <w:start w:val="1"/>
      <w:numFmt w:val="bullet"/>
      <w:lvlText w:val="•"/>
      <w:lvlJc w:val="left"/>
      <w:pPr>
        <w:ind w:left="51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A86B356">
      <w:start w:val="1"/>
      <w:numFmt w:val="bullet"/>
      <w:lvlText w:val="o"/>
      <w:lvlJc w:val="left"/>
      <w:pPr>
        <w:ind w:left="591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E8433DE">
      <w:start w:val="1"/>
      <w:numFmt w:val="bullet"/>
      <w:lvlText w:val="▪"/>
      <w:lvlJc w:val="left"/>
      <w:pPr>
        <w:ind w:left="66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4E10B60"/>
    <w:multiLevelType w:val="hybridMultilevel"/>
    <w:tmpl w:val="19669C4A"/>
    <w:lvl w:ilvl="0" w:tplc="1809000D">
      <w:start w:val="1"/>
      <w:numFmt w:val="bullet"/>
      <w:lvlText w:val=""/>
      <w:lvlJc w:val="left"/>
      <w:pPr>
        <w:ind w:left="724" w:hanging="360"/>
      </w:pPr>
      <w:rPr>
        <w:rFonts w:ascii="Wingdings" w:hAnsi="Wingdings" w:hint="default"/>
      </w:rPr>
    </w:lvl>
    <w:lvl w:ilvl="1" w:tplc="18090003" w:tentative="1">
      <w:start w:val="1"/>
      <w:numFmt w:val="bullet"/>
      <w:lvlText w:val="o"/>
      <w:lvlJc w:val="left"/>
      <w:pPr>
        <w:ind w:left="1444" w:hanging="360"/>
      </w:pPr>
      <w:rPr>
        <w:rFonts w:ascii="Courier New" w:hAnsi="Courier New" w:cs="Courier New" w:hint="default"/>
      </w:rPr>
    </w:lvl>
    <w:lvl w:ilvl="2" w:tplc="18090005" w:tentative="1">
      <w:start w:val="1"/>
      <w:numFmt w:val="bullet"/>
      <w:lvlText w:val=""/>
      <w:lvlJc w:val="left"/>
      <w:pPr>
        <w:ind w:left="2164" w:hanging="360"/>
      </w:pPr>
      <w:rPr>
        <w:rFonts w:ascii="Wingdings" w:hAnsi="Wingdings" w:hint="default"/>
      </w:rPr>
    </w:lvl>
    <w:lvl w:ilvl="3" w:tplc="18090001" w:tentative="1">
      <w:start w:val="1"/>
      <w:numFmt w:val="bullet"/>
      <w:lvlText w:val=""/>
      <w:lvlJc w:val="left"/>
      <w:pPr>
        <w:ind w:left="2884" w:hanging="360"/>
      </w:pPr>
      <w:rPr>
        <w:rFonts w:ascii="Symbol" w:hAnsi="Symbol" w:hint="default"/>
      </w:rPr>
    </w:lvl>
    <w:lvl w:ilvl="4" w:tplc="18090003" w:tentative="1">
      <w:start w:val="1"/>
      <w:numFmt w:val="bullet"/>
      <w:lvlText w:val="o"/>
      <w:lvlJc w:val="left"/>
      <w:pPr>
        <w:ind w:left="3604" w:hanging="360"/>
      </w:pPr>
      <w:rPr>
        <w:rFonts w:ascii="Courier New" w:hAnsi="Courier New" w:cs="Courier New" w:hint="default"/>
      </w:rPr>
    </w:lvl>
    <w:lvl w:ilvl="5" w:tplc="18090005" w:tentative="1">
      <w:start w:val="1"/>
      <w:numFmt w:val="bullet"/>
      <w:lvlText w:val=""/>
      <w:lvlJc w:val="left"/>
      <w:pPr>
        <w:ind w:left="4324" w:hanging="360"/>
      </w:pPr>
      <w:rPr>
        <w:rFonts w:ascii="Wingdings" w:hAnsi="Wingdings" w:hint="default"/>
      </w:rPr>
    </w:lvl>
    <w:lvl w:ilvl="6" w:tplc="18090001" w:tentative="1">
      <w:start w:val="1"/>
      <w:numFmt w:val="bullet"/>
      <w:lvlText w:val=""/>
      <w:lvlJc w:val="left"/>
      <w:pPr>
        <w:ind w:left="5044" w:hanging="360"/>
      </w:pPr>
      <w:rPr>
        <w:rFonts w:ascii="Symbol" w:hAnsi="Symbol" w:hint="default"/>
      </w:rPr>
    </w:lvl>
    <w:lvl w:ilvl="7" w:tplc="18090003" w:tentative="1">
      <w:start w:val="1"/>
      <w:numFmt w:val="bullet"/>
      <w:lvlText w:val="o"/>
      <w:lvlJc w:val="left"/>
      <w:pPr>
        <w:ind w:left="5764" w:hanging="360"/>
      </w:pPr>
      <w:rPr>
        <w:rFonts w:ascii="Courier New" w:hAnsi="Courier New" w:cs="Courier New" w:hint="default"/>
      </w:rPr>
    </w:lvl>
    <w:lvl w:ilvl="8" w:tplc="18090005" w:tentative="1">
      <w:start w:val="1"/>
      <w:numFmt w:val="bullet"/>
      <w:lvlText w:val=""/>
      <w:lvlJc w:val="left"/>
      <w:pPr>
        <w:ind w:left="6484" w:hanging="360"/>
      </w:pPr>
      <w:rPr>
        <w:rFonts w:ascii="Wingdings" w:hAnsi="Wingdings" w:hint="default"/>
      </w:rPr>
    </w:lvl>
  </w:abstractNum>
  <w:abstractNum w:abstractNumId="8" w15:restartNumberingAfterBreak="0">
    <w:nsid w:val="2C3106F5"/>
    <w:multiLevelType w:val="hybridMultilevel"/>
    <w:tmpl w:val="145C6CF6"/>
    <w:lvl w:ilvl="0" w:tplc="18090001">
      <w:start w:val="1"/>
      <w:numFmt w:val="bullet"/>
      <w:lvlText w:val=""/>
      <w:lvlJc w:val="left"/>
      <w:pPr>
        <w:ind w:left="776" w:hanging="360"/>
      </w:pPr>
      <w:rPr>
        <w:rFonts w:ascii="Symbol" w:hAnsi="Symbol" w:hint="default"/>
      </w:rPr>
    </w:lvl>
    <w:lvl w:ilvl="1" w:tplc="18090003" w:tentative="1">
      <w:start w:val="1"/>
      <w:numFmt w:val="bullet"/>
      <w:lvlText w:val="o"/>
      <w:lvlJc w:val="left"/>
      <w:pPr>
        <w:ind w:left="1496" w:hanging="360"/>
      </w:pPr>
      <w:rPr>
        <w:rFonts w:ascii="Courier New" w:hAnsi="Courier New" w:cs="Courier New" w:hint="default"/>
      </w:rPr>
    </w:lvl>
    <w:lvl w:ilvl="2" w:tplc="18090005" w:tentative="1">
      <w:start w:val="1"/>
      <w:numFmt w:val="bullet"/>
      <w:lvlText w:val=""/>
      <w:lvlJc w:val="left"/>
      <w:pPr>
        <w:ind w:left="2216" w:hanging="360"/>
      </w:pPr>
      <w:rPr>
        <w:rFonts w:ascii="Wingdings" w:hAnsi="Wingdings" w:hint="default"/>
      </w:rPr>
    </w:lvl>
    <w:lvl w:ilvl="3" w:tplc="18090001" w:tentative="1">
      <w:start w:val="1"/>
      <w:numFmt w:val="bullet"/>
      <w:lvlText w:val=""/>
      <w:lvlJc w:val="left"/>
      <w:pPr>
        <w:ind w:left="2936" w:hanging="360"/>
      </w:pPr>
      <w:rPr>
        <w:rFonts w:ascii="Symbol" w:hAnsi="Symbol" w:hint="default"/>
      </w:rPr>
    </w:lvl>
    <w:lvl w:ilvl="4" w:tplc="18090003" w:tentative="1">
      <w:start w:val="1"/>
      <w:numFmt w:val="bullet"/>
      <w:lvlText w:val="o"/>
      <w:lvlJc w:val="left"/>
      <w:pPr>
        <w:ind w:left="3656" w:hanging="360"/>
      </w:pPr>
      <w:rPr>
        <w:rFonts w:ascii="Courier New" w:hAnsi="Courier New" w:cs="Courier New" w:hint="default"/>
      </w:rPr>
    </w:lvl>
    <w:lvl w:ilvl="5" w:tplc="18090005" w:tentative="1">
      <w:start w:val="1"/>
      <w:numFmt w:val="bullet"/>
      <w:lvlText w:val=""/>
      <w:lvlJc w:val="left"/>
      <w:pPr>
        <w:ind w:left="4376" w:hanging="360"/>
      </w:pPr>
      <w:rPr>
        <w:rFonts w:ascii="Wingdings" w:hAnsi="Wingdings" w:hint="default"/>
      </w:rPr>
    </w:lvl>
    <w:lvl w:ilvl="6" w:tplc="18090001" w:tentative="1">
      <w:start w:val="1"/>
      <w:numFmt w:val="bullet"/>
      <w:lvlText w:val=""/>
      <w:lvlJc w:val="left"/>
      <w:pPr>
        <w:ind w:left="5096" w:hanging="360"/>
      </w:pPr>
      <w:rPr>
        <w:rFonts w:ascii="Symbol" w:hAnsi="Symbol" w:hint="default"/>
      </w:rPr>
    </w:lvl>
    <w:lvl w:ilvl="7" w:tplc="18090003" w:tentative="1">
      <w:start w:val="1"/>
      <w:numFmt w:val="bullet"/>
      <w:lvlText w:val="o"/>
      <w:lvlJc w:val="left"/>
      <w:pPr>
        <w:ind w:left="5816" w:hanging="360"/>
      </w:pPr>
      <w:rPr>
        <w:rFonts w:ascii="Courier New" w:hAnsi="Courier New" w:cs="Courier New" w:hint="default"/>
      </w:rPr>
    </w:lvl>
    <w:lvl w:ilvl="8" w:tplc="18090005" w:tentative="1">
      <w:start w:val="1"/>
      <w:numFmt w:val="bullet"/>
      <w:lvlText w:val=""/>
      <w:lvlJc w:val="left"/>
      <w:pPr>
        <w:ind w:left="6536" w:hanging="360"/>
      </w:pPr>
      <w:rPr>
        <w:rFonts w:ascii="Wingdings" w:hAnsi="Wingdings" w:hint="default"/>
      </w:rPr>
    </w:lvl>
  </w:abstractNum>
  <w:abstractNum w:abstractNumId="9" w15:restartNumberingAfterBreak="0">
    <w:nsid w:val="2E1633E9"/>
    <w:multiLevelType w:val="hybridMultilevel"/>
    <w:tmpl w:val="7DBAC21C"/>
    <w:lvl w:ilvl="0" w:tplc="4328D00C">
      <w:start w:val="1"/>
      <w:numFmt w:val="bullet"/>
      <w:lvlText w:val="✓"/>
      <w:lvlJc w:val="left"/>
      <w:pPr>
        <w:ind w:left="8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6089E0C">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5E407CE">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5002DB6">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9AE5EB0">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566322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038B17A">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4D00C54">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7744092">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EF9330E"/>
    <w:multiLevelType w:val="hybridMultilevel"/>
    <w:tmpl w:val="C7D487E0"/>
    <w:lvl w:ilvl="0" w:tplc="398AC6A2">
      <w:numFmt w:val="bullet"/>
      <w:lvlText w:val="&gt;"/>
      <w:lvlJc w:val="left"/>
      <w:pPr>
        <w:ind w:left="1651" w:hanging="397"/>
      </w:pPr>
      <w:rPr>
        <w:rFonts w:ascii="Lato Light" w:eastAsia="Lato Light" w:hAnsi="Lato Light" w:cs="Lato Light" w:hint="default"/>
        <w:b w:val="0"/>
        <w:bCs w:val="0"/>
        <w:i w:val="0"/>
        <w:iCs w:val="0"/>
        <w:color w:val="A89562"/>
        <w:spacing w:val="0"/>
        <w:w w:val="100"/>
        <w:sz w:val="22"/>
        <w:szCs w:val="22"/>
        <w:lang w:val="en-US" w:eastAsia="en-US" w:bidi="ar-SA"/>
      </w:rPr>
    </w:lvl>
    <w:lvl w:ilvl="1" w:tplc="AEF20272">
      <w:numFmt w:val="bullet"/>
      <w:lvlText w:val="•"/>
      <w:lvlJc w:val="left"/>
      <w:pPr>
        <w:ind w:left="2504" w:hanging="397"/>
      </w:pPr>
      <w:rPr>
        <w:rFonts w:hint="default"/>
        <w:lang w:val="en-US" w:eastAsia="en-US" w:bidi="ar-SA"/>
      </w:rPr>
    </w:lvl>
    <w:lvl w:ilvl="2" w:tplc="429A7E82">
      <w:numFmt w:val="bullet"/>
      <w:lvlText w:val="•"/>
      <w:lvlJc w:val="left"/>
      <w:pPr>
        <w:ind w:left="3349" w:hanging="397"/>
      </w:pPr>
      <w:rPr>
        <w:rFonts w:hint="default"/>
        <w:lang w:val="en-US" w:eastAsia="en-US" w:bidi="ar-SA"/>
      </w:rPr>
    </w:lvl>
    <w:lvl w:ilvl="3" w:tplc="B9B6EDEE">
      <w:numFmt w:val="bullet"/>
      <w:lvlText w:val="•"/>
      <w:lvlJc w:val="left"/>
      <w:pPr>
        <w:ind w:left="4193" w:hanging="397"/>
      </w:pPr>
      <w:rPr>
        <w:rFonts w:hint="default"/>
        <w:lang w:val="en-US" w:eastAsia="en-US" w:bidi="ar-SA"/>
      </w:rPr>
    </w:lvl>
    <w:lvl w:ilvl="4" w:tplc="7850FF16">
      <w:numFmt w:val="bullet"/>
      <w:lvlText w:val="•"/>
      <w:lvlJc w:val="left"/>
      <w:pPr>
        <w:ind w:left="5038" w:hanging="397"/>
      </w:pPr>
      <w:rPr>
        <w:rFonts w:hint="default"/>
        <w:lang w:val="en-US" w:eastAsia="en-US" w:bidi="ar-SA"/>
      </w:rPr>
    </w:lvl>
    <w:lvl w:ilvl="5" w:tplc="A372D37E">
      <w:numFmt w:val="bullet"/>
      <w:lvlText w:val="•"/>
      <w:lvlJc w:val="left"/>
      <w:pPr>
        <w:ind w:left="5882" w:hanging="397"/>
      </w:pPr>
      <w:rPr>
        <w:rFonts w:hint="default"/>
        <w:lang w:val="en-US" w:eastAsia="en-US" w:bidi="ar-SA"/>
      </w:rPr>
    </w:lvl>
    <w:lvl w:ilvl="6" w:tplc="16A2B070">
      <w:numFmt w:val="bullet"/>
      <w:lvlText w:val="•"/>
      <w:lvlJc w:val="left"/>
      <w:pPr>
        <w:ind w:left="6727" w:hanging="397"/>
      </w:pPr>
      <w:rPr>
        <w:rFonts w:hint="default"/>
        <w:lang w:val="en-US" w:eastAsia="en-US" w:bidi="ar-SA"/>
      </w:rPr>
    </w:lvl>
    <w:lvl w:ilvl="7" w:tplc="36140108">
      <w:numFmt w:val="bullet"/>
      <w:lvlText w:val="•"/>
      <w:lvlJc w:val="left"/>
      <w:pPr>
        <w:ind w:left="7571" w:hanging="397"/>
      </w:pPr>
      <w:rPr>
        <w:rFonts w:hint="default"/>
        <w:lang w:val="en-US" w:eastAsia="en-US" w:bidi="ar-SA"/>
      </w:rPr>
    </w:lvl>
    <w:lvl w:ilvl="8" w:tplc="D9703262">
      <w:numFmt w:val="bullet"/>
      <w:lvlText w:val="•"/>
      <w:lvlJc w:val="left"/>
      <w:pPr>
        <w:ind w:left="8416" w:hanging="397"/>
      </w:pPr>
      <w:rPr>
        <w:rFonts w:hint="default"/>
        <w:lang w:val="en-US" w:eastAsia="en-US" w:bidi="ar-SA"/>
      </w:rPr>
    </w:lvl>
  </w:abstractNum>
  <w:abstractNum w:abstractNumId="11" w15:restartNumberingAfterBreak="0">
    <w:nsid w:val="31A30A57"/>
    <w:multiLevelType w:val="hybridMultilevel"/>
    <w:tmpl w:val="CCBC01CA"/>
    <w:lvl w:ilvl="0" w:tplc="1809000D">
      <w:start w:val="1"/>
      <w:numFmt w:val="bullet"/>
      <w:lvlText w:val=""/>
      <w:lvlJc w:val="left"/>
      <w:pPr>
        <w:ind w:left="724" w:hanging="360"/>
      </w:pPr>
      <w:rPr>
        <w:rFonts w:ascii="Wingdings" w:hAnsi="Wingdings" w:hint="default"/>
      </w:rPr>
    </w:lvl>
    <w:lvl w:ilvl="1" w:tplc="18090003" w:tentative="1">
      <w:start w:val="1"/>
      <w:numFmt w:val="bullet"/>
      <w:lvlText w:val="o"/>
      <w:lvlJc w:val="left"/>
      <w:pPr>
        <w:ind w:left="1444" w:hanging="360"/>
      </w:pPr>
      <w:rPr>
        <w:rFonts w:ascii="Courier New" w:hAnsi="Courier New" w:cs="Courier New" w:hint="default"/>
      </w:rPr>
    </w:lvl>
    <w:lvl w:ilvl="2" w:tplc="18090005" w:tentative="1">
      <w:start w:val="1"/>
      <w:numFmt w:val="bullet"/>
      <w:lvlText w:val=""/>
      <w:lvlJc w:val="left"/>
      <w:pPr>
        <w:ind w:left="2164" w:hanging="360"/>
      </w:pPr>
      <w:rPr>
        <w:rFonts w:ascii="Wingdings" w:hAnsi="Wingdings" w:hint="default"/>
      </w:rPr>
    </w:lvl>
    <w:lvl w:ilvl="3" w:tplc="18090001" w:tentative="1">
      <w:start w:val="1"/>
      <w:numFmt w:val="bullet"/>
      <w:lvlText w:val=""/>
      <w:lvlJc w:val="left"/>
      <w:pPr>
        <w:ind w:left="2884" w:hanging="360"/>
      </w:pPr>
      <w:rPr>
        <w:rFonts w:ascii="Symbol" w:hAnsi="Symbol" w:hint="default"/>
      </w:rPr>
    </w:lvl>
    <w:lvl w:ilvl="4" w:tplc="18090003" w:tentative="1">
      <w:start w:val="1"/>
      <w:numFmt w:val="bullet"/>
      <w:lvlText w:val="o"/>
      <w:lvlJc w:val="left"/>
      <w:pPr>
        <w:ind w:left="3604" w:hanging="360"/>
      </w:pPr>
      <w:rPr>
        <w:rFonts w:ascii="Courier New" w:hAnsi="Courier New" w:cs="Courier New" w:hint="default"/>
      </w:rPr>
    </w:lvl>
    <w:lvl w:ilvl="5" w:tplc="18090005" w:tentative="1">
      <w:start w:val="1"/>
      <w:numFmt w:val="bullet"/>
      <w:lvlText w:val=""/>
      <w:lvlJc w:val="left"/>
      <w:pPr>
        <w:ind w:left="4324" w:hanging="360"/>
      </w:pPr>
      <w:rPr>
        <w:rFonts w:ascii="Wingdings" w:hAnsi="Wingdings" w:hint="default"/>
      </w:rPr>
    </w:lvl>
    <w:lvl w:ilvl="6" w:tplc="18090001" w:tentative="1">
      <w:start w:val="1"/>
      <w:numFmt w:val="bullet"/>
      <w:lvlText w:val=""/>
      <w:lvlJc w:val="left"/>
      <w:pPr>
        <w:ind w:left="5044" w:hanging="360"/>
      </w:pPr>
      <w:rPr>
        <w:rFonts w:ascii="Symbol" w:hAnsi="Symbol" w:hint="default"/>
      </w:rPr>
    </w:lvl>
    <w:lvl w:ilvl="7" w:tplc="18090003" w:tentative="1">
      <w:start w:val="1"/>
      <w:numFmt w:val="bullet"/>
      <w:lvlText w:val="o"/>
      <w:lvlJc w:val="left"/>
      <w:pPr>
        <w:ind w:left="5764" w:hanging="360"/>
      </w:pPr>
      <w:rPr>
        <w:rFonts w:ascii="Courier New" w:hAnsi="Courier New" w:cs="Courier New" w:hint="default"/>
      </w:rPr>
    </w:lvl>
    <w:lvl w:ilvl="8" w:tplc="18090005" w:tentative="1">
      <w:start w:val="1"/>
      <w:numFmt w:val="bullet"/>
      <w:lvlText w:val=""/>
      <w:lvlJc w:val="left"/>
      <w:pPr>
        <w:ind w:left="6484" w:hanging="360"/>
      </w:pPr>
      <w:rPr>
        <w:rFonts w:ascii="Wingdings" w:hAnsi="Wingdings" w:hint="default"/>
      </w:rPr>
    </w:lvl>
  </w:abstractNum>
  <w:abstractNum w:abstractNumId="12" w15:restartNumberingAfterBreak="0">
    <w:nsid w:val="31EE3933"/>
    <w:multiLevelType w:val="hybridMultilevel"/>
    <w:tmpl w:val="53649050"/>
    <w:lvl w:ilvl="0" w:tplc="1809000D">
      <w:start w:val="1"/>
      <w:numFmt w:val="bullet"/>
      <w:lvlText w:val=""/>
      <w:lvlJc w:val="left"/>
      <w:pPr>
        <w:ind w:left="724" w:hanging="360"/>
      </w:pPr>
      <w:rPr>
        <w:rFonts w:ascii="Wingdings" w:hAnsi="Wingdings" w:hint="default"/>
      </w:rPr>
    </w:lvl>
    <w:lvl w:ilvl="1" w:tplc="18090003" w:tentative="1">
      <w:start w:val="1"/>
      <w:numFmt w:val="bullet"/>
      <w:lvlText w:val="o"/>
      <w:lvlJc w:val="left"/>
      <w:pPr>
        <w:ind w:left="1444" w:hanging="360"/>
      </w:pPr>
      <w:rPr>
        <w:rFonts w:ascii="Courier New" w:hAnsi="Courier New" w:cs="Courier New" w:hint="default"/>
      </w:rPr>
    </w:lvl>
    <w:lvl w:ilvl="2" w:tplc="18090005" w:tentative="1">
      <w:start w:val="1"/>
      <w:numFmt w:val="bullet"/>
      <w:lvlText w:val=""/>
      <w:lvlJc w:val="left"/>
      <w:pPr>
        <w:ind w:left="2164" w:hanging="360"/>
      </w:pPr>
      <w:rPr>
        <w:rFonts w:ascii="Wingdings" w:hAnsi="Wingdings" w:hint="default"/>
      </w:rPr>
    </w:lvl>
    <w:lvl w:ilvl="3" w:tplc="18090001" w:tentative="1">
      <w:start w:val="1"/>
      <w:numFmt w:val="bullet"/>
      <w:lvlText w:val=""/>
      <w:lvlJc w:val="left"/>
      <w:pPr>
        <w:ind w:left="2884" w:hanging="360"/>
      </w:pPr>
      <w:rPr>
        <w:rFonts w:ascii="Symbol" w:hAnsi="Symbol" w:hint="default"/>
      </w:rPr>
    </w:lvl>
    <w:lvl w:ilvl="4" w:tplc="18090003" w:tentative="1">
      <w:start w:val="1"/>
      <w:numFmt w:val="bullet"/>
      <w:lvlText w:val="o"/>
      <w:lvlJc w:val="left"/>
      <w:pPr>
        <w:ind w:left="3604" w:hanging="360"/>
      </w:pPr>
      <w:rPr>
        <w:rFonts w:ascii="Courier New" w:hAnsi="Courier New" w:cs="Courier New" w:hint="default"/>
      </w:rPr>
    </w:lvl>
    <w:lvl w:ilvl="5" w:tplc="18090005" w:tentative="1">
      <w:start w:val="1"/>
      <w:numFmt w:val="bullet"/>
      <w:lvlText w:val=""/>
      <w:lvlJc w:val="left"/>
      <w:pPr>
        <w:ind w:left="4324" w:hanging="360"/>
      </w:pPr>
      <w:rPr>
        <w:rFonts w:ascii="Wingdings" w:hAnsi="Wingdings" w:hint="default"/>
      </w:rPr>
    </w:lvl>
    <w:lvl w:ilvl="6" w:tplc="18090001" w:tentative="1">
      <w:start w:val="1"/>
      <w:numFmt w:val="bullet"/>
      <w:lvlText w:val=""/>
      <w:lvlJc w:val="left"/>
      <w:pPr>
        <w:ind w:left="5044" w:hanging="360"/>
      </w:pPr>
      <w:rPr>
        <w:rFonts w:ascii="Symbol" w:hAnsi="Symbol" w:hint="default"/>
      </w:rPr>
    </w:lvl>
    <w:lvl w:ilvl="7" w:tplc="18090003" w:tentative="1">
      <w:start w:val="1"/>
      <w:numFmt w:val="bullet"/>
      <w:lvlText w:val="o"/>
      <w:lvlJc w:val="left"/>
      <w:pPr>
        <w:ind w:left="5764" w:hanging="360"/>
      </w:pPr>
      <w:rPr>
        <w:rFonts w:ascii="Courier New" w:hAnsi="Courier New" w:cs="Courier New" w:hint="default"/>
      </w:rPr>
    </w:lvl>
    <w:lvl w:ilvl="8" w:tplc="18090005" w:tentative="1">
      <w:start w:val="1"/>
      <w:numFmt w:val="bullet"/>
      <w:lvlText w:val=""/>
      <w:lvlJc w:val="left"/>
      <w:pPr>
        <w:ind w:left="6484" w:hanging="360"/>
      </w:pPr>
      <w:rPr>
        <w:rFonts w:ascii="Wingdings" w:hAnsi="Wingdings" w:hint="default"/>
      </w:rPr>
    </w:lvl>
  </w:abstractNum>
  <w:abstractNum w:abstractNumId="13" w15:restartNumberingAfterBreak="0">
    <w:nsid w:val="475C5C87"/>
    <w:multiLevelType w:val="hybridMultilevel"/>
    <w:tmpl w:val="BC3037BA"/>
    <w:lvl w:ilvl="0" w:tplc="29F88E4E">
      <w:start w:val="1"/>
      <w:numFmt w:val="bullet"/>
      <w:lvlText w:val="✓"/>
      <w:lvlJc w:val="left"/>
      <w:pPr>
        <w:ind w:left="8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830D08A">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F908A44">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0885384">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57C983A">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E2874F0">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7DE8D38">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E06F7B8">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68AF22A">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8AB0267"/>
    <w:multiLevelType w:val="hybridMultilevel"/>
    <w:tmpl w:val="A368376C"/>
    <w:lvl w:ilvl="0" w:tplc="7DC6BBF2">
      <w:start w:val="1"/>
      <w:numFmt w:val="bullet"/>
      <w:lvlText w:val="✓"/>
      <w:lvlJc w:val="left"/>
      <w:pPr>
        <w:ind w:left="705"/>
      </w:pPr>
      <w:rPr>
        <w:rFonts w:ascii="Wingdings" w:eastAsia="Wingdings" w:hAnsi="Wingdings" w:cs="Wingdings"/>
        <w:b w:val="0"/>
        <w:i w:val="0"/>
        <w:strike w:val="0"/>
        <w:dstrike w:val="0"/>
        <w:color w:val="231F20"/>
        <w:sz w:val="22"/>
        <w:szCs w:val="22"/>
        <w:u w:val="none" w:color="000000"/>
        <w:bdr w:val="none" w:sz="0" w:space="0" w:color="auto"/>
        <w:shd w:val="clear" w:color="auto" w:fill="auto"/>
        <w:vertAlign w:val="baseline"/>
      </w:rPr>
    </w:lvl>
    <w:lvl w:ilvl="1" w:tplc="DDCC9B54">
      <w:start w:val="1"/>
      <w:numFmt w:val="bullet"/>
      <w:lvlText w:val="o"/>
      <w:lvlJc w:val="left"/>
      <w:pPr>
        <w:ind w:left="1440"/>
      </w:pPr>
      <w:rPr>
        <w:rFonts w:ascii="Wingdings" w:eastAsia="Wingdings" w:hAnsi="Wingdings" w:cs="Wingdings"/>
        <w:b w:val="0"/>
        <w:i w:val="0"/>
        <w:strike w:val="0"/>
        <w:dstrike w:val="0"/>
        <w:color w:val="231F20"/>
        <w:sz w:val="22"/>
        <w:szCs w:val="22"/>
        <w:u w:val="none" w:color="000000"/>
        <w:bdr w:val="none" w:sz="0" w:space="0" w:color="auto"/>
        <w:shd w:val="clear" w:color="auto" w:fill="auto"/>
        <w:vertAlign w:val="baseline"/>
      </w:rPr>
    </w:lvl>
    <w:lvl w:ilvl="2" w:tplc="6E4CF01C">
      <w:start w:val="1"/>
      <w:numFmt w:val="bullet"/>
      <w:lvlText w:val="▪"/>
      <w:lvlJc w:val="left"/>
      <w:pPr>
        <w:ind w:left="2160"/>
      </w:pPr>
      <w:rPr>
        <w:rFonts w:ascii="Wingdings" w:eastAsia="Wingdings" w:hAnsi="Wingdings" w:cs="Wingdings"/>
        <w:b w:val="0"/>
        <w:i w:val="0"/>
        <w:strike w:val="0"/>
        <w:dstrike w:val="0"/>
        <w:color w:val="231F20"/>
        <w:sz w:val="22"/>
        <w:szCs w:val="22"/>
        <w:u w:val="none" w:color="000000"/>
        <w:bdr w:val="none" w:sz="0" w:space="0" w:color="auto"/>
        <w:shd w:val="clear" w:color="auto" w:fill="auto"/>
        <w:vertAlign w:val="baseline"/>
      </w:rPr>
    </w:lvl>
    <w:lvl w:ilvl="3" w:tplc="1D70BC6A">
      <w:start w:val="1"/>
      <w:numFmt w:val="bullet"/>
      <w:lvlText w:val="•"/>
      <w:lvlJc w:val="left"/>
      <w:pPr>
        <w:ind w:left="2880"/>
      </w:pPr>
      <w:rPr>
        <w:rFonts w:ascii="Wingdings" w:eastAsia="Wingdings" w:hAnsi="Wingdings" w:cs="Wingdings"/>
        <w:b w:val="0"/>
        <w:i w:val="0"/>
        <w:strike w:val="0"/>
        <w:dstrike w:val="0"/>
        <w:color w:val="231F20"/>
        <w:sz w:val="22"/>
        <w:szCs w:val="22"/>
        <w:u w:val="none" w:color="000000"/>
        <w:bdr w:val="none" w:sz="0" w:space="0" w:color="auto"/>
        <w:shd w:val="clear" w:color="auto" w:fill="auto"/>
        <w:vertAlign w:val="baseline"/>
      </w:rPr>
    </w:lvl>
    <w:lvl w:ilvl="4" w:tplc="B8286712">
      <w:start w:val="1"/>
      <w:numFmt w:val="bullet"/>
      <w:lvlText w:val="o"/>
      <w:lvlJc w:val="left"/>
      <w:pPr>
        <w:ind w:left="3600"/>
      </w:pPr>
      <w:rPr>
        <w:rFonts w:ascii="Wingdings" w:eastAsia="Wingdings" w:hAnsi="Wingdings" w:cs="Wingdings"/>
        <w:b w:val="0"/>
        <w:i w:val="0"/>
        <w:strike w:val="0"/>
        <w:dstrike w:val="0"/>
        <w:color w:val="231F20"/>
        <w:sz w:val="22"/>
        <w:szCs w:val="22"/>
        <w:u w:val="none" w:color="000000"/>
        <w:bdr w:val="none" w:sz="0" w:space="0" w:color="auto"/>
        <w:shd w:val="clear" w:color="auto" w:fill="auto"/>
        <w:vertAlign w:val="baseline"/>
      </w:rPr>
    </w:lvl>
    <w:lvl w:ilvl="5" w:tplc="AC96788E">
      <w:start w:val="1"/>
      <w:numFmt w:val="bullet"/>
      <w:lvlText w:val="▪"/>
      <w:lvlJc w:val="left"/>
      <w:pPr>
        <w:ind w:left="4320"/>
      </w:pPr>
      <w:rPr>
        <w:rFonts w:ascii="Wingdings" w:eastAsia="Wingdings" w:hAnsi="Wingdings" w:cs="Wingdings"/>
        <w:b w:val="0"/>
        <w:i w:val="0"/>
        <w:strike w:val="0"/>
        <w:dstrike w:val="0"/>
        <w:color w:val="231F20"/>
        <w:sz w:val="22"/>
        <w:szCs w:val="22"/>
        <w:u w:val="none" w:color="000000"/>
        <w:bdr w:val="none" w:sz="0" w:space="0" w:color="auto"/>
        <w:shd w:val="clear" w:color="auto" w:fill="auto"/>
        <w:vertAlign w:val="baseline"/>
      </w:rPr>
    </w:lvl>
    <w:lvl w:ilvl="6" w:tplc="4198E8C4">
      <w:start w:val="1"/>
      <w:numFmt w:val="bullet"/>
      <w:lvlText w:val="•"/>
      <w:lvlJc w:val="left"/>
      <w:pPr>
        <w:ind w:left="5040"/>
      </w:pPr>
      <w:rPr>
        <w:rFonts w:ascii="Wingdings" w:eastAsia="Wingdings" w:hAnsi="Wingdings" w:cs="Wingdings"/>
        <w:b w:val="0"/>
        <w:i w:val="0"/>
        <w:strike w:val="0"/>
        <w:dstrike w:val="0"/>
        <w:color w:val="231F20"/>
        <w:sz w:val="22"/>
        <w:szCs w:val="22"/>
        <w:u w:val="none" w:color="000000"/>
        <w:bdr w:val="none" w:sz="0" w:space="0" w:color="auto"/>
        <w:shd w:val="clear" w:color="auto" w:fill="auto"/>
        <w:vertAlign w:val="baseline"/>
      </w:rPr>
    </w:lvl>
    <w:lvl w:ilvl="7" w:tplc="5A4EEB6E">
      <w:start w:val="1"/>
      <w:numFmt w:val="bullet"/>
      <w:lvlText w:val="o"/>
      <w:lvlJc w:val="left"/>
      <w:pPr>
        <w:ind w:left="5760"/>
      </w:pPr>
      <w:rPr>
        <w:rFonts w:ascii="Wingdings" w:eastAsia="Wingdings" w:hAnsi="Wingdings" w:cs="Wingdings"/>
        <w:b w:val="0"/>
        <w:i w:val="0"/>
        <w:strike w:val="0"/>
        <w:dstrike w:val="0"/>
        <w:color w:val="231F20"/>
        <w:sz w:val="22"/>
        <w:szCs w:val="22"/>
        <w:u w:val="none" w:color="000000"/>
        <w:bdr w:val="none" w:sz="0" w:space="0" w:color="auto"/>
        <w:shd w:val="clear" w:color="auto" w:fill="auto"/>
        <w:vertAlign w:val="baseline"/>
      </w:rPr>
    </w:lvl>
    <w:lvl w:ilvl="8" w:tplc="8004B88C">
      <w:start w:val="1"/>
      <w:numFmt w:val="bullet"/>
      <w:lvlText w:val="▪"/>
      <w:lvlJc w:val="left"/>
      <w:pPr>
        <w:ind w:left="6480"/>
      </w:pPr>
      <w:rPr>
        <w:rFonts w:ascii="Wingdings" w:eastAsia="Wingdings" w:hAnsi="Wingdings" w:cs="Wingdings"/>
        <w:b w:val="0"/>
        <w:i w:val="0"/>
        <w:strike w:val="0"/>
        <w:dstrike w:val="0"/>
        <w:color w:val="231F20"/>
        <w:sz w:val="22"/>
        <w:szCs w:val="22"/>
        <w:u w:val="none" w:color="000000"/>
        <w:bdr w:val="none" w:sz="0" w:space="0" w:color="auto"/>
        <w:shd w:val="clear" w:color="auto" w:fill="auto"/>
        <w:vertAlign w:val="baseline"/>
      </w:rPr>
    </w:lvl>
  </w:abstractNum>
  <w:abstractNum w:abstractNumId="15" w15:restartNumberingAfterBreak="0">
    <w:nsid w:val="4DF16BD5"/>
    <w:multiLevelType w:val="hybridMultilevel"/>
    <w:tmpl w:val="264EEF64"/>
    <w:lvl w:ilvl="0" w:tplc="1809000D">
      <w:start w:val="1"/>
      <w:numFmt w:val="bullet"/>
      <w:lvlText w:val=""/>
      <w:lvlJc w:val="left"/>
      <w:pPr>
        <w:ind w:left="724" w:hanging="360"/>
      </w:pPr>
      <w:rPr>
        <w:rFonts w:ascii="Wingdings" w:hAnsi="Wingdings" w:hint="default"/>
      </w:rPr>
    </w:lvl>
    <w:lvl w:ilvl="1" w:tplc="18090019" w:tentative="1">
      <w:start w:val="1"/>
      <w:numFmt w:val="lowerLetter"/>
      <w:lvlText w:val="%2."/>
      <w:lvlJc w:val="left"/>
      <w:pPr>
        <w:ind w:left="1444" w:hanging="360"/>
      </w:pPr>
    </w:lvl>
    <w:lvl w:ilvl="2" w:tplc="1809001B" w:tentative="1">
      <w:start w:val="1"/>
      <w:numFmt w:val="lowerRoman"/>
      <w:lvlText w:val="%3."/>
      <w:lvlJc w:val="right"/>
      <w:pPr>
        <w:ind w:left="2164" w:hanging="180"/>
      </w:pPr>
    </w:lvl>
    <w:lvl w:ilvl="3" w:tplc="1809000F" w:tentative="1">
      <w:start w:val="1"/>
      <w:numFmt w:val="decimal"/>
      <w:lvlText w:val="%4."/>
      <w:lvlJc w:val="left"/>
      <w:pPr>
        <w:ind w:left="2884" w:hanging="360"/>
      </w:pPr>
    </w:lvl>
    <w:lvl w:ilvl="4" w:tplc="18090019" w:tentative="1">
      <w:start w:val="1"/>
      <w:numFmt w:val="lowerLetter"/>
      <w:lvlText w:val="%5."/>
      <w:lvlJc w:val="left"/>
      <w:pPr>
        <w:ind w:left="3604" w:hanging="360"/>
      </w:pPr>
    </w:lvl>
    <w:lvl w:ilvl="5" w:tplc="1809001B" w:tentative="1">
      <w:start w:val="1"/>
      <w:numFmt w:val="lowerRoman"/>
      <w:lvlText w:val="%6."/>
      <w:lvlJc w:val="right"/>
      <w:pPr>
        <w:ind w:left="4324" w:hanging="180"/>
      </w:pPr>
    </w:lvl>
    <w:lvl w:ilvl="6" w:tplc="1809000F" w:tentative="1">
      <w:start w:val="1"/>
      <w:numFmt w:val="decimal"/>
      <w:lvlText w:val="%7."/>
      <w:lvlJc w:val="left"/>
      <w:pPr>
        <w:ind w:left="5044" w:hanging="360"/>
      </w:pPr>
    </w:lvl>
    <w:lvl w:ilvl="7" w:tplc="18090019" w:tentative="1">
      <w:start w:val="1"/>
      <w:numFmt w:val="lowerLetter"/>
      <w:lvlText w:val="%8."/>
      <w:lvlJc w:val="left"/>
      <w:pPr>
        <w:ind w:left="5764" w:hanging="360"/>
      </w:pPr>
    </w:lvl>
    <w:lvl w:ilvl="8" w:tplc="1809001B" w:tentative="1">
      <w:start w:val="1"/>
      <w:numFmt w:val="lowerRoman"/>
      <w:lvlText w:val="%9."/>
      <w:lvlJc w:val="right"/>
      <w:pPr>
        <w:ind w:left="6484" w:hanging="180"/>
      </w:pPr>
    </w:lvl>
  </w:abstractNum>
  <w:abstractNum w:abstractNumId="16" w15:restartNumberingAfterBreak="0">
    <w:nsid w:val="572570EF"/>
    <w:multiLevelType w:val="multilevel"/>
    <w:tmpl w:val="A96E6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82603B0"/>
    <w:multiLevelType w:val="hybridMultilevel"/>
    <w:tmpl w:val="416AEA9C"/>
    <w:lvl w:ilvl="0" w:tplc="01E4CEE0">
      <w:start w:val="1"/>
      <w:numFmt w:val="decimal"/>
      <w:lvlText w:val="%1."/>
      <w:lvlJc w:val="left"/>
      <w:pPr>
        <w:ind w:left="9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AAC47FC">
      <w:start w:val="1"/>
      <w:numFmt w:val="lowerLetter"/>
      <w:lvlText w:val="%2"/>
      <w:lvlJc w:val="left"/>
      <w:pPr>
        <w:ind w:left="16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9F8B38E">
      <w:start w:val="1"/>
      <w:numFmt w:val="lowerRoman"/>
      <w:lvlText w:val="%3"/>
      <w:lvlJc w:val="left"/>
      <w:pPr>
        <w:ind w:left="23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3F4E696">
      <w:start w:val="1"/>
      <w:numFmt w:val="decimal"/>
      <w:lvlText w:val="%4"/>
      <w:lvlJc w:val="left"/>
      <w:pPr>
        <w:ind w:left="30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A56433A">
      <w:start w:val="1"/>
      <w:numFmt w:val="lowerLetter"/>
      <w:lvlText w:val="%5"/>
      <w:lvlJc w:val="left"/>
      <w:pPr>
        <w:ind w:left="38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A58F000">
      <w:start w:val="1"/>
      <w:numFmt w:val="lowerRoman"/>
      <w:lvlText w:val="%6"/>
      <w:lvlJc w:val="left"/>
      <w:pPr>
        <w:ind w:left="45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EA217DE">
      <w:start w:val="1"/>
      <w:numFmt w:val="decimal"/>
      <w:lvlText w:val="%7"/>
      <w:lvlJc w:val="left"/>
      <w:pPr>
        <w:ind w:left="52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862BFF8">
      <w:start w:val="1"/>
      <w:numFmt w:val="lowerLetter"/>
      <w:lvlText w:val="%8"/>
      <w:lvlJc w:val="left"/>
      <w:pPr>
        <w:ind w:left="59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8EE8406">
      <w:start w:val="1"/>
      <w:numFmt w:val="lowerRoman"/>
      <w:lvlText w:val="%9"/>
      <w:lvlJc w:val="left"/>
      <w:pPr>
        <w:ind w:left="66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127658D"/>
    <w:multiLevelType w:val="multilevel"/>
    <w:tmpl w:val="50DED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9331566"/>
    <w:multiLevelType w:val="hybridMultilevel"/>
    <w:tmpl w:val="580E6D54"/>
    <w:lvl w:ilvl="0" w:tplc="1809000D">
      <w:start w:val="1"/>
      <w:numFmt w:val="bullet"/>
      <w:lvlText w:val=""/>
      <w:lvlJc w:val="left"/>
      <w:pPr>
        <w:ind w:left="724" w:hanging="360"/>
      </w:pPr>
      <w:rPr>
        <w:rFonts w:ascii="Wingdings" w:hAnsi="Wingdings" w:hint="default"/>
      </w:rPr>
    </w:lvl>
    <w:lvl w:ilvl="1" w:tplc="18090003" w:tentative="1">
      <w:start w:val="1"/>
      <w:numFmt w:val="bullet"/>
      <w:lvlText w:val="o"/>
      <w:lvlJc w:val="left"/>
      <w:pPr>
        <w:ind w:left="1444" w:hanging="360"/>
      </w:pPr>
      <w:rPr>
        <w:rFonts w:ascii="Courier New" w:hAnsi="Courier New" w:cs="Courier New" w:hint="default"/>
      </w:rPr>
    </w:lvl>
    <w:lvl w:ilvl="2" w:tplc="18090005" w:tentative="1">
      <w:start w:val="1"/>
      <w:numFmt w:val="bullet"/>
      <w:lvlText w:val=""/>
      <w:lvlJc w:val="left"/>
      <w:pPr>
        <w:ind w:left="2164" w:hanging="360"/>
      </w:pPr>
      <w:rPr>
        <w:rFonts w:ascii="Wingdings" w:hAnsi="Wingdings" w:hint="default"/>
      </w:rPr>
    </w:lvl>
    <w:lvl w:ilvl="3" w:tplc="18090001" w:tentative="1">
      <w:start w:val="1"/>
      <w:numFmt w:val="bullet"/>
      <w:lvlText w:val=""/>
      <w:lvlJc w:val="left"/>
      <w:pPr>
        <w:ind w:left="2884" w:hanging="360"/>
      </w:pPr>
      <w:rPr>
        <w:rFonts w:ascii="Symbol" w:hAnsi="Symbol" w:hint="default"/>
      </w:rPr>
    </w:lvl>
    <w:lvl w:ilvl="4" w:tplc="18090003" w:tentative="1">
      <w:start w:val="1"/>
      <w:numFmt w:val="bullet"/>
      <w:lvlText w:val="o"/>
      <w:lvlJc w:val="left"/>
      <w:pPr>
        <w:ind w:left="3604" w:hanging="360"/>
      </w:pPr>
      <w:rPr>
        <w:rFonts w:ascii="Courier New" w:hAnsi="Courier New" w:cs="Courier New" w:hint="default"/>
      </w:rPr>
    </w:lvl>
    <w:lvl w:ilvl="5" w:tplc="18090005" w:tentative="1">
      <w:start w:val="1"/>
      <w:numFmt w:val="bullet"/>
      <w:lvlText w:val=""/>
      <w:lvlJc w:val="left"/>
      <w:pPr>
        <w:ind w:left="4324" w:hanging="360"/>
      </w:pPr>
      <w:rPr>
        <w:rFonts w:ascii="Wingdings" w:hAnsi="Wingdings" w:hint="default"/>
      </w:rPr>
    </w:lvl>
    <w:lvl w:ilvl="6" w:tplc="18090001" w:tentative="1">
      <w:start w:val="1"/>
      <w:numFmt w:val="bullet"/>
      <w:lvlText w:val=""/>
      <w:lvlJc w:val="left"/>
      <w:pPr>
        <w:ind w:left="5044" w:hanging="360"/>
      </w:pPr>
      <w:rPr>
        <w:rFonts w:ascii="Symbol" w:hAnsi="Symbol" w:hint="default"/>
      </w:rPr>
    </w:lvl>
    <w:lvl w:ilvl="7" w:tplc="18090003" w:tentative="1">
      <w:start w:val="1"/>
      <w:numFmt w:val="bullet"/>
      <w:lvlText w:val="o"/>
      <w:lvlJc w:val="left"/>
      <w:pPr>
        <w:ind w:left="5764" w:hanging="360"/>
      </w:pPr>
      <w:rPr>
        <w:rFonts w:ascii="Courier New" w:hAnsi="Courier New" w:cs="Courier New" w:hint="default"/>
      </w:rPr>
    </w:lvl>
    <w:lvl w:ilvl="8" w:tplc="18090005" w:tentative="1">
      <w:start w:val="1"/>
      <w:numFmt w:val="bullet"/>
      <w:lvlText w:val=""/>
      <w:lvlJc w:val="left"/>
      <w:pPr>
        <w:ind w:left="6484" w:hanging="360"/>
      </w:pPr>
      <w:rPr>
        <w:rFonts w:ascii="Wingdings" w:hAnsi="Wingdings" w:hint="default"/>
      </w:rPr>
    </w:lvl>
  </w:abstractNum>
  <w:abstractNum w:abstractNumId="20" w15:restartNumberingAfterBreak="0">
    <w:nsid w:val="72C37F5C"/>
    <w:multiLevelType w:val="hybridMultilevel"/>
    <w:tmpl w:val="710C6D6A"/>
    <w:lvl w:ilvl="0" w:tplc="0BDC4132">
      <w:start w:val="1"/>
      <w:numFmt w:val="bullet"/>
      <w:lvlText w:val="✓"/>
      <w:lvlJc w:val="left"/>
      <w:pPr>
        <w:ind w:left="8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E3A1352">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D8E6916">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C420F84">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A8EC7A8">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61CC09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EE259A8">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77415E4">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56062DA">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47335CE"/>
    <w:multiLevelType w:val="hybridMultilevel"/>
    <w:tmpl w:val="CCA44BD6"/>
    <w:lvl w:ilvl="0" w:tplc="1809000F">
      <w:start w:val="1"/>
      <w:numFmt w:val="decimal"/>
      <w:lvlText w:val="%1."/>
      <w:lvlJc w:val="left"/>
      <w:pPr>
        <w:ind w:left="724" w:hanging="360"/>
      </w:pPr>
    </w:lvl>
    <w:lvl w:ilvl="1" w:tplc="18090019" w:tentative="1">
      <w:start w:val="1"/>
      <w:numFmt w:val="lowerLetter"/>
      <w:lvlText w:val="%2."/>
      <w:lvlJc w:val="left"/>
      <w:pPr>
        <w:ind w:left="1444" w:hanging="360"/>
      </w:pPr>
    </w:lvl>
    <w:lvl w:ilvl="2" w:tplc="1809001B" w:tentative="1">
      <w:start w:val="1"/>
      <w:numFmt w:val="lowerRoman"/>
      <w:lvlText w:val="%3."/>
      <w:lvlJc w:val="right"/>
      <w:pPr>
        <w:ind w:left="2164" w:hanging="180"/>
      </w:pPr>
    </w:lvl>
    <w:lvl w:ilvl="3" w:tplc="1809000F" w:tentative="1">
      <w:start w:val="1"/>
      <w:numFmt w:val="decimal"/>
      <w:lvlText w:val="%4."/>
      <w:lvlJc w:val="left"/>
      <w:pPr>
        <w:ind w:left="2884" w:hanging="360"/>
      </w:pPr>
    </w:lvl>
    <w:lvl w:ilvl="4" w:tplc="18090019" w:tentative="1">
      <w:start w:val="1"/>
      <w:numFmt w:val="lowerLetter"/>
      <w:lvlText w:val="%5."/>
      <w:lvlJc w:val="left"/>
      <w:pPr>
        <w:ind w:left="3604" w:hanging="360"/>
      </w:pPr>
    </w:lvl>
    <w:lvl w:ilvl="5" w:tplc="1809001B" w:tentative="1">
      <w:start w:val="1"/>
      <w:numFmt w:val="lowerRoman"/>
      <w:lvlText w:val="%6."/>
      <w:lvlJc w:val="right"/>
      <w:pPr>
        <w:ind w:left="4324" w:hanging="180"/>
      </w:pPr>
    </w:lvl>
    <w:lvl w:ilvl="6" w:tplc="1809000F" w:tentative="1">
      <w:start w:val="1"/>
      <w:numFmt w:val="decimal"/>
      <w:lvlText w:val="%7."/>
      <w:lvlJc w:val="left"/>
      <w:pPr>
        <w:ind w:left="5044" w:hanging="360"/>
      </w:pPr>
    </w:lvl>
    <w:lvl w:ilvl="7" w:tplc="18090019" w:tentative="1">
      <w:start w:val="1"/>
      <w:numFmt w:val="lowerLetter"/>
      <w:lvlText w:val="%8."/>
      <w:lvlJc w:val="left"/>
      <w:pPr>
        <w:ind w:left="5764" w:hanging="360"/>
      </w:pPr>
    </w:lvl>
    <w:lvl w:ilvl="8" w:tplc="1809001B" w:tentative="1">
      <w:start w:val="1"/>
      <w:numFmt w:val="lowerRoman"/>
      <w:lvlText w:val="%9."/>
      <w:lvlJc w:val="right"/>
      <w:pPr>
        <w:ind w:left="6484" w:hanging="180"/>
      </w:pPr>
    </w:lvl>
  </w:abstractNum>
  <w:abstractNum w:abstractNumId="22" w15:restartNumberingAfterBreak="0">
    <w:nsid w:val="74D8594C"/>
    <w:multiLevelType w:val="multilevel"/>
    <w:tmpl w:val="E8EC2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9FE69DE"/>
    <w:multiLevelType w:val="hybridMultilevel"/>
    <w:tmpl w:val="C6BA5EE6"/>
    <w:lvl w:ilvl="0" w:tplc="1809000D">
      <w:start w:val="1"/>
      <w:numFmt w:val="bullet"/>
      <w:lvlText w:val=""/>
      <w:lvlJc w:val="left"/>
      <w:pPr>
        <w:ind w:left="776" w:hanging="360"/>
      </w:pPr>
      <w:rPr>
        <w:rFonts w:ascii="Wingdings" w:hAnsi="Wingdings" w:hint="default"/>
      </w:rPr>
    </w:lvl>
    <w:lvl w:ilvl="1" w:tplc="18090003" w:tentative="1">
      <w:start w:val="1"/>
      <w:numFmt w:val="bullet"/>
      <w:lvlText w:val="o"/>
      <w:lvlJc w:val="left"/>
      <w:pPr>
        <w:ind w:left="1496" w:hanging="360"/>
      </w:pPr>
      <w:rPr>
        <w:rFonts w:ascii="Courier New" w:hAnsi="Courier New" w:cs="Courier New" w:hint="default"/>
      </w:rPr>
    </w:lvl>
    <w:lvl w:ilvl="2" w:tplc="18090005" w:tentative="1">
      <w:start w:val="1"/>
      <w:numFmt w:val="bullet"/>
      <w:lvlText w:val=""/>
      <w:lvlJc w:val="left"/>
      <w:pPr>
        <w:ind w:left="2216" w:hanging="360"/>
      </w:pPr>
      <w:rPr>
        <w:rFonts w:ascii="Wingdings" w:hAnsi="Wingdings" w:hint="default"/>
      </w:rPr>
    </w:lvl>
    <w:lvl w:ilvl="3" w:tplc="18090001" w:tentative="1">
      <w:start w:val="1"/>
      <w:numFmt w:val="bullet"/>
      <w:lvlText w:val=""/>
      <w:lvlJc w:val="left"/>
      <w:pPr>
        <w:ind w:left="2936" w:hanging="360"/>
      </w:pPr>
      <w:rPr>
        <w:rFonts w:ascii="Symbol" w:hAnsi="Symbol" w:hint="default"/>
      </w:rPr>
    </w:lvl>
    <w:lvl w:ilvl="4" w:tplc="18090003" w:tentative="1">
      <w:start w:val="1"/>
      <w:numFmt w:val="bullet"/>
      <w:lvlText w:val="o"/>
      <w:lvlJc w:val="left"/>
      <w:pPr>
        <w:ind w:left="3656" w:hanging="360"/>
      </w:pPr>
      <w:rPr>
        <w:rFonts w:ascii="Courier New" w:hAnsi="Courier New" w:cs="Courier New" w:hint="default"/>
      </w:rPr>
    </w:lvl>
    <w:lvl w:ilvl="5" w:tplc="18090005" w:tentative="1">
      <w:start w:val="1"/>
      <w:numFmt w:val="bullet"/>
      <w:lvlText w:val=""/>
      <w:lvlJc w:val="left"/>
      <w:pPr>
        <w:ind w:left="4376" w:hanging="360"/>
      </w:pPr>
      <w:rPr>
        <w:rFonts w:ascii="Wingdings" w:hAnsi="Wingdings" w:hint="default"/>
      </w:rPr>
    </w:lvl>
    <w:lvl w:ilvl="6" w:tplc="18090001" w:tentative="1">
      <w:start w:val="1"/>
      <w:numFmt w:val="bullet"/>
      <w:lvlText w:val=""/>
      <w:lvlJc w:val="left"/>
      <w:pPr>
        <w:ind w:left="5096" w:hanging="360"/>
      </w:pPr>
      <w:rPr>
        <w:rFonts w:ascii="Symbol" w:hAnsi="Symbol" w:hint="default"/>
      </w:rPr>
    </w:lvl>
    <w:lvl w:ilvl="7" w:tplc="18090003" w:tentative="1">
      <w:start w:val="1"/>
      <w:numFmt w:val="bullet"/>
      <w:lvlText w:val="o"/>
      <w:lvlJc w:val="left"/>
      <w:pPr>
        <w:ind w:left="5816" w:hanging="360"/>
      </w:pPr>
      <w:rPr>
        <w:rFonts w:ascii="Courier New" w:hAnsi="Courier New" w:cs="Courier New" w:hint="default"/>
      </w:rPr>
    </w:lvl>
    <w:lvl w:ilvl="8" w:tplc="18090005" w:tentative="1">
      <w:start w:val="1"/>
      <w:numFmt w:val="bullet"/>
      <w:lvlText w:val=""/>
      <w:lvlJc w:val="left"/>
      <w:pPr>
        <w:ind w:left="6536" w:hanging="360"/>
      </w:pPr>
      <w:rPr>
        <w:rFonts w:ascii="Wingdings" w:hAnsi="Wingdings" w:hint="default"/>
      </w:rPr>
    </w:lvl>
  </w:abstractNum>
  <w:num w:numId="1">
    <w:abstractNumId w:val="14"/>
  </w:num>
  <w:num w:numId="2">
    <w:abstractNumId w:val="6"/>
  </w:num>
  <w:num w:numId="3">
    <w:abstractNumId w:val="2"/>
  </w:num>
  <w:num w:numId="4">
    <w:abstractNumId w:val="9"/>
  </w:num>
  <w:num w:numId="5">
    <w:abstractNumId w:val="13"/>
  </w:num>
  <w:num w:numId="6">
    <w:abstractNumId w:val="20"/>
  </w:num>
  <w:num w:numId="7">
    <w:abstractNumId w:val="17"/>
  </w:num>
  <w:num w:numId="8">
    <w:abstractNumId w:val="11"/>
  </w:num>
  <w:num w:numId="9">
    <w:abstractNumId w:val="21"/>
  </w:num>
  <w:num w:numId="10">
    <w:abstractNumId w:val="15"/>
  </w:num>
  <w:num w:numId="11">
    <w:abstractNumId w:val="12"/>
  </w:num>
  <w:num w:numId="12">
    <w:abstractNumId w:val="19"/>
  </w:num>
  <w:num w:numId="13">
    <w:abstractNumId w:val="4"/>
  </w:num>
  <w:num w:numId="14">
    <w:abstractNumId w:val="7"/>
  </w:num>
  <w:num w:numId="15">
    <w:abstractNumId w:val="1"/>
  </w:num>
  <w:num w:numId="16">
    <w:abstractNumId w:val="8"/>
  </w:num>
  <w:num w:numId="17">
    <w:abstractNumId w:val="10"/>
  </w:num>
  <w:num w:numId="18">
    <w:abstractNumId w:val="23"/>
  </w:num>
  <w:num w:numId="19">
    <w:abstractNumId w:val="3"/>
  </w:num>
  <w:num w:numId="20">
    <w:abstractNumId w:val="22"/>
  </w:num>
  <w:num w:numId="21">
    <w:abstractNumId w:val="5"/>
  </w:num>
  <w:num w:numId="22">
    <w:abstractNumId w:val="18"/>
  </w:num>
  <w:num w:numId="23">
    <w:abstractNumId w:val="0"/>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69D7"/>
    <w:rsid w:val="0003044A"/>
    <w:rsid w:val="000341FE"/>
    <w:rsid w:val="000614F0"/>
    <w:rsid w:val="000615BA"/>
    <w:rsid w:val="00070CC3"/>
    <w:rsid w:val="000A7433"/>
    <w:rsid w:val="000E0661"/>
    <w:rsid w:val="00102676"/>
    <w:rsid w:val="00112446"/>
    <w:rsid w:val="001358B3"/>
    <w:rsid w:val="00143C0B"/>
    <w:rsid w:val="001709A2"/>
    <w:rsid w:val="00186FB3"/>
    <w:rsid w:val="00190467"/>
    <w:rsid w:val="001A7562"/>
    <w:rsid w:val="001E220D"/>
    <w:rsid w:val="001E6D35"/>
    <w:rsid w:val="001F2199"/>
    <w:rsid w:val="001F79A5"/>
    <w:rsid w:val="00282570"/>
    <w:rsid w:val="00283979"/>
    <w:rsid w:val="002C1D54"/>
    <w:rsid w:val="002E049B"/>
    <w:rsid w:val="002F1A31"/>
    <w:rsid w:val="00331556"/>
    <w:rsid w:val="003424F8"/>
    <w:rsid w:val="00385259"/>
    <w:rsid w:val="00392AE6"/>
    <w:rsid w:val="003A2B1B"/>
    <w:rsid w:val="003B7FD4"/>
    <w:rsid w:val="003F1580"/>
    <w:rsid w:val="004332DE"/>
    <w:rsid w:val="004427CC"/>
    <w:rsid w:val="00464FE8"/>
    <w:rsid w:val="0048074E"/>
    <w:rsid w:val="004948C6"/>
    <w:rsid w:val="004978BE"/>
    <w:rsid w:val="004A291A"/>
    <w:rsid w:val="004A7EC8"/>
    <w:rsid w:val="004D1CCC"/>
    <w:rsid w:val="004D41AB"/>
    <w:rsid w:val="004E47BA"/>
    <w:rsid w:val="004E6241"/>
    <w:rsid w:val="004E75F1"/>
    <w:rsid w:val="0050022D"/>
    <w:rsid w:val="00515BDD"/>
    <w:rsid w:val="00564D51"/>
    <w:rsid w:val="00580CE8"/>
    <w:rsid w:val="00585706"/>
    <w:rsid w:val="005A16D7"/>
    <w:rsid w:val="00602DC9"/>
    <w:rsid w:val="00611460"/>
    <w:rsid w:val="00635F4A"/>
    <w:rsid w:val="00647D98"/>
    <w:rsid w:val="00666156"/>
    <w:rsid w:val="006C2037"/>
    <w:rsid w:val="006C34DF"/>
    <w:rsid w:val="006F4D75"/>
    <w:rsid w:val="0076328B"/>
    <w:rsid w:val="00772A84"/>
    <w:rsid w:val="007B0D04"/>
    <w:rsid w:val="007B1801"/>
    <w:rsid w:val="007B1DD7"/>
    <w:rsid w:val="007C0ACD"/>
    <w:rsid w:val="007C1995"/>
    <w:rsid w:val="007F00DA"/>
    <w:rsid w:val="00807A71"/>
    <w:rsid w:val="00810967"/>
    <w:rsid w:val="0081202A"/>
    <w:rsid w:val="00817B2A"/>
    <w:rsid w:val="00835CC3"/>
    <w:rsid w:val="008439BD"/>
    <w:rsid w:val="008777E7"/>
    <w:rsid w:val="00877C23"/>
    <w:rsid w:val="00882E30"/>
    <w:rsid w:val="00896467"/>
    <w:rsid w:val="008A3718"/>
    <w:rsid w:val="008A76E9"/>
    <w:rsid w:val="008B50DE"/>
    <w:rsid w:val="008B64FF"/>
    <w:rsid w:val="008C2011"/>
    <w:rsid w:val="008D03F8"/>
    <w:rsid w:val="008D0CFB"/>
    <w:rsid w:val="008E6C0E"/>
    <w:rsid w:val="00902264"/>
    <w:rsid w:val="00931EE6"/>
    <w:rsid w:val="009672E6"/>
    <w:rsid w:val="00973CA6"/>
    <w:rsid w:val="009976E6"/>
    <w:rsid w:val="009C1519"/>
    <w:rsid w:val="009E151E"/>
    <w:rsid w:val="00A8637A"/>
    <w:rsid w:val="00AB20F1"/>
    <w:rsid w:val="00AC5C0B"/>
    <w:rsid w:val="00B346D1"/>
    <w:rsid w:val="00B60C10"/>
    <w:rsid w:val="00BA15AA"/>
    <w:rsid w:val="00BB0FA1"/>
    <w:rsid w:val="00BC2253"/>
    <w:rsid w:val="00BE0618"/>
    <w:rsid w:val="00C06129"/>
    <w:rsid w:val="00C10F60"/>
    <w:rsid w:val="00C142F9"/>
    <w:rsid w:val="00C2024C"/>
    <w:rsid w:val="00C263EB"/>
    <w:rsid w:val="00CA6A0A"/>
    <w:rsid w:val="00CC0781"/>
    <w:rsid w:val="00D000D9"/>
    <w:rsid w:val="00D158F6"/>
    <w:rsid w:val="00D22090"/>
    <w:rsid w:val="00D23628"/>
    <w:rsid w:val="00D23F50"/>
    <w:rsid w:val="00D43317"/>
    <w:rsid w:val="00D43B4C"/>
    <w:rsid w:val="00D72311"/>
    <w:rsid w:val="00D7509B"/>
    <w:rsid w:val="00D80014"/>
    <w:rsid w:val="00D959D2"/>
    <w:rsid w:val="00D96E7E"/>
    <w:rsid w:val="00DA7903"/>
    <w:rsid w:val="00DB5C8A"/>
    <w:rsid w:val="00E0264D"/>
    <w:rsid w:val="00E032E0"/>
    <w:rsid w:val="00E11AB1"/>
    <w:rsid w:val="00E1263D"/>
    <w:rsid w:val="00E369D7"/>
    <w:rsid w:val="00E41FCD"/>
    <w:rsid w:val="00E621EB"/>
    <w:rsid w:val="00E65E24"/>
    <w:rsid w:val="00E76704"/>
    <w:rsid w:val="00EA5D1D"/>
    <w:rsid w:val="00EE55C4"/>
    <w:rsid w:val="00EE574A"/>
    <w:rsid w:val="00F56FC2"/>
    <w:rsid w:val="00F836EF"/>
    <w:rsid w:val="00FB23B8"/>
    <w:rsid w:val="00FB446C"/>
    <w:rsid w:val="00FC4CD6"/>
    <w:rsid w:val="00FE61BD"/>
    <w:rsid w:val="00FE736D"/>
    <w:rsid w:val="00FF0D61"/>
    <w:rsid w:val="0251A084"/>
    <w:rsid w:val="0F1C033B"/>
    <w:rsid w:val="1530DE46"/>
    <w:rsid w:val="1ED6243F"/>
    <w:rsid w:val="1F195785"/>
    <w:rsid w:val="20401C79"/>
    <w:rsid w:val="20741F35"/>
    <w:rsid w:val="22A6A271"/>
    <w:rsid w:val="22E85B8F"/>
    <w:rsid w:val="2C965CC8"/>
    <w:rsid w:val="32168EBD"/>
    <w:rsid w:val="38F05148"/>
    <w:rsid w:val="3BACAC9C"/>
    <w:rsid w:val="4F58E0F0"/>
    <w:rsid w:val="54D8362F"/>
    <w:rsid w:val="5A69869A"/>
    <w:rsid w:val="5E99BC58"/>
    <w:rsid w:val="5F049705"/>
    <w:rsid w:val="622E9EC8"/>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B08062"/>
  <w15:docId w15:val="{C470C42C-6C96-4462-B919-A8FB2AA3C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4" w:line="238" w:lineRule="auto"/>
      <w:ind w:firstLine="4"/>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hanging="10"/>
      <w:outlineLvl w:val="0"/>
    </w:pPr>
    <w:rPr>
      <w:rFonts w:ascii="Calibri" w:eastAsia="Calibri" w:hAnsi="Calibri" w:cs="Calibri"/>
      <w:b/>
      <w:color w:val="00595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5951"/>
      <w:sz w:val="2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A8637A"/>
    <w:pPr>
      <w:ind w:left="720"/>
      <w:contextualSpacing/>
    </w:pPr>
  </w:style>
  <w:style w:type="paragraph" w:styleId="BodyText">
    <w:name w:val="Body Text"/>
    <w:basedOn w:val="Normal"/>
    <w:link w:val="BodyTextChar"/>
    <w:uiPriority w:val="1"/>
    <w:qFormat/>
    <w:rsid w:val="00FE736D"/>
    <w:pPr>
      <w:widowControl w:val="0"/>
      <w:autoSpaceDE w:val="0"/>
      <w:autoSpaceDN w:val="0"/>
      <w:spacing w:after="0" w:line="240" w:lineRule="auto"/>
      <w:ind w:firstLine="0"/>
    </w:pPr>
    <w:rPr>
      <w:rFonts w:ascii="Lato Light" w:eastAsia="Lato Light" w:hAnsi="Lato Light" w:cs="Lato Light"/>
      <w:color w:val="auto"/>
      <w:lang w:val="en-US" w:eastAsia="en-US"/>
    </w:rPr>
  </w:style>
  <w:style w:type="character" w:customStyle="1" w:styleId="BodyTextChar">
    <w:name w:val="Body Text Char"/>
    <w:basedOn w:val="DefaultParagraphFont"/>
    <w:link w:val="BodyText"/>
    <w:uiPriority w:val="1"/>
    <w:rsid w:val="00FE736D"/>
    <w:rPr>
      <w:rFonts w:ascii="Lato Light" w:eastAsia="Lato Light" w:hAnsi="Lato Light" w:cs="Lato Light"/>
      <w:lang w:val="en-US" w:eastAsia="en-US"/>
    </w:rPr>
  </w:style>
  <w:style w:type="paragraph" w:styleId="Title">
    <w:name w:val="Title"/>
    <w:basedOn w:val="Normal"/>
    <w:link w:val="TitleChar"/>
    <w:uiPriority w:val="10"/>
    <w:qFormat/>
    <w:rsid w:val="00FE736D"/>
    <w:pPr>
      <w:widowControl w:val="0"/>
      <w:autoSpaceDE w:val="0"/>
      <w:autoSpaceDN w:val="0"/>
      <w:spacing w:before="72" w:after="0" w:line="240" w:lineRule="auto"/>
      <w:ind w:left="1254" w:firstLine="0"/>
    </w:pPr>
    <w:rPr>
      <w:rFonts w:ascii="Lato Light" w:eastAsia="Lato Light" w:hAnsi="Lato Light" w:cs="Lato Light"/>
      <w:color w:val="auto"/>
      <w:sz w:val="44"/>
      <w:szCs w:val="44"/>
      <w:lang w:val="en-US" w:eastAsia="en-US"/>
    </w:rPr>
  </w:style>
  <w:style w:type="character" w:customStyle="1" w:styleId="TitleChar">
    <w:name w:val="Title Char"/>
    <w:basedOn w:val="DefaultParagraphFont"/>
    <w:link w:val="Title"/>
    <w:uiPriority w:val="10"/>
    <w:rsid w:val="00FE736D"/>
    <w:rPr>
      <w:rFonts w:ascii="Lato Light" w:eastAsia="Lato Light" w:hAnsi="Lato Light" w:cs="Lato Light"/>
      <w:sz w:val="44"/>
      <w:szCs w:val="44"/>
      <w:lang w:val="en-US" w:eastAsia="en-US"/>
    </w:rPr>
  </w:style>
  <w:style w:type="paragraph" w:customStyle="1" w:styleId="TableParagraph">
    <w:name w:val="Table Paragraph"/>
    <w:basedOn w:val="Normal"/>
    <w:uiPriority w:val="1"/>
    <w:qFormat/>
    <w:rsid w:val="00C142F9"/>
    <w:pPr>
      <w:widowControl w:val="0"/>
      <w:autoSpaceDE w:val="0"/>
      <w:autoSpaceDN w:val="0"/>
      <w:spacing w:after="0" w:line="240" w:lineRule="auto"/>
      <w:ind w:firstLine="0"/>
    </w:pPr>
    <w:rPr>
      <w:rFonts w:ascii="Lato Light" w:eastAsia="Lato Light" w:hAnsi="Lato Light" w:cs="Lato Light"/>
      <w:color w:val="auto"/>
      <w:lang w:val="en-US" w:eastAsia="en-US"/>
    </w:rPr>
  </w:style>
  <w:style w:type="paragraph" w:customStyle="1" w:styleId="Default">
    <w:name w:val="Default"/>
    <w:rsid w:val="00772A84"/>
    <w:pPr>
      <w:autoSpaceDE w:val="0"/>
      <w:autoSpaceDN w:val="0"/>
      <w:adjustRightInd w:val="0"/>
      <w:spacing w:after="0" w:line="240" w:lineRule="auto"/>
    </w:pPr>
    <w:rPr>
      <w:rFonts w:ascii="KNAPPG+Lato" w:eastAsiaTheme="minorHAnsi" w:hAnsi="KNAPPG+Lato" w:cs="KNAPPG+Lato"/>
      <w:color w:val="000000"/>
      <w:sz w:val="24"/>
      <w:szCs w:val="24"/>
      <w:lang w:eastAsia="en-US"/>
    </w:rPr>
  </w:style>
  <w:style w:type="paragraph" w:styleId="Header">
    <w:name w:val="header"/>
    <w:basedOn w:val="Normal"/>
    <w:link w:val="HeaderChar"/>
    <w:uiPriority w:val="99"/>
    <w:unhideWhenUsed/>
    <w:rsid w:val="004A7E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7EC8"/>
    <w:rPr>
      <w:rFonts w:ascii="Calibri" w:eastAsia="Calibri" w:hAnsi="Calibri" w:cs="Calibri"/>
      <w:color w:val="000000"/>
    </w:rPr>
  </w:style>
  <w:style w:type="paragraph" w:styleId="Footer">
    <w:name w:val="footer"/>
    <w:basedOn w:val="Normal"/>
    <w:link w:val="FooterChar"/>
    <w:uiPriority w:val="99"/>
    <w:unhideWhenUsed/>
    <w:rsid w:val="009672E6"/>
    <w:pPr>
      <w:tabs>
        <w:tab w:val="center" w:pos="4680"/>
        <w:tab w:val="right" w:pos="9360"/>
      </w:tabs>
      <w:spacing w:after="0" w:line="240" w:lineRule="auto"/>
      <w:ind w:firstLine="0"/>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9672E6"/>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4.png@01DA529A.5C2AF010"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612E0EF2E87B84380BA34DDD55CA9AA" ma:contentTypeVersion="6" ma:contentTypeDescription="Create a new document." ma:contentTypeScope="" ma:versionID="28325e9db727501749da0e5e6c5ee729">
  <xsd:schema xmlns:xsd="http://www.w3.org/2001/XMLSchema" xmlns:xs="http://www.w3.org/2001/XMLSchema" xmlns:p="http://schemas.microsoft.com/office/2006/metadata/properties" xmlns:ns2="c5ed9503-3277-4e41-993c-ea5ee00e579d" targetNamespace="http://schemas.microsoft.com/office/2006/metadata/properties" ma:root="true" ma:fieldsID="b4d158470fc97cab551e43f5feda73f0" ns2:_="">
    <xsd:import namespace="c5ed9503-3277-4e41-993c-ea5ee00e579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ed9503-3277-4e41-993c-ea5ee00e57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CF1B4ED-7D48-49A7-B326-1D548A544059}">
  <ds:schemaRefs>
    <ds:schemaRef ds:uri="http://schemas.microsoft.com/sharepoint/v3/contenttype/forms"/>
  </ds:schemaRefs>
</ds:datastoreItem>
</file>

<file path=customXml/itemProps2.xml><?xml version="1.0" encoding="utf-8"?>
<ds:datastoreItem xmlns:ds="http://schemas.openxmlformats.org/officeDocument/2006/customXml" ds:itemID="{DBC347CA-4590-4D76-A7EE-14364C27AB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ed9503-3277-4e41-993c-ea5ee00e57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08C80A-9B23-4C98-A5B9-6BD331CB1189}">
  <ds:schemaRefs>
    <ds:schemaRef ds:uri="http://schemas.microsoft.com/office/2006/metadata/properties"/>
    <ds:schemaRef ds:uri="http://purl.org/dc/dcmitype/"/>
    <ds:schemaRef ds:uri="http://purl.org/dc/elements/1.1/"/>
    <ds:schemaRef ds:uri="http://schemas.openxmlformats.org/package/2006/metadata/core-properties"/>
    <ds:schemaRef ds:uri="http://www.w3.org/XML/1998/namespace"/>
    <ds:schemaRef ds:uri="http://purl.org/dc/terms/"/>
    <ds:schemaRef ds:uri="http://schemas.microsoft.com/office/2006/documentManagement/types"/>
    <ds:schemaRef ds:uri="http://schemas.microsoft.com/office/infopath/2007/PartnerControls"/>
    <ds:schemaRef ds:uri="c5ed9503-3277-4e41-993c-ea5ee00e579d"/>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13</Pages>
  <Words>3133</Words>
  <Characters>18638</Characters>
  <Application>Microsoft Office Word</Application>
  <DocSecurity>0</DocSecurity>
  <Lines>155</Lines>
  <Paragraphs>43</Paragraphs>
  <ScaleCrop>false</ScaleCrop>
  <Company/>
  <LinksUpToDate>false</LinksUpToDate>
  <CharactersWithSpaces>21728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Focus Group [1]</dc:title>
  <dc:subject/>
  <dc:creator>Sean Mitchell</dc:creator>
  <cp:keywords/>
  <cp:lastModifiedBy>Ruaidhri Devitt</cp:lastModifiedBy>
  <cp:revision>49</cp:revision>
  <dcterms:created xsi:type="dcterms:W3CDTF">2025-05-08T10:24:00Z</dcterms:created>
  <dcterms:modified xsi:type="dcterms:W3CDTF">2025-06-09T11:04:00Z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1a7b041b7a19e9411006d9d3112a5ac6b993a224f429ce969ded10c2d47752ce</vt:lpwstr>
  </property>
  <property fmtid="{D5CDD505-2E9C-101B-9397-08002B2CF9AE}" pid="3" name="ContentTypeId">
    <vt:lpwstr>0x010100D612E0EF2E87B84380BA34DDD55CA9AA</vt:lpwstr>
  </property>
</Properties>
</file>