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4A9E" w14:textId="7D313D67" w:rsidR="00A55687" w:rsidRPr="00A55687" w:rsidRDefault="00A55687" w:rsidP="00A55687">
      <w:pPr>
        <w:rPr>
          <w:rFonts w:cstheme="minorHAnsi"/>
          <w:b/>
        </w:rPr>
      </w:pPr>
      <w:r>
        <w:rPr>
          <w:noProof/>
        </w:rPr>
        <w:drawing>
          <wp:inline distT="0" distB="0" distL="0" distR="0" wp14:anchorId="3AE098A8" wp14:editId="60F3BE4B">
            <wp:extent cx="4142302" cy="1072186"/>
            <wp:effectExtent l="0" t="0" r="0" b="0"/>
            <wp:docPr id="67464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5254" cy="1085892"/>
                    </a:xfrm>
                    <a:prstGeom prst="rect">
                      <a:avLst/>
                    </a:prstGeom>
                    <a:noFill/>
                    <a:ln>
                      <a:noFill/>
                    </a:ln>
                  </pic:spPr>
                </pic:pic>
              </a:graphicData>
            </a:graphic>
          </wp:inline>
        </w:drawing>
      </w:r>
    </w:p>
    <w:p w14:paraId="5A1549DE" w14:textId="77777777" w:rsidR="00A55687" w:rsidRDefault="00A55687" w:rsidP="00722EB4">
      <w:pPr>
        <w:spacing w:after="0" w:line="259" w:lineRule="auto"/>
        <w:ind w:left="143"/>
        <w:jc w:val="center"/>
        <w:rPr>
          <w:rFonts w:ascii="Arial" w:hAnsi="Arial" w:cs="Arial"/>
          <w:b/>
          <w:bCs/>
          <w:sz w:val="40"/>
          <w:szCs w:val="40"/>
        </w:rPr>
      </w:pPr>
    </w:p>
    <w:p w14:paraId="3C573F6D" w14:textId="77777777" w:rsidR="00A55687" w:rsidRDefault="00A55687" w:rsidP="00722EB4">
      <w:pPr>
        <w:spacing w:after="0" w:line="259" w:lineRule="auto"/>
        <w:ind w:left="143"/>
        <w:jc w:val="center"/>
        <w:rPr>
          <w:rFonts w:ascii="Arial" w:hAnsi="Arial" w:cs="Arial"/>
          <w:b/>
          <w:bCs/>
          <w:sz w:val="40"/>
          <w:szCs w:val="40"/>
        </w:rPr>
      </w:pPr>
    </w:p>
    <w:p w14:paraId="14CBE482" w14:textId="77777777" w:rsidR="00A55687" w:rsidRDefault="00A55687" w:rsidP="00722EB4">
      <w:pPr>
        <w:spacing w:after="0" w:line="259" w:lineRule="auto"/>
        <w:ind w:left="143"/>
        <w:jc w:val="center"/>
        <w:rPr>
          <w:rFonts w:ascii="Arial" w:hAnsi="Arial" w:cs="Arial"/>
          <w:b/>
          <w:bCs/>
          <w:sz w:val="40"/>
          <w:szCs w:val="40"/>
        </w:rPr>
      </w:pPr>
    </w:p>
    <w:p w14:paraId="3735A11C" w14:textId="23AB16A5" w:rsidR="00A55687" w:rsidRDefault="00A55687" w:rsidP="00722EB4">
      <w:pPr>
        <w:spacing w:after="0" w:line="259" w:lineRule="auto"/>
        <w:ind w:left="143"/>
        <w:jc w:val="center"/>
        <w:rPr>
          <w:rFonts w:ascii="Arial" w:hAnsi="Arial" w:cs="Arial"/>
          <w:b/>
          <w:bCs/>
          <w:sz w:val="40"/>
          <w:szCs w:val="40"/>
        </w:rPr>
      </w:pPr>
      <w:r>
        <w:rPr>
          <w:noProof/>
        </w:rPr>
        <w:drawing>
          <wp:inline distT="0" distB="0" distL="0" distR="0" wp14:anchorId="20EA83E8" wp14:editId="76565855">
            <wp:extent cx="2095500" cy="2648226"/>
            <wp:effectExtent l="0" t="0" r="0" b="0"/>
            <wp:docPr id="119660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4678" cy="2659825"/>
                    </a:xfrm>
                    <a:prstGeom prst="rect">
                      <a:avLst/>
                    </a:prstGeom>
                    <a:noFill/>
                    <a:ln>
                      <a:noFill/>
                    </a:ln>
                  </pic:spPr>
                </pic:pic>
              </a:graphicData>
            </a:graphic>
          </wp:inline>
        </w:drawing>
      </w:r>
    </w:p>
    <w:p w14:paraId="08B7017D" w14:textId="77777777" w:rsidR="00A55687" w:rsidRDefault="00A55687" w:rsidP="00722EB4">
      <w:pPr>
        <w:spacing w:after="0" w:line="259" w:lineRule="auto"/>
        <w:ind w:left="143"/>
        <w:jc w:val="center"/>
        <w:rPr>
          <w:rFonts w:ascii="Arial" w:hAnsi="Arial" w:cs="Arial"/>
          <w:b/>
          <w:bCs/>
          <w:sz w:val="40"/>
          <w:szCs w:val="40"/>
        </w:rPr>
      </w:pPr>
    </w:p>
    <w:p w14:paraId="53014DA3" w14:textId="77777777" w:rsidR="00A55687" w:rsidRDefault="00A55687" w:rsidP="00722EB4">
      <w:pPr>
        <w:spacing w:after="0" w:line="259" w:lineRule="auto"/>
        <w:ind w:left="143"/>
        <w:jc w:val="center"/>
        <w:rPr>
          <w:rFonts w:ascii="Arial" w:hAnsi="Arial" w:cs="Arial"/>
          <w:b/>
          <w:bCs/>
          <w:sz w:val="40"/>
          <w:szCs w:val="40"/>
        </w:rPr>
      </w:pPr>
    </w:p>
    <w:p w14:paraId="139DBACC" w14:textId="77777777" w:rsidR="00A55687" w:rsidRDefault="00A55687" w:rsidP="00722EB4">
      <w:pPr>
        <w:spacing w:after="0" w:line="259" w:lineRule="auto"/>
        <w:ind w:left="143"/>
        <w:jc w:val="center"/>
        <w:rPr>
          <w:rFonts w:ascii="Arial" w:hAnsi="Arial" w:cs="Arial"/>
          <w:b/>
          <w:bCs/>
          <w:sz w:val="40"/>
          <w:szCs w:val="40"/>
        </w:rPr>
      </w:pPr>
    </w:p>
    <w:p w14:paraId="070E527A" w14:textId="77777777" w:rsidR="00A55687" w:rsidRPr="00722EB4" w:rsidRDefault="00A55687" w:rsidP="00722EB4">
      <w:pPr>
        <w:spacing w:after="0" w:line="259" w:lineRule="auto"/>
        <w:ind w:left="143"/>
        <w:jc w:val="center"/>
        <w:rPr>
          <w:rFonts w:ascii="Arial" w:hAnsi="Arial" w:cs="Arial"/>
          <w:b/>
          <w:bCs/>
          <w:sz w:val="40"/>
          <w:szCs w:val="40"/>
        </w:rPr>
      </w:pPr>
    </w:p>
    <w:p w14:paraId="12411FBF" w14:textId="5D3F1F5F" w:rsidR="00A05125" w:rsidRPr="00AC4FC1" w:rsidRDefault="00722EB4" w:rsidP="00722EB4">
      <w:pPr>
        <w:spacing w:after="0" w:line="259" w:lineRule="auto"/>
        <w:ind w:left="143"/>
        <w:jc w:val="center"/>
        <w:rPr>
          <w:rFonts w:cstheme="minorHAnsi"/>
          <w:b/>
          <w:bCs/>
          <w:sz w:val="36"/>
          <w:szCs w:val="36"/>
        </w:rPr>
      </w:pPr>
      <w:r w:rsidRPr="00AC4FC1">
        <w:rPr>
          <w:rFonts w:cstheme="minorHAnsi"/>
          <w:b/>
          <w:bCs/>
          <w:sz w:val="36"/>
          <w:szCs w:val="36"/>
        </w:rPr>
        <w:t xml:space="preserve"> PHONE </w:t>
      </w:r>
      <w:r w:rsidR="00920239">
        <w:rPr>
          <w:rFonts w:cstheme="minorHAnsi"/>
          <w:b/>
          <w:bCs/>
          <w:sz w:val="36"/>
          <w:szCs w:val="36"/>
        </w:rPr>
        <w:t xml:space="preserve">RESTRICTION </w:t>
      </w:r>
      <w:r w:rsidRPr="00AC4FC1">
        <w:rPr>
          <w:rFonts w:cstheme="minorHAnsi"/>
          <w:b/>
          <w:bCs/>
          <w:sz w:val="36"/>
          <w:szCs w:val="36"/>
        </w:rPr>
        <w:t>POLICY</w:t>
      </w:r>
    </w:p>
    <w:p w14:paraId="676B9DF4" w14:textId="77777777" w:rsidR="00A05125" w:rsidRDefault="00A05125" w:rsidP="00A05125">
      <w:pPr>
        <w:spacing w:after="0" w:line="259" w:lineRule="auto"/>
        <w:ind w:left="143"/>
        <w:rPr>
          <w:rFonts w:ascii="Arial" w:hAnsi="Arial" w:cs="Arial"/>
        </w:rPr>
      </w:pPr>
    </w:p>
    <w:p w14:paraId="269782FE" w14:textId="77777777" w:rsidR="00A05125" w:rsidRDefault="00A05125" w:rsidP="00A05125">
      <w:pPr>
        <w:spacing w:after="0" w:line="259" w:lineRule="auto"/>
        <w:ind w:left="143"/>
        <w:rPr>
          <w:rFonts w:ascii="Arial" w:hAnsi="Arial" w:cs="Arial"/>
        </w:rPr>
      </w:pPr>
    </w:p>
    <w:p w14:paraId="1D890C96" w14:textId="77777777" w:rsidR="00A05125" w:rsidRDefault="00A05125" w:rsidP="00A05125">
      <w:pPr>
        <w:spacing w:after="0" w:line="259" w:lineRule="auto"/>
        <w:ind w:left="143"/>
        <w:rPr>
          <w:rFonts w:ascii="Arial" w:hAnsi="Arial" w:cs="Arial"/>
        </w:rPr>
      </w:pPr>
    </w:p>
    <w:p w14:paraId="2DB4A6D1" w14:textId="77777777" w:rsidR="00A05125" w:rsidRDefault="00A05125" w:rsidP="00A05125">
      <w:pPr>
        <w:spacing w:after="0" w:line="259" w:lineRule="auto"/>
        <w:ind w:left="143"/>
        <w:rPr>
          <w:rFonts w:ascii="Arial" w:hAnsi="Arial" w:cs="Arial"/>
        </w:rPr>
      </w:pPr>
    </w:p>
    <w:p w14:paraId="06706EFB" w14:textId="77777777" w:rsidR="00A05125" w:rsidRPr="00395078" w:rsidRDefault="00A05125" w:rsidP="00A05125">
      <w:pPr>
        <w:spacing w:after="0" w:line="259" w:lineRule="auto"/>
        <w:ind w:left="143"/>
        <w:rPr>
          <w:rFonts w:ascii="Arial" w:hAnsi="Arial" w:cs="Arial"/>
        </w:rPr>
      </w:pPr>
    </w:p>
    <w:p w14:paraId="225E3880" w14:textId="77777777" w:rsidR="00A05125" w:rsidRDefault="00A05125" w:rsidP="00A05125">
      <w:pPr>
        <w:spacing w:after="0" w:line="259" w:lineRule="auto"/>
        <w:ind w:left="143"/>
        <w:rPr>
          <w:rFonts w:ascii="Arial" w:hAnsi="Arial" w:cs="Arial"/>
        </w:rPr>
      </w:pPr>
    </w:p>
    <w:p w14:paraId="13AA4B83" w14:textId="77777777" w:rsidR="00A05125" w:rsidRPr="00395078" w:rsidRDefault="00A05125" w:rsidP="00A05125">
      <w:pPr>
        <w:spacing w:after="0" w:line="259" w:lineRule="auto"/>
        <w:ind w:left="143"/>
        <w:rPr>
          <w:rFonts w:ascii="Arial" w:hAnsi="Arial" w:cs="Arial"/>
        </w:rPr>
      </w:pPr>
    </w:p>
    <w:p w14:paraId="66E61624" w14:textId="77777777" w:rsidR="00A05125" w:rsidRPr="00395078" w:rsidRDefault="00A05125" w:rsidP="00A55687">
      <w:pPr>
        <w:spacing w:after="0" w:line="259" w:lineRule="auto"/>
        <w:rPr>
          <w:rFonts w:ascii="Arial" w:hAnsi="Arial" w:cs="Arial"/>
        </w:rPr>
      </w:pPr>
    </w:p>
    <w:p w14:paraId="23EC618F" w14:textId="77777777" w:rsidR="00A05125" w:rsidRPr="00395078" w:rsidRDefault="00A05125" w:rsidP="00A05125">
      <w:pPr>
        <w:spacing w:after="0" w:line="259" w:lineRule="auto"/>
        <w:ind w:left="143"/>
        <w:rPr>
          <w:rFonts w:ascii="Arial" w:hAnsi="Arial" w:cs="Arial"/>
        </w:rPr>
      </w:pPr>
    </w:p>
    <w:p w14:paraId="3E6775CE" w14:textId="77777777" w:rsidR="00A05125" w:rsidRDefault="00A05125" w:rsidP="00A05125">
      <w:pPr>
        <w:spacing w:after="0" w:line="259" w:lineRule="auto"/>
        <w:ind w:left="143"/>
      </w:pPr>
    </w:p>
    <w:p w14:paraId="221F24EC" w14:textId="77777777" w:rsidR="00A05125" w:rsidRDefault="00A05125" w:rsidP="00A05125">
      <w:pPr>
        <w:spacing w:after="0" w:line="259" w:lineRule="auto"/>
        <w:ind w:left="143"/>
      </w:pPr>
    </w:p>
    <w:p w14:paraId="6EDEE3FF" w14:textId="77777777" w:rsidR="00A55687" w:rsidRDefault="00A55687" w:rsidP="00A05125">
      <w:pPr>
        <w:spacing w:after="0" w:line="259" w:lineRule="auto"/>
        <w:ind w:left="143"/>
      </w:pPr>
    </w:p>
    <w:p w14:paraId="1FD83758" w14:textId="77777777" w:rsidR="00A05125" w:rsidRDefault="00A05125" w:rsidP="00A05125">
      <w:pPr>
        <w:spacing w:after="0" w:line="259" w:lineRule="auto"/>
        <w:ind w:left="143"/>
      </w:pPr>
    </w:p>
    <w:p w14:paraId="241DF6BA" w14:textId="3567823A" w:rsidR="00A05125" w:rsidRPr="00A55687" w:rsidRDefault="00A05125" w:rsidP="00A55687">
      <w:pPr>
        <w:spacing w:after="271" w:line="237" w:lineRule="auto"/>
        <w:ind w:left="285" w:right="9482"/>
      </w:pPr>
      <w:r>
        <w:rPr>
          <w:sz w:val="26"/>
        </w:rPr>
        <w:t xml:space="preserve">  </w:t>
      </w:r>
    </w:p>
    <w:p w14:paraId="2C8F013B" w14:textId="77777777" w:rsidR="00A05125" w:rsidRDefault="00A05125" w:rsidP="00A05125">
      <w:pPr>
        <w:spacing w:after="0" w:line="259" w:lineRule="auto"/>
        <w:ind w:left="285"/>
        <w:rPr>
          <w:sz w:val="18"/>
        </w:rPr>
      </w:pPr>
      <w:r>
        <w:rPr>
          <w:sz w:val="18"/>
        </w:rPr>
        <w:t xml:space="preserve"> </w:t>
      </w:r>
    </w:p>
    <w:p w14:paraId="1EE9EEC4" w14:textId="77777777" w:rsidR="00F61B1C" w:rsidRDefault="00F61B1C" w:rsidP="00A05125">
      <w:pPr>
        <w:spacing w:after="0" w:line="259" w:lineRule="auto"/>
        <w:ind w:left="285"/>
        <w:rPr>
          <w:sz w:val="18"/>
        </w:rPr>
      </w:pPr>
    </w:p>
    <w:p w14:paraId="48152380" w14:textId="77777777" w:rsidR="00F61B1C" w:rsidRDefault="00F61B1C" w:rsidP="00A05125">
      <w:pPr>
        <w:spacing w:after="0" w:line="259" w:lineRule="auto"/>
        <w:ind w:left="285"/>
        <w:rPr>
          <w:sz w:val="18"/>
        </w:rPr>
      </w:pPr>
    </w:p>
    <w:p w14:paraId="052317E3" w14:textId="77777777" w:rsidR="00F61B1C" w:rsidRDefault="00F61B1C" w:rsidP="00A05125">
      <w:pPr>
        <w:spacing w:after="0" w:line="259" w:lineRule="auto"/>
        <w:ind w:left="285"/>
        <w:rPr>
          <w:sz w:val="18"/>
        </w:rPr>
      </w:pPr>
    </w:p>
    <w:p w14:paraId="0556E828" w14:textId="77777777" w:rsidR="00F61B1C" w:rsidRDefault="00F61B1C" w:rsidP="00A05125">
      <w:pPr>
        <w:spacing w:after="0" w:line="259" w:lineRule="auto"/>
        <w:ind w:left="285"/>
        <w:rPr>
          <w:sz w:val="18"/>
        </w:rPr>
      </w:pPr>
    </w:p>
    <w:p w14:paraId="28AE3D13" w14:textId="77777777" w:rsidR="00F61B1C" w:rsidRDefault="00F61B1C" w:rsidP="00A05125">
      <w:pPr>
        <w:spacing w:after="0" w:line="259" w:lineRule="auto"/>
        <w:ind w:left="285"/>
        <w:rPr>
          <w:sz w:val="18"/>
        </w:rPr>
      </w:pPr>
    </w:p>
    <w:p w14:paraId="5856F9C4" w14:textId="77777777" w:rsidR="00F61B1C" w:rsidRPr="00AC4FC1" w:rsidRDefault="00F61B1C" w:rsidP="00A05125">
      <w:pPr>
        <w:spacing w:after="0" w:line="259" w:lineRule="auto"/>
        <w:ind w:left="285"/>
        <w:rPr>
          <w:rFonts w:cstheme="minorHAnsi"/>
        </w:rPr>
      </w:pPr>
    </w:p>
    <w:p w14:paraId="1885A616" w14:textId="1DBD535B" w:rsidR="00A05125" w:rsidRPr="00AC4FC1" w:rsidRDefault="00A05125" w:rsidP="00AC4FC1">
      <w:pPr>
        <w:spacing w:after="32" w:line="259" w:lineRule="auto"/>
        <w:ind w:left="285"/>
        <w:rPr>
          <w:rFonts w:cstheme="minorHAnsi"/>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060"/>
      </w:tblGrid>
      <w:tr w:rsidR="00A05125" w:rsidRPr="00AC4FC1" w14:paraId="1ED2DF90" w14:textId="77777777" w:rsidTr="09D841BF">
        <w:tc>
          <w:tcPr>
            <w:tcW w:w="4106" w:type="dxa"/>
            <w:tcBorders>
              <w:top w:val="single" w:sz="4" w:space="0" w:color="auto"/>
              <w:left w:val="single" w:sz="4" w:space="0" w:color="auto"/>
              <w:bottom w:val="single" w:sz="4" w:space="0" w:color="auto"/>
              <w:right w:val="single" w:sz="4" w:space="0" w:color="auto"/>
            </w:tcBorders>
            <w:hideMark/>
          </w:tcPr>
          <w:p w14:paraId="5A416A9D"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Policy Area</w:t>
            </w:r>
          </w:p>
        </w:tc>
        <w:tc>
          <w:tcPr>
            <w:tcW w:w="5060" w:type="dxa"/>
            <w:tcBorders>
              <w:top w:val="single" w:sz="4" w:space="0" w:color="auto"/>
              <w:left w:val="single" w:sz="4" w:space="0" w:color="auto"/>
              <w:bottom w:val="single" w:sz="4" w:space="0" w:color="auto"/>
              <w:right w:val="single" w:sz="4" w:space="0" w:color="auto"/>
            </w:tcBorders>
            <w:hideMark/>
          </w:tcPr>
          <w:p w14:paraId="1AA3F3F6"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Schools</w:t>
            </w:r>
          </w:p>
        </w:tc>
      </w:tr>
      <w:tr w:rsidR="00A05125" w:rsidRPr="00AC4FC1" w14:paraId="03A877B5" w14:textId="77777777" w:rsidTr="09D841BF">
        <w:tc>
          <w:tcPr>
            <w:tcW w:w="4106" w:type="dxa"/>
            <w:tcBorders>
              <w:top w:val="single" w:sz="4" w:space="0" w:color="auto"/>
              <w:left w:val="single" w:sz="4" w:space="0" w:color="auto"/>
              <w:bottom w:val="single" w:sz="4" w:space="0" w:color="auto"/>
              <w:right w:val="single" w:sz="4" w:space="0" w:color="auto"/>
            </w:tcBorders>
            <w:hideMark/>
          </w:tcPr>
          <w:p w14:paraId="1AD75DD3"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Policy Reference number</w:t>
            </w:r>
          </w:p>
        </w:tc>
        <w:tc>
          <w:tcPr>
            <w:tcW w:w="5060" w:type="dxa"/>
            <w:tcBorders>
              <w:top w:val="single" w:sz="4" w:space="0" w:color="auto"/>
              <w:left w:val="single" w:sz="4" w:space="0" w:color="auto"/>
              <w:bottom w:val="single" w:sz="4" w:space="0" w:color="auto"/>
              <w:right w:val="single" w:sz="4" w:space="0" w:color="auto"/>
            </w:tcBorders>
            <w:hideMark/>
          </w:tcPr>
          <w:p w14:paraId="53371834" w14:textId="0EC9ADAA" w:rsidR="00A05125" w:rsidRPr="00AC4FC1" w:rsidRDefault="00F61B1C" w:rsidP="0002026B">
            <w:pPr>
              <w:spacing w:before="240" w:after="240" w:line="256" w:lineRule="auto"/>
              <w:rPr>
                <w:rFonts w:cstheme="minorHAnsi"/>
                <w:color w:val="FF0000"/>
                <w:sz w:val="22"/>
                <w:szCs w:val="22"/>
              </w:rPr>
            </w:pPr>
            <w:proofErr w:type="spellStart"/>
            <w:proofErr w:type="gramStart"/>
            <w:r w:rsidRPr="00F61B1C">
              <w:rPr>
                <w:rFonts w:cstheme="minorHAnsi"/>
                <w:sz w:val="22"/>
                <w:szCs w:val="22"/>
              </w:rPr>
              <w:t>St.Ail</w:t>
            </w:r>
            <w:proofErr w:type="spellEnd"/>
            <w:proofErr w:type="gramEnd"/>
            <w:r w:rsidRPr="00F61B1C">
              <w:rPr>
                <w:rFonts w:cstheme="minorHAnsi"/>
                <w:sz w:val="22"/>
                <w:szCs w:val="22"/>
              </w:rPr>
              <w:t>/PHONE/011/0</w:t>
            </w:r>
          </w:p>
        </w:tc>
      </w:tr>
      <w:tr w:rsidR="00A05125" w:rsidRPr="00AC4FC1" w14:paraId="465AEC53" w14:textId="77777777" w:rsidTr="09D841BF">
        <w:tc>
          <w:tcPr>
            <w:tcW w:w="4106" w:type="dxa"/>
            <w:tcBorders>
              <w:top w:val="single" w:sz="4" w:space="0" w:color="auto"/>
              <w:left w:val="single" w:sz="4" w:space="0" w:color="auto"/>
              <w:bottom w:val="single" w:sz="4" w:space="0" w:color="auto"/>
              <w:right w:val="single" w:sz="4" w:space="0" w:color="auto"/>
            </w:tcBorders>
            <w:hideMark/>
          </w:tcPr>
          <w:p w14:paraId="7105150C"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Version</w:t>
            </w:r>
          </w:p>
        </w:tc>
        <w:tc>
          <w:tcPr>
            <w:tcW w:w="5060" w:type="dxa"/>
            <w:tcBorders>
              <w:top w:val="single" w:sz="4" w:space="0" w:color="auto"/>
              <w:left w:val="single" w:sz="4" w:space="0" w:color="auto"/>
              <w:bottom w:val="single" w:sz="4" w:space="0" w:color="auto"/>
              <w:right w:val="single" w:sz="4" w:space="0" w:color="auto"/>
            </w:tcBorders>
            <w:hideMark/>
          </w:tcPr>
          <w:p w14:paraId="6B055356"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1</w:t>
            </w:r>
          </w:p>
        </w:tc>
      </w:tr>
      <w:tr w:rsidR="00A05125" w:rsidRPr="00AC4FC1" w14:paraId="0A83F835" w14:textId="77777777" w:rsidTr="09D841BF">
        <w:tc>
          <w:tcPr>
            <w:tcW w:w="4106" w:type="dxa"/>
            <w:tcBorders>
              <w:top w:val="single" w:sz="4" w:space="0" w:color="auto"/>
              <w:left w:val="single" w:sz="4" w:space="0" w:color="auto"/>
              <w:bottom w:val="single" w:sz="4" w:space="0" w:color="auto"/>
              <w:right w:val="single" w:sz="4" w:space="0" w:color="auto"/>
            </w:tcBorders>
          </w:tcPr>
          <w:p w14:paraId="2928FD27"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Policy Drafted by</w:t>
            </w:r>
          </w:p>
        </w:tc>
        <w:tc>
          <w:tcPr>
            <w:tcW w:w="5060" w:type="dxa"/>
            <w:tcBorders>
              <w:top w:val="single" w:sz="4" w:space="0" w:color="auto"/>
              <w:left w:val="single" w:sz="4" w:space="0" w:color="auto"/>
              <w:bottom w:val="single" w:sz="4" w:space="0" w:color="auto"/>
              <w:right w:val="single" w:sz="4" w:space="0" w:color="auto"/>
            </w:tcBorders>
          </w:tcPr>
          <w:p w14:paraId="24848235" w14:textId="780F0D3A" w:rsidR="00A05125" w:rsidRPr="00AC4FC1" w:rsidRDefault="00F61B1C" w:rsidP="0002026B">
            <w:pPr>
              <w:spacing w:before="240" w:after="240" w:line="256" w:lineRule="auto"/>
              <w:rPr>
                <w:rFonts w:cstheme="minorHAnsi"/>
                <w:sz w:val="22"/>
                <w:szCs w:val="22"/>
              </w:rPr>
            </w:pPr>
            <w:r>
              <w:rPr>
                <w:rFonts w:cstheme="minorHAnsi"/>
                <w:sz w:val="22"/>
                <w:szCs w:val="22"/>
              </w:rPr>
              <w:t>St. Ailbe’s School</w:t>
            </w:r>
          </w:p>
        </w:tc>
      </w:tr>
      <w:tr w:rsidR="00A05125" w:rsidRPr="00AC4FC1" w14:paraId="76ED5850" w14:textId="77777777" w:rsidTr="09D841BF">
        <w:tc>
          <w:tcPr>
            <w:tcW w:w="4106" w:type="dxa"/>
            <w:tcBorders>
              <w:top w:val="single" w:sz="4" w:space="0" w:color="auto"/>
              <w:left w:val="single" w:sz="4" w:space="0" w:color="auto"/>
              <w:bottom w:val="single" w:sz="4" w:space="0" w:color="auto"/>
              <w:right w:val="single" w:sz="4" w:space="0" w:color="auto"/>
            </w:tcBorders>
            <w:hideMark/>
          </w:tcPr>
          <w:p w14:paraId="03D5D1A3" w14:textId="7FB9D7B8" w:rsidR="00A05125" w:rsidRPr="00AC4FC1" w:rsidRDefault="00A05125" w:rsidP="0002026B">
            <w:pPr>
              <w:spacing w:before="240" w:after="240" w:line="256" w:lineRule="auto"/>
              <w:rPr>
                <w:rFonts w:cstheme="minorHAnsi"/>
                <w:sz w:val="22"/>
                <w:szCs w:val="22"/>
              </w:rPr>
            </w:pPr>
            <w:r w:rsidRPr="00AC4FC1">
              <w:rPr>
                <w:rFonts w:cstheme="minorHAnsi"/>
                <w:sz w:val="22"/>
                <w:szCs w:val="22"/>
              </w:rPr>
              <w:t>Date previous version a</w:t>
            </w:r>
            <w:r w:rsidR="00F61B1C">
              <w:rPr>
                <w:rFonts w:cstheme="minorHAnsi"/>
                <w:sz w:val="22"/>
                <w:szCs w:val="22"/>
              </w:rPr>
              <w:t>pproved by BOM</w:t>
            </w:r>
            <w:r w:rsidRPr="00AC4FC1">
              <w:rPr>
                <w:rFonts w:cstheme="minorHAnsi"/>
                <w:sz w:val="22"/>
                <w:szCs w:val="22"/>
              </w:rPr>
              <w:t xml:space="preserve"> </w:t>
            </w:r>
          </w:p>
          <w:p w14:paraId="3CD81F86" w14:textId="77777777" w:rsidR="00A05125" w:rsidRPr="00AC4FC1" w:rsidRDefault="00A05125" w:rsidP="0002026B">
            <w:pPr>
              <w:spacing w:before="240" w:after="240" w:line="256" w:lineRule="auto"/>
              <w:rPr>
                <w:rFonts w:cstheme="minorHAnsi"/>
                <w:sz w:val="22"/>
                <w:szCs w:val="22"/>
              </w:rPr>
            </w:pPr>
          </w:p>
        </w:tc>
        <w:tc>
          <w:tcPr>
            <w:tcW w:w="5060" w:type="dxa"/>
            <w:tcBorders>
              <w:top w:val="single" w:sz="4" w:space="0" w:color="auto"/>
              <w:left w:val="single" w:sz="4" w:space="0" w:color="auto"/>
              <w:bottom w:val="single" w:sz="4" w:space="0" w:color="auto"/>
              <w:right w:val="single" w:sz="4" w:space="0" w:color="auto"/>
            </w:tcBorders>
            <w:hideMark/>
          </w:tcPr>
          <w:p w14:paraId="4A3E3231"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n/a</w:t>
            </w:r>
          </w:p>
          <w:p w14:paraId="4F186BD3" w14:textId="77777777" w:rsidR="00A05125" w:rsidRPr="00AC4FC1" w:rsidRDefault="00A05125" w:rsidP="0002026B">
            <w:pPr>
              <w:spacing w:before="240" w:after="240" w:line="256" w:lineRule="auto"/>
              <w:rPr>
                <w:rFonts w:cstheme="minorHAnsi"/>
                <w:sz w:val="22"/>
                <w:szCs w:val="22"/>
              </w:rPr>
            </w:pPr>
          </w:p>
        </w:tc>
      </w:tr>
      <w:tr w:rsidR="00A05125" w:rsidRPr="00AC4FC1" w14:paraId="3E4EB32A" w14:textId="77777777" w:rsidTr="09D841BF">
        <w:tc>
          <w:tcPr>
            <w:tcW w:w="4106" w:type="dxa"/>
            <w:tcBorders>
              <w:top w:val="single" w:sz="4" w:space="0" w:color="auto"/>
              <w:left w:val="single" w:sz="4" w:space="0" w:color="auto"/>
              <w:bottom w:val="single" w:sz="4" w:space="0" w:color="auto"/>
              <w:right w:val="single" w:sz="4" w:space="0" w:color="auto"/>
            </w:tcBorders>
          </w:tcPr>
          <w:p w14:paraId="0A61ED07"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Date Reviewed/Amended by School</w:t>
            </w:r>
          </w:p>
        </w:tc>
        <w:tc>
          <w:tcPr>
            <w:tcW w:w="5060" w:type="dxa"/>
            <w:tcBorders>
              <w:top w:val="single" w:sz="4" w:space="0" w:color="auto"/>
              <w:left w:val="single" w:sz="4" w:space="0" w:color="auto"/>
              <w:bottom w:val="single" w:sz="4" w:space="0" w:color="auto"/>
              <w:right w:val="single" w:sz="4" w:space="0" w:color="auto"/>
            </w:tcBorders>
          </w:tcPr>
          <w:p w14:paraId="69CED1AC" w14:textId="2CCF6B53" w:rsidR="00A05125" w:rsidRPr="00AC4FC1" w:rsidRDefault="00F61B1C" w:rsidP="09D841BF">
            <w:pPr>
              <w:spacing w:before="240" w:after="240" w:line="256" w:lineRule="auto"/>
              <w:rPr>
                <w:sz w:val="22"/>
                <w:szCs w:val="22"/>
              </w:rPr>
            </w:pPr>
            <w:r>
              <w:rPr>
                <w:sz w:val="22"/>
                <w:szCs w:val="22"/>
              </w:rPr>
              <w:t>August 2026</w:t>
            </w:r>
          </w:p>
        </w:tc>
      </w:tr>
      <w:tr w:rsidR="00A05125" w:rsidRPr="00AC4FC1" w14:paraId="4880AD8B" w14:textId="77777777" w:rsidTr="09D841BF">
        <w:tc>
          <w:tcPr>
            <w:tcW w:w="4106" w:type="dxa"/>
            <w:tcBorders>
              <w:top w:val="single" w:sz="4" w:space="0" w:color="auto"/>
              <w:left w:val="single" w:sz="4" w:space="0" w:color="auto"/>
              <w:bottom w:val="single" w:sz="4" w:space="0" w:color="auto"/>
              <w:right w:val="single" w:sz="4" w:space="0" w:color="auto"/>
            </w:tcBorders>
          </w:tcPr>
          <w:p w14:paraId="6C3C1983" w14:textId="31D89828" w:rsidR="00A05125" w:rsidRPr="00F61B1C" w:rsidRDefault="00A05125" w:rsidP="00D8413E">
            <w:pPr>
              <w:spacing w:before="240" w:after="240" w:line="257" w:lineRule="auto"/>
              <w:rPr>
                <w:rFonts w:cstheme="minorHAnsi"/>
                <w:sz w:val="22"/>
                <w:szCs w:val="22"/>
              </w:rPr>
            </w:pPr>
            <w:r w:rsidRPr="00F61B1C">
              <w:rPr>
                <w:rFonts w:cstheme="minorHAnsi"/>
                <w:sz w:val="22"/>
                <w:szCs w:val="22"/>
              </w:rPr>
              <w:t>Date Reviewed/</w:t>
            </w:r>
            <w:r w:rsidR="00F61B1C">
              <w:rPr>
                <w:rFonts w:cstheme="minorHAnsi"/>
                <w:sz w:val="22"/>
                <w:szCs w:val="22"/>
              </w:rPr>
              <w:t>Approved</w:t>
            </w:r>
            <w:r w:rsidRPr="00F61B1C">
              <w:rPr>
                <w:rFonts w:cstheme="minorHAnsi"/>
                <w:sz w:val="22"/>
                <w:szCs w:val="22"/>
              </w:rPr>
              <w:t xml:space="preserve"> by BOM</w:t>
            </w:r>
          </w:p>
        </w:tc>
        <w:tc>
          <w:tcPr>
            <w:tcW w:w="5060" w:type="dxa"/>
            <w:tcBorders>
              <w:top w:val="single" w:sz="4" w:space="0" w:color="auto"/>
              <w:left w:val="single" w:sz="4" w:space="0" w:color="auto"/>
              <w:bottom w:val="single" w:sz="4" w:space="0" w:color="auto"/>
              <w:right w:val="single" w:sz="4" w:space="0" w:color="auto"/>
            </w:tcBorders>
          </w:tcPr>
          <w:p w14:paraId="4D120CC5" w14:textId="185D5107" w:rsidR="00A05125" w:rsidRPr="00F61B1C" w:rsidRDefault="00F61B1C" w:rsidP="00D8413E">
            <w:pPr>
              <w:spacing w:before="240" w:after="240" w:line="257" w:lineRule="auto"/>
              <w:rPr>
                <w:rFonts w:cstheme="minorHAnsi"/>
                <w:sz w:val="22"/>
                <w:szCs w:val="22"/>
              </w:rPr>
            </w:pPr>
            <w:r w:rsidRPr="00F61B1C">
              <w:rPr>
                <w:rFonts w:cstheme="minorHAnsi"/>
                <w:sz w:val="22"/>
                <w:szCs w:val="22"/>
              </w:rPr>
              <w:t>19 August 2026</w:t>
            </w:r>
          </w:p>
        </w:tc>
      </w:tr>
      <w:tr w:rsidR="00A05125" w:rsidRPr="00AC4FC1" w14:paraId="47AC2F1F" w14:textId="77777777" w:rsidTr="09D841BF">
        <w:tc>
          <w:tcPr>
            <w:tcW w:w="4106" w:type="dxa"/>
            <w:tcBorders>
              <w:top w:val="single" w:sz="4" w:space="0" w:color="auto"/>
              <w:left w:val="single" w:sz="4" w:space="0" w:color="auto"/>
              <w:bottom w:val="single" w:sz="4" w:space="0" w:color="auto"/>
              <w:right w:val="single" w:sz="4" w:space="0" w:color="auto"/>
            </w:tcBorders>
            <w:hideMark/>
          </w:tcPr>
          <w:p w14:paraId="0B8E8E62"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Date noted / to be noted by TETB</w:t>
            </w:r>
          </w:p>
        </w:tc>
        <w:tc>
          <w:tcPr>
            <w:tcW w:w="5060" w:type="dxa"/>
            <w:tcBorders>
              <w:top w:val="single" w:sz="4" w:space="0" w:color="auto"/>
              <w:left w:val="single" w:sz="4" w:space="0" w:color="auto"/>
              <w:bottom w:val="single" w:sz="4" w:space="0" w:color="auto"/>
              <w:right w:val="single" w:sz="4" w:space="0" w:color="auto"/>
            </w:tcBorders>
            <w:hideMark/>
          </w:tcPr>
          <w:p w14:paraId="76F8F3C1" w14:textId="5EFE0068" w:rsidR="00A05125" w:rsidRPr="009B2283" w:rsidRDefault="00F61B1C" w:rsidP="0002026B">
            <w:pPr>
              <w:spacing w:before="240" w:after="240" w:line="256" w:lineRule="auto"/>
              <w:rPr>
                <w:rFonts w:cstheme="minorHAnsi"/>
                <w:color w:val="FF0000"/>
                <w:sz w:val="22"/>
                <w:szCs w:val="22"/>
              </w:rPr>
            </w:pPr>
            <w:r w:rsidRPr="00F61B1C">
              <w:rPr>
                <w:rFonts w:cstheme="minorHAnsi"/>
                <w:sz w:val="22"/>
                <w:szCs w:val="22"/>
              </w:rPr>
              <w:t>8 September 2026</w:t>
            </w:r>
          </w:p>
        </w:tc>
      </w:tr>
      <w:tr w:rsidR="00A05125" w:rsidRPr="00AC4FC1" w14:paraId="11F962B9" w14:textId="77777777" w:rsidTr="09D841BF">
        <w:tc>
          <w:tcPr>
            <w:tcW w:w="4106" w:type="dxa"/>
            <w:tcBorders>
              <w:top w:val="single" w:sz="4" w:space="0" w:color="auto"/>
              <w:left w:val="single" w:sz="4" w:space="0" w:color="auto"/>
              <w:bottom w:val="single" w:sz="4" w:space="0" w:color="auto"/>
              <w:right w:val="single" w:sz="4" w:space="0" w:color="auto"/>
            </w:tcBorders>
          </w:tcPr>
          <w:p w14:paraId="3398836A"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Policy Review Date</w:t>
            </w:r>
          </w:p>
        </w:tc>
        <w:tc>
          <w:tcPr>
            <w:tcW w:w="5060" w:type="dxa"/>
            <w:tcBorders>
              <w:top w:val="single" w:sz="4" w:space="0" w:color="auto"/>
              <w:left w:val="single" w:sz="4" w:space="0" w:color="auto"/>
              <w:bottom w:val="single" w:sz="4" w:space="0" w:color="auto"/>
              <w:right w:val="single" w:sz="4" w:space="0" w:color="auto"/>
            </w:tcBorders>
          </w:tcPr>
          <w:p w14:paraId="7CF65A76" w14:textId="29E02EC5" w:rsidR="00A05125" w:rsidRPr="00AC4FC1" w:rsidRDefault="00F61B1C" w:rsidP="0002026B">
            <w:pPr>
              <w:spacing w:before="240" w:after="240" w:line="256" w:lineRule="auto"/>
              <w:rPr>
                <w:rFonts w:cstheme="minorHAnsi"/>
                <w:sz w:val="22"/>
                <w:szCs w:val="22"/>
              </w:rPr>
            </w:pPr>
            <w:r>
              <w:rPr>
                <w:rFonts w:cstheme="minorHAnsi"/>
                <w:sz w:val="22"/>
                <w:szCs w:val="22"/>
              </w:rPr>
              <w:t>Annually</w:t>
            </w:r>
          </w:p>
        </w:tc>
      </w:tr>
      <w:tr w:rsidR="00A05125" w:rsidRPr="00AC4FC1" w14:paraId="702AA1FA" w14:textId="77777777" w:rsidTr="09D841BF">
        <w:tc>
          <w:tcPr>
            <w:tcW w:w="4106" w:type="dxa"/>
            <w:tcBorders>
              <w:top w:val="single" w:sz="4" w:space="0" w:color="auto"/>
              <w:left w:val="single" w:sz="4" w:space="0" w:color="auto"/>
              <w:bottom w:val="single" w:sz="4" w:space="0" w:color="auto"/>
              <w:right w:val="single" w:sz="4" w:space="0" w:color="auto"/>
            </w:tcBorders>
          </w:tcPr>
          <w:p w14:paraId="274CFE71"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Date of Withdrawal of Obsolete Policy</w:t>
            </w:r>
          </w:p>
        </w:tc>
        <w:tc>
          <w:tcPr>
            <w:tcW w:w="5060" w:type="dxa"/>
            <w:tcBorders>
              <w:top w:val="single" w:sz="4" w:space="0" w:color="auto"/>
              <w:left w:val="single" w:sz="4" w:space="0" w:color="auto"/>
              <w:bottom w:val="single" w:sz="4" w:space="0" w:color="auto"/>
              <w:right w:val="single" w:sz="4" w:space="0" w:color="auto"/>
            </w:tcBorders>
          </w:tcPr>
          <w:p w14:paraId="4FCA0779" w14:textId="77777777" w:rsidR="00A05125" w:rsidRPr="00AC4FC1" w:rsidRDefault="00A05125" w:rsidP="0002026B">
            <w:pPr>
              <w:spacing w:before="240" w:after="240" w:line="256" w:lineRule="auto"/>
              <w:rPr>
                <w:rFonts w:cstheme="minorHAnsi"/>
                <w:sz w:val="22"/>
                <w:szCs w:val="22"/>
                <w:lang w:val="pt-PT"/>
              </w:rPr>
            </w:pPr>
            <w:r w:rsidRPr="00AC4FC1">
              <w:rPr>
                <w:rFonts w:cstheme="minorHAnsi"/>
                <w:sz w:val="22"/>
                <w:szCs w:val="22"/>
                <w:lang w:val="pt-PT"/>
              </w:rPr>
              <w:t>n/a</w:t>
            </w:r>
          </w:p>
          <w:p w14:paraId="148D7F4E" w14:textId="77777777" w:rsidR="00A05125" w:rsidRPr="00AC4FC1" w:rsidRDefault="00A05125" w:rsidP="0002026B">
            <w:pPr>
              <w:spacing w:before="240" w:after="240" w:line="256" w:lineRule="auto"/>
              <w:rPr>
                <w:rFonts w:cstheme="minorHAnsi"/>
                <w:sz w:val="22"/>
                <w:szCs w:val="22"/>
                <w:lang w:val="pt-PT"/>
              </w:rPr>
            </w:pPr>
            <w:r w:rsidRPr="00AC4FC1">
              <w:rPr>
                <w:rFonts w:cstheme="minorHAnsi"/>
                <w:sz w:val="22"/>
                <w:szCs w:val="22"/>
                <w:lang w:val="pt-PT"/>
              </w:rPr>
              <w:t>Policy Ref. No. -</w:t>
            </w:r>
          </w:p>
          <w:p w14:paraId="13599EB8" w14:textId="77777777" w:rsidR="00A05125" w:rsidRPr="00AC4FC1" w:rsidRDefault="00A05125" w:rsidP="0002026B">
            <w:pPr>
              <w:spacing w:before="240" w:after="240" w:line="256" w:lineRule="auto"/>
              <w:rPr>
                <w:rFonts w:cstheme="minorHAnsi"/>
                <w:sz w:val="22"/>
                <w:szCs w:val="22"/>
              </w:rPr>
            </w:pPr>
            <w:r w:rsidRPr="00AC4FC1">
              <w:rPr>
                <w:rFonts w:cstheme="minorHAnsi"/>
                <w:sz w:val="22"/>
                <w:szCs w:val="22"/>
              </w:rPr>
              <w:t>Version No. -</w:t>
            </w:r>
          </w:p>
        </w:tc>
      </w:tr>
    </w:tbl>
    <w:p w14:paraId="19493513" w14:textId="2E94E94F" w:rsidR="008772CB" w:rsidRPr="00AC4FC1" w:rsidRDefault="008772CB">
      <w:pPr>
        <w:spacing w:line="259" w:lineRule="auto"/>
        <w:rPr>
          <w:rFonts w:cstheme="minorHAnsi"/>
        </w:rPr>
      </w:pPr>
    </w:p>
    <w:p w14:paraId="6926E9DF" w14:textId="77777777" w:rsidR="00CE5DA9" w:rsidRPr="00AC4FC1" w:rsidRDefault="00CE5DA9">
      <w:pPr>
        <w:spacing w:line="259" w:lineRule="auto"/>
        <w:rPr>
          <w:rFonts w:cstheme="minorHAnsi"/>
        </w:rPr>
      </w:pPr>
    </w:p>
    <w:p w14:paraId="7E774A62" w14:textId="77777777" w:rsidR="00CE5DA9" w:rsidRDefault="00CE5DA9">
      <w:pPr>
        <w:spacing w:line="259" w:lineRule="auto"/>
      </w:pPr>
    </w:p>
    <w:p w14:paraId="22F283FF" w14:textId="77777777" w:rsidR="00CE5DA9" w:rsidRDefault="00CE5DA9">
      <w:pPr>
        <w:spacing w:line="259" w:lineRule="auto"/>
      </w:pPr>
    </w:p>
    <w:p w14:paraId="46F57E78" w14:textId="77777777" w:rsidR="00CE5DA9" w:rsidRDefault="00CE5DA9">
      <w:pPr>
        <w:spacing w:line="259" w:lineRule="auto"/>
      </w:pPr>
    </w:p>
    <w:p w14:paraId="0092190B" w14:textId="77777777" w:rsidR="00CE5DA9" w:rsidRDefault="00CE5DA9">
      <w:pPr>
        <w:spacing w:line="259" w:lineRule="auto"/>
      </w:pPr>
    </w:p>
    <w:p w14:paraId="6E304104" w14:textId="3CD9A77F" w:rsidR="00712C75" w:rsidRPr="00712C75" w:rsidRDefault="00712C75" w:rsidP="00712C75">
      <w:pPr>
        <w:spacing w:line="259" w:lineRule="auto"/>
      </w:pPr>
    </w:p>
    <w:p w14:paraId="05151C63" w14:textId="77777777" w:rsidR="00CE5DA9" w:rsidRDefault="00CE5DA9">
      <w:pPr>
        <w:spacing w:line="259" w:lineRule="auto"/>
      </w:pPr>
    </w:p>
    <w:p w14:paraId="00F00A85" w14:textId="77777777" w:rsidR="00CE5DA9" w:rsidRDefault="00CE5DA9">
      <w:pPr>
        <w:spacing w:line="259" w:lineRule="auto"/>
      </w:pPr>
    </w:p>
    <w:p w14:paraId="1EB3CB62" w14:textId="230882C0" w:rsidR="00021B8C" w:rsidRDefault="00021B8C" w:rsidP="00D87A2B">
      <w:pPr>
        <w:tabs>
          <w:tab w:val="left" w:pos="8460"/>
        </w:tabs>
        <w:jc w:val="both"/>
      </w:pPr>
    </w:p>
    <w:p w14:paraId="7C611291" w14:textId="48DF627D" w:rsidR="00807621" w:rsidRPr="00A0231F" w:rsidRDefault="2DA1AE86" w:rsidP="5A4F5D3F">
      <w:pPr>
        <w:jc w:val="center"/>
        <w:rPr>
          <w:b/>
          <w:bCs/>
          <w:sz w:val="36"/>
          <w:szCs w:val="36"/>
        </w:rPr>
      </w:pPr>
      <w:r w:rsidRPr="5A4F5D3F">
        <w:rPr>
          <w:b/>
          <w:bCs/>
          <w:sz w:val="36"/>
          <w:szCs w:val="36"/>
        </w:rPr>
        <w:lastRenderedPageBreak/>
        <w:t>Phone</w:t>
      </w:r>
      <w:r w:rsidR="00F61B1C">
        <w:rPr>
          <w:b/>
          <w:bCs/>
          <w:sz w:val="36"/>
          <w:szCs w:val="36"/>
        </w:rPr>
        <w:t xml:space="preserve"> Restriction</w:t>
      </w:r>
      <w:r w:rsidRPr="5A4F5D3F">
        <w:rPr>
          <w:b/>
          <w:bCs/>
          <w:sz w:val="36"/>
          <w:szCs w:val="36"/>
        </w:rPr>
        <w:t xml:space="preserve"> Policy</w:t>
      </w:r>
    </w:p>
    <w:p w14:paraId="32C24BE1" w14:textId="24335940" w:rsidR="00BB4F77" w:rsidRPr="00A0231F" w:rsidRDefault="00A55687" w:rsidP="00AE6F57">
      <w:pPr>
        <w:jc w:val="both"/>
        <w:rPr>
          <w:rFonts w:eastAsia="Arial" w:cstheme="minorHAnsi"/>
          <w:sz w:val="22"/>
          <w:szCs w:val="22"/>
        </w:rPr>
      </w:pPr>
      <w:r>
        <w:rPr>
          <w:rFonts w:eastAsia="Arial" w:cstheme="minorHAnsi"/>
          <w:sz w:val="22"/>
          <w:szCs w:val="22"/>
        </w:rPr>
        <w:t>St. Ailbe’s School</w:t>
      </w:r>
      <w:r w:rsidR="00BB4F77" w:rsidRPr="00A0231F">
        <w:rPr>
          <w:rFonts w:eastAsia="Arial" w:cstheme="minorHAnsi"/>
          <w:sz w:val="22"/>
          <w:szCs w:val="22"/>
        </w:rPr>
        <w:t xml:space="preserve"> recognises that mobile phones are now an integral part of young people’s culture and way of life and can have considerable value when used appropriately. The aim of this policy is to protect the well-being of all within </w:t>
      </w:r>
      <w:r>
        <w:rPr>
          <w:rFonts w:eastAsia="Arial" w:cstheme="minorHAnsi"/>
          <w:sz w:val="22"/>
          <w:szCs w:val="22"/>
        </w:rPr>
        <w:t>St. Ailbe’s School</w:t>
      </w:r>
      <w:r w:rsidR="00BB4F77" w:rsidRPr="00A0231F">
        <w:rPr>
          <w:rFonts w:eastAsia="Arial" w:cstheme="minorHAnsi"/>
          <w:sz w:val="22"/>
          <w:szCs w:val="22"/>
        </w:rPr>
        <w:t>.</w:t>
      </w:r>
    </w:p>
    <w:p w14:paraId="62E5BA19" w14:textId="77777777" w:rsidR="00BB4F77" w:rsidRPr="00A0231F" w:rsidRDefault="00BB4F77" w:rsidP="00AE6F57">
      <w:pPr>
        <w:jc w:val="both"/>
        <w:rPr>
          <w:rFonts w:eastAsia="Arial" w:cstheme="minorHAnsi"/>
          <w:color w:val="111111"/>
          <w:sz w:val="22"/>
          <w:szCs w:val="22"/>
        </w:rPr>
      </w:pPr>
      <w:r w:rsidRPr="00A0231F">
        <w:rPr>
          <w:rFonts w:eastAsia="Arial" w:cstheme="minorHAnsi"/>
          <w:color w:val="111111"/>
          <w:sz w:val="22"/>
          <w:szCs w:val="22"/>
        </w:rPr>
        <w:t xml:space="preserve">The introduction of </w:t>
      </w:r>
      <w:r w:rsidRPr="00A0231F">
        <w:rPr>
          <w:rFonts w:eastAsia="Arial" w:cstheme="minorHAnsi"/>
          <w:b/>
          <w:color w:val="111111"/>
          <w:sz w:val="22"/>
          <w:szCs w:val="22"/>
        </w:rPr>
        <w:t>Phone Pouches</w:t>
      </w:r>
      <w:r w:rsidRPr="00A0231F">
        <w:rPr>
          <w:rFonts w:eastAsia="Arial" w:cstheme="minorHAnsi"/>
          <w:color w:val="111111"/>
          <w:sz w:val="22"/>
          <w:szCs w:val="22"/>
        </w:rPr>
        <w:t xml:space="preserve"> aims to enhance student well-being by minimising phone dependency during the school day. These lockable pouches restrict access to mobile phones for all pupils, mitigating the negative impacts of social media and distractions.</w:t>
      </w:r>
    </w:p>
    <w:p w14:paraId="2221363D" w14:textId="77777777" w:rsidR="00BB4F77" w:rsidRPr="00A0231F" w:rsidRDefault="00BB4F77" w:rsidP="00AE6F57">
      <w:pPr>
        <w:jc w:val="both"/>
        <w:rPr>
          <w:rFonts w:eastAsia="Arial" w:cstheme="minorHAnsi"/>
          <w:color w:val="111111"/>
          <w:sz w:val="22"/>
          <w:szCs w:val="22"/>
        </w:rPr>
      </w:pPr>
      <w:r w:rsidRPr="00A0231F">
        <w:rPr>
          <w:rFonts w:eastAsia="Arial" w:cstheme="minorHAnsi"/>
          <w:color w:val="111111"/>
          <w:sz w:val="22"/>
          <w:szCs w:val="22"/>
        </w:rPr>
        <w:t>Schools have observed improved concentration levels along with increased social interaction among students following the introduction of Phone Pouches.  Schools have also witnessed reduced levels of anxiety and cyber-bullying. These Phone Pouches provide a practical solution to address the challenges posed by excessive phone use in educational settings.</w:t>
      </w:r>
    </w:p>
    <w:p w14:paraId="6F2A7DE0" w14:textId="77777777" w:rsidR="00BB4F77" w:rsidRPr="00A0231F" w:rsidRDefault="00BB4F77" w:rsidP="00AE6F57">
      <w:pPr>
        <w:jc w:val="both"/>
        <w:rPr>
          <w:rFonts w:eastAsia="Arial" w:cstheme="minorHAnsi"/>
          <w:b/>
          <w:bCs/>
          <w:sz w:val="22"/>
          <w:szCs w:val="22"/>
        </w:rPr>
      </w:pPr>
      <w:r w:rsidRPr="00A0231F">
        <w:rPr>
          <w:rFonts w:eastAsia="Arial" w:cstheme="minorHAnsi"/>
          <w:b/>
          <w:bCs/>
          <w:sz w:val="22"/>
          <w:szCs w:val="22"/>
        </w:rPr>
        <w:t>Therefore, the following procedures have been put in place to protect all within the school.</w:t>
      </w:r>
    </w:p>
    <w:p w14:paraId="110E3E31" w14:textId="77777777" w:rsidR="004C5E6C" w:rsidRPr="00A0231F" w:rsidRDefault="004C5E6C" w:rsidP="00AE6F57">
      <w:pPr>
        <w:jc w:val="both"/>
        <w:rPr>
          <w:rFonts w:eastAsia="Arial" w:cstheme="minorHAnsi"/>
          <w:b/>
          <w:bCs/>
          <w:color w:val="FF0000"/>
          <w:sz w:val="22"/>
          <w:szCs w:val="22"/>
        </w:rPr>
      </w:pPr>
    </w:p>
    <w:p w14:paraId="17D0419E" w14:textId="1BDCE5A7" w:rsidR="004C5E6C" w:rsidRPr="00A0231F" w:rsidRDefault="00BB4F77" w:rsidP="00AE6F57">
      <w:pPr>
        <w:jc w:val="both"/>
        <w:rPr>
          <w:rFonts w:eastAsia="Arial" w:cstheme="minorHAnsi"/>
          <w:b/>
          <w:bCs/>
          <w:sz w:val="28"/>
          <w:szCs w:val="28"/>
        </w:rPr>
      </w:pPr>
      <w:r w:rsidRPr="00A0231F">
        <w:rPr>
          <w:rFonts w:eastAsia="Arial" w:cstheme="minorHAnsi"/>
          <w:b/>
          <w:bCs/>
          <w:sz w:val="28"/>
          <w:szCs w:val="28"/>
        </w:rPr>
        <w:t>Daily Process</w:t>
      </w:r>
    </w:p>
    <w:p w14:paraId="4CE2C0D4" w14:textId="77777777" w:rsidR="00BB4F77" w:rsidRPr="00A0231F" w:rsidRDefault="00BB4F77" w:rsidP="00AE6F57">
      <w:pPr>
        <w:pStyle w:val="ListParagraph"/>
        <w:numPr>
          <w:ilvl w:val="0"/>
          <w:numId w:val="9"/>
        </w:numPr>
        <w:jc w:val="both"/>
        <w:rPr>
          <w:rFonts w:eastAsia="Arial" w:cstheme="minorHAnsi"/>
          <w:sz w:val="22"/>
          <w:szCs w:val="22"/>
        </w:rPr>
      </w:pPr>
      <w:r w:rsidRPr="00A0231F">
        <w:rPr>
          <w:rFonts w:eastAsia="Arial" w:cstheme="minorHAnsi"/>
          <w:sz w:val="22"/>
          <w:szCs w:val="22"/>
        </w:rPr>
        <w:t>Students must bring their pouch to school with them each day. Once a student arrives on school grounds/building they are not permitted to use their mobile phones. All phones at this stage must be powered off and placed in phone pouch and locked.</w:t>
      </w:r>
    </w:p>
    <w:p w14:paraId="320C5617" w14:textId="6378E666" w:rsidR="00BB4F77" w:rsidRPr="00A0231F" w:rsidRDefault="00BB4F77" w:rsidP="00AE6F57">
      <w:pPr>
        <w:pStyle w:val="ListParagraph"/>
        <w:numPr>
          <w:ilvl w:val="0"/>
          <w:numId w:val="9"/>
        </w:numPr>
        <w:jc w:val="both"/>
        <w:rPr>
          <w:rFonts w:eastAsia="Arial" w:cstheme="minorHAnsi"/>
          <w:sz w:val="22"/>
          <w:szCs w:val="22"/>
        </w:rPr>
      </w:pPr>
      <w:r w:rsidRPr="00A0231F">
        <w:rPr>
          <w:rFonts w:eastAsia="Arial" w:cstheme="minorHAnsi"/>
          <w:sz w:val="22"/>
          <w:szCs w:val="22"/>
        </w:rPr>
        <w:t xml:space="preserve">During Period 1, students will be asked by their teacher to show their locked phone pouch. During </w:t>
      </w:r>
      <w:r w:rsidR="00920239">
        <w:rPr>
          <w:rFonts w:eastAsia="Arial" w:cstheme="minorHAnsi"/>
          <w:sz w:val="22"/>
          <w:szCs w:val="22"/>
        </w:rPr>
        <w:t xml:space="preserve">the </w:t>
      </w:r>
      <w:r w:rsidRPr="00A0231F">
        <w:rPr>
          <w:rFonts w:eastAsia="Arial" w:cstheme="minorHAnsi"/>
          <w:sz w:val="22"/>
          <w:szCs w:val="22"/>
        </w:rPr>
        <w:t>school day pouches may be checked by any staff member.</w:t>
      </w:r>
    </w:p>
    <w:p w14:paraId="1E4F785D" w14:textId="7EE8275C" w:rsidR="00BB4F77" w:rsidRPr="00A0231F" w:rsidRDefault="00BB4F77" w:rsidP="00AE6F57">
      <w:pPr>
        <w:pStyle w:val="ListParagraph"/>
        <w:numPr>
          <w:ilvl w:val="0"/>
          <w:numId w:val="9"/>
        </w:numPr>
        <w:jc w:val="both"/>
        <w:rPr>
          <w:rFonts w:eastAsia="Arial" w:cstheme="minorHAnsi"/>
          <w:sz w:val="22"/>
          <w:szCs w:val="22"/>
        </w:rPr>
      </w:pPr>
      <w:r w:rsidRPr="00A0231F">
        <w:rPr>
          <w:rFonts w:eastAsia="Arial" w:cstheme="minorHAnsi"/>
          <w:sz w:val="22"/>
          <w:szCs w:val="22"/>
        </w:rPr>
        <w:t xml:space="preserve">If a student arrives late to school, it is their responsibility to ensure their phone is </w:t>
      </w:r>
      <w:r w:rsidR="1D441EBA" w:rsidRPr="00A0231F">
        <w:rPr>
          <w:rFonts w:eastAsia="Arial" w:cstheme="minorHAnsi"/>
          <w:sz w:val="22"/>
          <w:szCs w:val="22"/>
        </w:rPr>
        <w:t xml:space="preserve">in </w:t>
      </w:r>
      <w:r w:rsidRPr="00A0231F">
        <w:rPr>
          <w:rFonts w:eastAsia="Arial" w:cstheme="minorHAnsi"/>
          <w:sz w:val="22"/>
          <w:szCs w:val="22"/>
        </w:rPr>
        <w:t xml:space="preserve">their phone pouch and locked. </w:t>
      </w:r>
    </w:p>
    <w:p w14:paraId="69C9509D" w14:textId="77777777" w:rsidR="00BB4F77" w:rsidRPr="00A0231F" w:rsidRDefault="00BB4F77" w:rsidP="00AE6F57">
      <w:pPr>
        <w:pStyle w:val="ListParagraph"/>
        <w:numPr>
          <w:ilvl w:val="0"/>
          <w:numId w:val="9"/>
        </w:numPr>
        <w:jc w:val="both"/>
        <w:rPr>
          <w:rFonts w:eastAsia="Arial" w:cstheme="minorHAnsi"/>
          <w:sz w:val="22"/>
          <w:szCs w:val="22"/>
        </w:rPr>
      </w:pPr>
      <w:r w:rsidRPr="00A0231F">
        <w:rPr>
          <w:rFonts w:eastAsia="Arial" w:cstheme="minorHAnsi"/>
          <w:sz w:val="22"/>
          <w:szCs w:val="22"/>
        </w:rPr>
        <w:t>If phones are needed during class time a teacher may unlock phone pouches. At the end of the class the phone is to be placed back into the phone pouch and locked under teacher supervision.</w:t>
      </w:r>
    </w:p>
    <w:p w14:paraId="6B268627" w14:textId="77777777" w:rsidR="00BB4F77" w:rsidRPr="00A0231F" w:rsidRDefault="00BB4F77" w:rsidP="00AE6F57">
      <w:pPr>
        <w:pStyle w:val="ListParagraph"/>
        <w:numPr>
          <w:ilvl w:val="0"/>
          <w:numId w:val="8"/>
        </w:numPr>
        <w:jc w:val="both"/>
        <w:rPr>
          <w:rFonts w:eastAsia="Arial" w:cstheme="minorHAnsi"/>
          <w:sz w:val="22"/>
          <w:szCs w:val="22"/>
        </w:rPr>
      </w:pPr>
      <w:r w:rsidRPr="00A0231F">
        <w:rPr>
          <w:rFonts w:eastAsia="Arial" w:cstheme="minorHAnsi"/>
          <w:sz w:val="22"/>
          <w:szCs w:val="22"/>
        </w:rPr>
        <w:t>If any student needs to leave school early (following correct sign out procedures) the phone pouch can be unlocked at the main office.</w:t>
      </w:r>
    </w:p>
    <w:p w14:paraId="3FF56E52" w14:textId="69DDA9E9" w:rsidR="00BB4F77" w:rsidRPr="00A0231F" w:rsidRDefault="00BB4F77" w:rsidP="00AE6F57">
      <w:pPr>
        <w:pStyle w:val="ListParagraph"/>
        <w:numPr>
          <w:ilvl w:val="0"/>
          <w:numId w:val="8"/>
        </w:numPr>
        <w:jc w:val="both"/>
        <w:rPr>
          <w:rFonts w:eastAsia="Arial" w:cstheme="minorHAnsi"/>
          <w:sz w:val="22"/>
          <w:szCs w:val="22"/>
        </w:rPr>
      </w:pPr>
      <w:r w:rsidRPr="00A0231F">
        <w:rPr>
          <w:rFonts w:eastAsia="Arial" w:cstheme="minorHAnsi"/>
          <w:sz w:val="22"/>
          <w:szCs w:val="22"/>
        </w:rPr>
        <w:t xml:space="preserve">At the end of </w:t>
      </w:r>
      <w:r w:rsidR="000972B6">
        <w:rPr>
          <w:rFonts w:eastAsia="Arial" w:cstheme="minorHAnsi"/>
          <w:sz w:val="22"/>
          <w:szCs w:val="22"/>
        </w:rPr>
        <w:t xml:space="preserve">the </w:t>
      </w:r>
      <w:r w:rsidRPr="00A0231F">
        <w:rPr>
          <w:rFonts w:eastAsia="Arial" w:cstheme="minorHAnsi"/>
          <w:sz w:val="22"/>
          <w:szCs w:val="22"/>
        </w:rPr>
        <w:t>school day students can unlock their phone pouch as they leave the school building using the unlocking stations.</w:t>
      </w:r>
    </w:p>
    <w:p w14:paraId="551C5626" w14:textId="77777777" w:rsidR="00BB4F77" w:rsidRPr="00A0231F" w:rsidRDefault="00BB4F77" w:rsidP="00224923">
      <w:pPr>
        <w:jc w:val="both"/>
        <w:rPr>
          <w:rFonts w:eastAsia="Arial" w:cstheme="minorHAnsi"/>
          <w:sz w:val="22"/>
          <w:szCs w:val="22"/>
        </w:rPr>
      </w:pPr>
    </w:p>
    <w:p w14:paraId="271CEBC2" w14:textId="227C768E" w:rsidR="00BB4F77" w:rsidRPr="00A0231F" w:rsidRDefault="00BB4F77" w:rsidP="00AE6F57">
      <w:pPr>
        <w:jc w:val="both"/>
        <w:rPr>
          <w:rFonts w:eastAsia="Arial" w:cstheme="minorHAnsi"/>
          <w:b/>
          <w:bCs/>
          <w:sz w:val="28"/>
          <w:szCs w:val="28"/>
        </w:rPr>
      </w:pPr>
      <w:r w:rsidRPr="00A0231F">
        <w:rPr>
          <w:rFonts w:eastAsia="Arial" w:cstheme="minorHAnsi"/>
          <w:b/>
          <w:bCs/>
          <w:sz w:val="28"/>
          <w:szCs w:val="28"/>
        </w:rPr>
        <w:t>Policy Breaches</w:t>
      </w:r>
    </w:p>
    <w:p w14:paraId="1B8D3032" w14:textId="19EDBD37" w:rsidR="00BB4F77" w:rsidRPr="00A0231F" w:rsidRDefault="00BB4F77" w:rsidP="00AE6F57">
      <w:pPr>
        <w:pStyle w:val="ListParagraph"/>
        <w:numPr>
          <w:ilvl w:val="0"/>
          <w:numId w:val="7"/>
        </w:numPr>
        <w:jc w:val="both"/>
        <w:rPr>
          <w:rFonts w:eastAsia="Arial" w:cstheme="minorHAnsi"/>
          <w:sz w:val="22"/>
          <w:szCs w:val="22"/>
        </w:rPr>
      </w:pPr>
      <w:r w:rsidRPr="00A0231F">
        <w:rPr>
          <w:rFonts w:eastAsia="Arial" w:cstheme="minorHAnsi"/>
          <w:sz w:val="22"/>
          <w:szCs w:val="22"/>
        </w:rPr>
        <w:t xml:space="preserve">If a student has forgotten their phone pouch the student must hand up their phone to the main office before classes begin. The phone will be held in main office and can be collected at the end of the school day. </w:t>
      </w:r>
    </w:p>
    <w:p w14:paraId="127EA2EB" w14:textId="70A48B83" w:rsidR="00BB4F77" w:rsidRPr="00A0231F" w:rsidRDefault="00BB4F77" w:rsidP="00AE6F57">
      <w:pPr>
        <w:pStyle w:val="ListParagraph"/>
        <w:numPr>
          <w:ilvl w:val="0"/>
          <w:numId w:val="7"/>
        </w:numPr>
        <w:jc w:val="both"/>
        <w:rPr>
          <w:rFonts w:eastAsia="Arial" w:cstheme="minorHAnsi"/>
          <w:sz w:val="22"/>
          <w:szCs w:val="22"/>
        </w:rPr>
      </w:pPr>
      <w:r w:rsidRPr="00A0231F">
        <w:rPr>
          <w:rFonts w:eastAsia="Arial" w:cstheme="minorHAnsi"/>
          <w:sz w:val="22"/>
          <w:szCs w:val="22"/>
        </w:rPr>
        <w:t>If a student is found to have a phone out of pouch/</w:t>
      </w:r>
      <w:r w:rsidR="000972B6">
        <w:rPr>
          <w:rFonts w:eastAsia="Arial" w:cstheme="minorHAnsi"/>
          <w:sz w:val="22"/>
          <w:szCs w:val="22"/>
        </w:rPr>
        <w:t xml:space="preserve">pouch </w:t>
      </w:r>
      <w:proofErr w:type="gramStart"/>
      <w:r w:rsidRPr="00A0231F">
        <w:rPr>
          <w:rFonts w:eastAsia="Arial" w:cstheme="minorHAnsi"/>
          <w:sz w:val="22"/>
          <w:szCs w:val="22"/>
        </w:rPr>
        <w:t>not locked</w:t>
      </w:r>
      <w:proofErr w:type="gramEnd"/>
      <w:r w:rsidRPr="00A0231F">
        <w:rPr>
          <w:rFonts w:eastAsia="Arial" w:cstheme="minorHAnsi"/>
          <w:sz w:val="22"/>
          <w:szCs w:val="22"/>
        </w:rPr>
        <w:t xml:space="preserve"> the following process will apply:</w:t>
      </w:r>
    </w:p>
    <w:p w14:paraId="1F3CC00E" w14:textId="76AAB3AE" w:rsidR="00BB4F77" w:rsidRPr="00A0231F" w:rsidRDefault="000010D7" w:rsidP="00AE6F57">
      <w:pPr>
        <w:pStyle w:val="ListParagraph"/>
        <w:numPr>
          <w:ilvl w:val="1"/>
          <w:numId w:val="7"/>
        </w:numPr>
        <w:jc w:val="both"/>
        <w:rPr>
          <w:rFonts w:eastAsia="Arial" w:cstheme="minorHAnsi"/>
          <w:sz w:val="22"/>
          <w:szCs w:val="22"/>
        </w:rPr>
      </w:pPr>
      <w:r>
        <w:rPr>
          <w:rFonts w:eastAsia="Arial" w:cstheme="minorHAnsi"/>
          <w:sz w:val="22"/>
          <w:szCs w:val="22"/>
        </w:rPr>
        <w:t>First offense the phone will be taken until the end of the day.</w:t>
      </w:r>
    </w:p>
    <w:p w14:paraId="63125FA0" w14:textId="2FC25192" w:rsidR="000010D7" w:rsidRDefault="00BB4F77" w:rsidP="00AE6F57">
      <w:pPr>
        <w:pStyle w:val="ListParagraph"/>
        <w:numPr>
          <w:ilvl w:val="1"/>
          <w:numId w:val="7"/>
        </w:numPr>
        <w:jc w:val="both"/>
        <w:rPr>
          <w:rFonts w:eastAsia="Arial" w:cstheme="minorHAnsi"/>
          <w:sz w:val="22"/>
          <w:szCs w:val="22"/>
        </w:rPr>
      </w:pPr>
      <w:r w:rsidRPr="00A0231F">
        <w:rPr>
          <w:rFonts w:eastAsia="Arial" w:cstheme="minorHAnsi"/>
          <w:sz w:val="22"/>
          <w:szCs w:val="22"/>
        </w:rPr>
        <w:t>Second and each subsequent offences</w:t>
      </w:r>
      <w:r w:rsidR="000010D7">
        <w:rPr>
          <w:rFonts w:eastAsia="Arial" w:cstheme="minorHAnsi"/>
          <w:sz w:val="22"/>
          <w:szCs w:val="22"/>
        </w:rPr>
        <w:t xml:space="preserve"> phone is </w:t>
      </w:r>
      <w:r w:rsidR="00BF3D11">
        <w:rPr>
          <w:rFonts w:eastAsia="Arial" w:cstheme="minorHAnsi"/>
          <w:sz w:val="22"/>
          <w:szCs w:val="22"/>
        </w:rPr>
        <w:t>taken,</w:t>
      </w:r>
      <w:r w:rsidR="000010D7">
        <w:rPr>
          <w:rFonts w:eastAsia="Arial" w:cstheme="minorHAnsi"/>
          <w:sz w:val="22"/>
          <w:szCs w:val="22"/>
        </w:rPr>
        <w:t xml:space="preserve"> and</w:t>
      </w:r>
      <w:r w:rsidRPr="00A0231F">
        <w:rPr>
          <w:rFonts w:eastAsia="Arial" w:cstheme="minorHAnsi"/>
          <w:sz w:val="22"/>
          <w:szCs w:val="22"/>
        </w:rPr>
        <w:t xml:space="preserve"> students will receive an automatic </w:t>
      </w:r>
      <w:r w:rsidR="000010D7">
        <w:rPr>
          <w:rFonts w:eastAsia="Arial" w:cstheme="minorHAnsi"/>
          <w:sz w:val="22"/>
          <w:szCs w:val="22"/>
        </w:rPr>
        <w:t>lunch time detention.</w:t>
      </w:r>
    </w:p>
    <w:p w14:paraId="78A092C7" w14:textId="7429223B" w:rsidR="00BB4F77" w:rsidRPr="00A0231F" w:rsidRDefault="000010D7" w:rsidP="00AE6F57">
      <w:pPr>
        <w:pStyle w:val="ListParagraph"/>
        <w:numPr>
          <w:ilvl w:val="1"/>
          <w:numId w:val="7"/>
        </w:numPr>
        <w:jc w:val="both"/>
        <w:rPr>
          <w:rFonts w:eastAsia="Arial" w:cstheme="minorHAnsi"/>
          <w:sz w:val="22"/>
          <w:szCs w:val="22"/>
        </w:rPr>
      </w:pPr>
      <w:r>
        <w:rPr>
          <w:rFonts w:eastAsia="Arial" w:cstheme="minorHAnsi"/>
          <w:sz w:val="22"/>
          <w:szCs w:val="22"/>
        </w:rPr>
        <w:t>Third and each subsequent offense phone will be taken and must be collected by a parent/guardian at the end of the day.</w:t>
      </w:r>
      <w:r w:rsidR="00BB4F77" w:rsidRPr="00A0231F">
        <w:rPr>
          <w:rFonts w:eastAsia="Arial" w:cstheme="minorHAnsi"/>
          <w:sz w:val="22"/>
          <w:szCs w:val="22"/>
        </w:rPr>
        <w:t xml:space="preserve"> </w:t>
      </w:r>
    </w:p>
    <w:p w14:paraId="432BD740" w14:textId="77777777" w:rsidR="00BB4F77" w:rsidRPr="00A0231F" w:rsidRDefault="00BB4F77" w:rsidP="00AE6F57">
      <w:pPr>
        <w:pStyle w:val="ListParagraph"/>
        <w:numPr>
          <w:ilvl w:val="1"/>
          <w:numId w:val="7"/>
        </w:numPr>
        <w:jc w:val="both"/>
        <w:rPr>
          <w:rFonts w:eastAsia="Arial" w:cstheme="minorHAnsi"/>
          <w:sz w:val="22"/>
          <w:szCs w:val="22"/>
        </w:rPr>
      </w:pPr>
      <w:r w:rsidRPr="00A0231F">
        <w:rPr>
          <w:rFonts w:eastAsia="Arial" w:cstheme="minorHAnsi"/>
          <w:sz w:val="22"/>
          <w:szCs w:val="22"/>
        </w:rPr>
        <w:t>More serious sanctions will apply for repeated offences</w:t>
      </w:r>
    </w:p>
    <w:p w14:paraId="2EB21E00" w14:textId="247A2DDC" w:rsidR="00224923" w:rsidRDefault="00BF3D11" w:rsidP="000972B6">
      <w:pPr>
        <w:pStyle w:val="ListParagraph"/>
        <w:numPr>
          <w:ilvl w:val="0"/>
          <w:numId w:val="7"/>
        </w:numPr>
        <w:jc w:val="both"/>
        <w:rPr>
          <w:rFonts w:eastAsia="Arial" w:cstheme="minorHAnsi"/>
          <w:sz w:val="22"/>
          <w:szCs w:val="22"/>
        </w:rPr>
      </w:pPr>
      <w:r>
        <w:rPr>
          <w:rFonts w:eastAsia="Arial" w:cstheme="minorHAnsi"/>
          <w:sz w:val="22"/>
          <w:szCs w:val="22"/>
        </w:rPr>
        <w:t>S</w:t>
      </w:r>
      <w:r w:rsidR="00BB4F77" w:rsidRPr="00A0231F">
        <w:rPr>
          <w:rFonts w:eastAsia="Arial" w:cstheme="minorHAnsi"/>
          <w:sz w:val="22"/>
          <w:szCs w:val="22"/>
        </w:rPr>
        <w:t>anction</w:t>
      </w:r>
      <w:r>
        <w:rPr>
          <w:rFonts w:eastAsia="Arial" w:cstheme="minorHAnsi"/>
          <w:sz w:val="22"/>
          <w:szCs w:val="22"/>
        </w:rPr>
        <w:t>s</w:t>
      </w:r>
      <w:r w:rsidR="00BB4F77" w:rsidRPr="00A0231F">
        <w:rPr>
          <w:rFonts w:eastAsia="Arial" w:cstheme="minorHAnsi"/>
          <w:sz w:val="22"/>
          <w:szCs w:val="22"/>
        </w:rPr>
        <w:t xml:space="preserve"> for having a second phone will </w:t>
      </w:r>
      <w:r>
        <w:rPr>
          <w:rFonts w:eastAsia="Arial" w:cstheme="minorHAnsi"/>
          <w:sz w:val="22"/>
          <w:szCs w:val="22"/>
        </w:rPr>
        <w:t>be the same as above</w:t>
      </w:r>
      <w:r w:rsidR="00BB4F77" w:rsidRPr="00A0231F">
        <w:rPr>
          <w:rFonts w:eastAsia="Arial" w:cstheme="minorHAnsi"/>
          <w:sz w:val="22"/>
          <w:szCs w:val="22"/>
        </w:rPr>
        <w:t>.</w:t>
      </w:r>
    </w:p>
    <w:p w14:paraId="612A8281" w14:textId="6AB28312" w:rsidR="00224923" w:rsidRPr="00F272E3" w:rsidRDefault="00F272E3" w:rsidP="00F272E3">
      <w:pPr>
        <w:pStyle w:val="ListParagraph"/>
        <w:numPr>
          <w:ilvl w:val="0"/>
          <w:numId w:val="7"/>
        </w:numPr>
        <w:jc w:val="both"/>
        <w:rPr>
          <w:rFonts w:eastAsia="Arial" w:cstheme="minorHAnsi"/>
          <w:sz w:val="22"/>
          <w:szCs w:val="22"/>
        </w:rPr>
      </w:pPr>
      <w:r w:rsidRPr="00F272E3">
        <w:rPr>
          <w:rFonts w:eastAsia="Arial" w:cstheme="minorHAnsi"/>
          <w:sz w:val="22"/>
          <w:szCs w:val="22"/>
        </w:rPr>
        <w:t>Refusal to hand up a phone, or repeated breaches of the Phone Restriction Policy, may result in sanctions being applied in accordance with St. Ailbe’s Code of Behaviour.</w:t>
      </w:r>
    </w:p>
    <w:p w14:paraId="47D1243D" w14:textId="77777777" w:rsidR="00F61B1C" w:rsidRDefault="00F61B1C" w:rsidP="00AE6F57">
      <w:pPr>
        <w:jc w:val="both"/>
        <w:rPr>
          <w:rFonts w:eastAsia="Arial" w:cstheme="minorHAnsi"/>
          <w:b/>
          <w:bCs/>
          <w:sz w:val="28"/>
          <w:szCs w:val="28"/>
        </w:rPr>
      </w:pPr>
    </w:p>
    <w:p w14:paraId="22613DC8" w14:textId="783C9947" w:rsidR="00BB4F77" w:rsidRPr="00A0231F" w:rsidRDefault="00BB4F77" w:rsidP="00AE6F57">
      <w:pPr>
        <w:jc w:val="both"/>
        <w:rPr>
          <w:rFonts w:eastAsia="Arial" w:cstheme="minorHAnsi"/>
          <w:b/>
          <w:bCs/>
          <w:sz w:val="28"/>
          <w:szCs w:val="28"/>
        </w:rPr>
      </w:pPr>
      <w:r w:rsidRPr="00A0231F">
        <w:rPr>
          <w:rFonts w:eastAsia="Arial" w:cstheme="minorHAnsi"/>
          <w:b/>
          <w:bCs/>
          <w:sz w:val="28"/>
          <w:szCs w:val="28"/>
        </w:rPr>
        <w:t>Damaged or Lost Pouch Policy</w:t>
      </w:r>
    </w:p>
    <w:p w14:paraId="078BD7C2" w14:textId="3B77089B" w:rsidR="00BB4F77" w:rsidRPr="00A0231F" w:rsidRDefault="00BB4F77" w:rsidP="00AE6F57">
      <w:pPr>
        <w:pStyle w:val="ListParagraph"/>
        <w:numPr>
          <w:ilvl w:val="0"/>
          <w:numId w:val="6"/>
        </w:numPr>
        <w:jc w:val="both"/>
        <w:rPr>
          <w:rFonts w:eastAsia="Arial" w:cstheme="minorHAnsi"/>
          <w:sz w:val="22"/>
          <w:szCs w:val="22"/>
        </w:rPr>
      </w:pPr>
      <w:r w:rsidRPr="00A0231F">
        <w:rPr>
          <w:rFonts w:eastAsia="Arial" w:cstheme="minorHAnsi"/>
          <w:sz w:val="22"/>
          <w:szCs w:val="22"/>
        </w:rPr>
        <w:t>Any loss or damage to the Pouch rendering it unusable will result in the student purchasing a new pouch at a cost of €</w:t>
      </w:r>
      <w:r w:rsidR="000972B6">
        <w:rPr>
          <w:rFonts w:eastAsia="Arial" w:cstheme="minorHAnsi"/>
          <w:sz w:val="22"/>
          <w:szCs w:val="22"/>
        </w:rPr>
        <w:t>15</w:t>
      </w:r>
      <w:r w:rsidRPr="00A0231F">
        <w:rPr>
          <w:rFonts w:eastAsia="Arial" w:cstheme="minorHAnsi"/>
          <w:sz w:val="22"/>
          <w:szCs w:val="22"/>
        </w:rPr>
        <w:t xml:space="preserve">.00. If a student consistently forgets their pouch, it is considered lost. </w:t>
      </w:r>
    </w:p>
    <w:p w14:paraId="58EB7062" w14:textId="63E5083B" w:rsidR="009C1547" w:rsidRPr="00AD7468" w:rsidRDefault="00BB4F77" w:rsidP="009C1547">
      <w:pPr>
        <w:pStyle w:val="ListParagraph"/>
        <w:numPr>
          <w:ilvl w:val="0"/>
          <w:numId w:val="6"/>
        </w:numPr>
        <w:jc w:val="both"/>
        <w:rPr>
          <w:rFonts w:eastAsia="Arial" w:cstheme="minorHAnsi"/>
          <w:sz w:val="22"/>
          <w:szCs w:val="22"/>
        </w:rPr>
      </w:pPr>
      <w:r w:rsidRPr="00A0231F">
        <w:rPr>
          <w:rFonts w:eastAsia="Arial" w:cstheme="minorHAnsi"/>
          <w:sz w:val="22"/>
          <w:szCs w:val="22"/>
        </w:rPr>
        <w:t xml:space="preserve">Replacement pouches can be purchased from the main office </w:t>
      </w:r>
    </w:p>
    <w:p w14:paraId="5F44BC1D" w14:textId="77777777" w:rsidR="00F61B1C" w:rsidRDefault="00F61B1C" w:rsidP="009C1547">
      <w:pPr>
        <w:jc w:val="both"/>
        <w:rPr>
          <w:rFonts w:eastAsia="Arial" w:cstheme="minorHAnsi"/>
          <w:b/>
          <w:bCs/>
          <w:sz w:val="28"/>
          <w:szCs w:val="28"/>
        </w:rPr>
      </w:pPr>
    </w:p>
    <w:p w14:paraId="3932710C" w14:textId="3D682448" w:rsidR="009C1547" w:rsidRPr="00574ACF" w:rsidRDefault="009269E1" w:rsidP="009C1547">
      <w:pPr>
        <w:jc w:val="both"/>
        <w:rPr>
          <w:rFonts w:eastAsia="Arial" w:cstheme="minorHAnsi"/>
          <w:b/>
          <w:bCs/>
          <w:sz w:val="28"/>
          <w:szCs w:val="28"/>
        </w:rPr>
      </w:pPr>
      <w:r w:rsidRPr="00574ACF">
        <w:rPr>
          <w:rFonts w:eastAsia="Arial" w:cstheme="minorHAnsi"/>
          <w:b/>
          <w:bCs/>
          <w:sz w:val="28"/>
          <w:szCs w:val="28"/>
        </w:rPr>
        <w:t>Medical Pouch</w:t>
      </w:r>
    </w:p>
    <w:p w14:paraId="75B30CD6" w14:textId="35183FD4" w:rsidR="004C5E6C" w:rsidRPr="00AD7468" w:rsidRDefault="007B1274" w:rsidP="00AE6F57">
      <w:pPr>
        <w:pStyle w:val="ListParagraph"/>
        <w:numPr>
          <w:ilvl w:val="0"/>
          <w:numId w:val="18"/>
        </w:numPr>
        <w:jc w:val="both"/>
        <w:rPr>
          <w:rFonts w:eastAsia="Arial" w:cstheme="minorHAnsi"/>
          <w:sz w:val="22"/>
          <w:szCs w:val="22"/>
        </w:rPr>
      </w:pPr>
      <w:r>
        <w:rPr>
          <w:rFonts w:eastAsia="Arial" w:cstheme="minorHAnsi"/>
          <w:sz w:val="22"/>
          <w:szCs w:val="22"/>
        </w:rPr>
        <w:t xml:space="preserve">Students who require access to their phone for medical reasons will be provided with a Velcro pouch. This pouch </w:t>
      </w:r>
      <w:r w:rsidR="00574ACF">
        <w:rPr>
          <w:rFonts w:eastAsia="Arial" w:cstheme="minorHAnsi"/>
          <w:sz w:val="22"/>
          <w:szCs w:val="22"/>
        </w:rPr>
        <w:t xml:space="preserve">is non signal blocking and has a Velcro opening. </w:t>
      </w:r>
    </w:p>
    <w:p w14:paraId="52020713" w14:textId="77777777" w:rsidR="00F61B1C" w:rsidRDefault="00F61B1C" w:rsidP="00AE6F57">
      <w:pPr>
        <w:jc w:val="both"/>
        <w:rPr>
          <w:rFonts w:eastAsia="Arial" w:cstheme="minorHAnsi"/>
          <w:b/>
          <w:bCs/>
          <w:sz w:val="28"/>
          <w:szCs w:val="28"/>
        </w:rPr>
      </w:pPr>
    </w:p>
    <w:p w14:paraId="40F778BE" w14:textId="6AF19C31" w:rsidR="00BB4F77" w:rsidRPr="00A0231F" w:rsidRDefault="00BB4F77" w:rsidP="00AE6F57">
      <w:pPr>
        <w:jc w:val="both"/>
        <w:rPr>
          <w:rFonts w:eastAsia="Arial" w:cstheme="minorHAnsi"/>
          <w:b/>
          <w:bCs/>
          <w:sz w:val="28"/>
          <w:szCs w:val="28"/>
        </w:rPr>
      </w:pPr>
      <w:r w:rsidRPr="00A0231F">
        <w:rPr>
          <w:rFonts w:eastAsia="Arial" w:cstheme="minorHAnsi"/>
          <w:b/>
          <w:bCs/>
          <w:sz w:val="28"/>
          <w:szCs w:val="28"/>
        </w:rPr>
        <w:t>Communication with home</w:t>
      </w:r>
    </w:p>
    <w:p w14:paraId="70DFEC5C" w14:textId="36DD6A0E" w:rsidR="00BB4F77" w:rsidRPr="00A0231F" w:rsidRDefault="00BB4F77" w:rsidP="00AE6F57">
      <w:pPr>
        <w:pStyle w:val="ListParagraph"/>
        <w:numPr>
          <w:ilvl w:val="0"/>
          <w:numId w:val="6"/>
        </w:numPr>
        <w:jc w:val="both"/>
        <w:rPr>
          <w:rFonts w:eastAsia="Arial" w:cstheme="minorHAnsi"/>
          <w:sz w:val="22"/>
          <w:szCs w:val="22"/>
        </w:rPr>
      </w:pPr>
      <w:r w:rsidRPr="00A0231F">
        <w:rPr>
          <w:rFonts w:eastAsia="Arial" w:cstheme="minorHAnsi"/>
          <w:sz w:val="22"/>
          <w:szCs w:val="22"/>
        </w:rPr>
        <w:t>If a student needs to contact home urgently during the school day, they can do so by using landline phones in main office or Deputy Principal offices</w:t>
      </w:r>
      <w:r w:rsidR="00224923" w:rsidRPr="00A0231F">
        <w:rPr>
          <w:rFonts w:eastAsia="Arial" w:cstheme="minorHAnsi"/>
          <w:sz w:val="22"/>
          <w:szCs w:val="22"/>
        </w:rPr>
        <w:t>.</w:t>
      </w:r>
    </w:p>
    <w:p w14:paraId="66071B0F" w14:textId="5B9E06F5" w:rsidR="005A08E7" w:rsidRPr="00AD7468" w:rsidRDefault="2DA1AE86" w:rsidP="00AE6F57">
      <w:pPr>
        <w:pStyle w:val="ListParagraph"/>
        <w:numPr>
          <w:ilvl w:val="0"/>
          <w:numId w:val="6"/>
        </w:numPr>
        <w:jc w:val="both"/>
        <w:rPr>
          <w:rFonts w:eastAsia="Arial" w:cstheme="minorHAnsi"/>
          <w:sz w:val="22"/>
          <w:szCs w:val="22"/>
        </w:rPr>
      </w:pPr>
      <w:r w:rsidRPr="5A4F5D3F">
        <w:rPr>
          <w:rFonts w:eastAsia="Arial"/>
          <w:sz w:val="22"/>
          <w:szCs w:val="22"/>
        </w:rPr>
        <w:t xml:space="preserve">If parents/guardians need to contact their son/daughter urgently this can be done through the school office </w:t>
      </w:r>
      <w:r w:rsidR="3BB01705" w:rsidRPr="5A4F5D3F">
        <w:rPr>
          <w:rFonts w:eastAsia="Arial"/>
          <w:b/>
          <w:bCs/>
          <w:sz w:val="22"/>
          <w:szCs w:val="22"/>
          <w:u w:val="single"/>
        </w:rPr>
        <w:t>062-51905.</w:t>
      </w:r>
    </w:p>
    <w:p w14:paraId="6164642D" w14:textId="77777777" w:rsidR="00F61B1C" w:rsidRDefault="00F61B1C" w:rsidP="00AE6F57">
      <w:pPr>
        <w:jc w:val="both"/>
        <w:rPr>
          <w:b/>
          <w:bCs/>
          <w:sz w:val="28"/>
          <w:szCs w:val="28"/>
        </w:rPr>
      </w:pPr>
    </w:p>
    <w:p w14:paraId="6F99BFE4" w14:textId="32D646BC" w:rsidR="00660F6C" w:rsidRPr="00793FE0" w:rsidRDefault="282FCB62" w:rsidP="00AE6F57">
      <w:pPr>
        <w:jc w:val="both"/>
      </w:pPr>
      <w:r w:rsidRPr="5A4F5D3F">
        <w:rPr>
          <w:b/>
          <w:bCs/>
          <w:sz w:val="28"/>
          <w:szCs w:val="28"/>
        </w:rPr>
        <w:t>Break/Lunchtime</w:t>
      </w:r>
    </w:p>
    <w:p w14:paraId="4C202B43" w14:textId="02F11303" w:rsidR="00660F6C" w:rsidRPr="00793FE0" w:rsidRDefault="282FCB62" w:rsidP="5A4F5D3F">
      <w:pPr>
        <w:pStyle w:val="ListParagraph"/>
        <w:numPr>
          <w:ilvl w:val="0"/>
          <w:numId w:val="1"/>
        </w:numPr>
        <w:jc w:val="both"/>
        <w:rPr>
          <w:sz w:val="22"/>
          <w:szCs w:val="22"/>
        </w:rPr>
      </w:pPr>
      <w:r w:rsidRPr="5A4F5D3F">
        <w:rPr>
          <w:color w:val="000000" w:themeColor="text1"/>
          <w:sz w:val="22"/>
          <w:szCs w:val="22"/>
        </w:rPr>
        <w:t xml:space="preserve">It is important to note that students will not have access to their phones during break times or lunchtime. Therefore, students who wish to purchase food in the school canteen should ensure they have sufficient funds loaded onto their canteen fob, a physical debit card (e.g. a Revolut card), or cash. </w:t>
      </w:r>
    </w:p>
    <w:p w14:paraId="384256D5" w14:textId="695FBCBF" w:rsidR="00660F6C" w:rsidRPr="00793FE0" w:rsidRDefault="282FCB62" w:rsidP="5A4F5D3F">
      <w:pPr>
        <w:pStyle w:val="ListParagraph"/>
        <w:numPr>
          <w:ilvl w:val="0"/>
          <w:numId w:val="1"/>
        </w:numPr>
        <w:jc w:val="both"/>
        <w:rPr>
          <w:sz w:val="22"/>
          <w:szCs w:val="22"/>
        </w:rPr>
      </w:pPr>
      <w:r w:rsidRPr="5A4F5D3F">
        <w:rPr>
          <w:color w:val="000000" w:themeColor="text1"/>
          <w:sz w:val="22"/>
          <w:szCs w:val="22"/>
        </w:rPr>
        <w:t>Similarly, senior students who avail of lunchtime privileges and leave the school grounds for lunch should ensure they have an alternative method of payment available, as mobile phone payment facilities will not be accessible during the school day.</w:t>
      </w:r>
    </w:p>
    <w:p w14:paraId="0BF878A6" w14:textId="77777777" w:rsidR="00F61B1C" w:rsidRDefault="00F61B1C" w:rsidP="5A4F5D3F">
      <w:pPr>
        <w:jc w:val="both"/>
        <w:rPr>
          <w:b/>
          <w:bCs/>
          <w:sz w:val="28"/>
          <w:szCs w:val="28"/>
        </w:rPr>
      </w:pPr>
    </w:p>
    <w:p w14:paraId="11AE89CC" w14:textId="6363EFEE" w:rsidR="00660F6C" w:rsidRPr="00793FE0" w:rsidRDefault="10F03A84" w:rsidP="5A4F5D3F">
      <w:pPr>
        <w:jc w:val="both"/>
        <w:rPr>
          <w:b/>
          <w:bCs/>
          <w:sz w:val="28"/>
          <w:szCs w:val="28"/>
        </w:rPr>
      </w:pPr>
      <w:r w:rsidRPr="5A4F5D3F">
        <w:rPr>
          <w:b/>
          <w:bCs/>
          <w:sz w:val="28"/>
          <w:szCs w:val="28"/>
        </w:rPr>
        <w:t>School Activities/Matches</w:t>
      </w:r>
    </w:p>
    <w:p w14:paraId="2BD3980D" w14:textId="77777777" w:rsidR="00F42E7D" w:rsidRDefault="00F42E7D" w:rsidP="00CB73B0">
      <w:pPr>
        <w:pStyle w:val="ListParagraph"/>
        <w:numPr>
          <w:ilvl w:val="0"/>
          <w:numId w:val="15"/>
        </w:numPr>
        <w:rPr>
          <w:rFonts w:ascii="Calibri" w:hAnsi="Calibri" w:cs="Calibri"/>
          <w:sz w:val="22"/>
          <w:szCs w:val="22"/>
        </w:rPr>
      </w:pPr>
      <w:r w:rsidRPr="00F42E7D">
        <w:rPr>
          <w:rFonts w:ascii="Calibri" w:hAnsi="Calibri" w:cs="Calibri"/>
          <w:sz w:val="22"/>
          <w:szCs w:val="22"/>
        </w:rPr>
        <w:t xml:space="preserve">Like all school policies, students are expected to adhere to the phone restriction policy while off campus on school activities, trips, or matches. </w:t>
      </w:r>
    </w:p>
    <w:p w14:paraId="20E91194" w14:textId="5C2AF899" w:rsidR="00756842" w:rsidRPr="00AD7468" w:rsidRDefault="00F42E7D" w:rsidP="00AD7468">
      <w:pPr>
        <w:pStyle w:val="ListParagraph"/>
        <w:numPr>
          <w:ilvl w:val="0"/>
          <w:numId w:val="15"/>
        </w:numPr>
        <w:rPr>
          <w:rFonts w:ascii="Calibri" w:hAnsi="Calibri" w:cs="Calibri"/>
          <w:sz w:val="22"/>
          <w:szCs w:val="22"/>
        </w:rPr>
      </w:pPr>
      <w:r w:rsidRPr="00F42E7D">
        <w:rPr>
          <w:rFonts w:ascii="Calibri" w:hAnsi="Calibri" w:cs="Calibri"/>
          <w:sz w:val="22"/>
          <w:szCs w:val="22"/>
        </w:rPr>
        <w:t>Teachers supervising these activities will be provided with handheld unlocking devices where phone access is required or in the event of an emergency. Phones may only be used under staff supervision and must be re-locked immediately after use.</w:t>
      </w:r>
    </w:p>
    <w:p w14:paraId="681E02AD" w14:textId="77777777" w:rsidR="00F61B1C" w:rsidRDefault="00F61B1C" w:rsidP="00793FE0">
      <w:pPr>
        <w:jc w:val="both"/>
        <w:rPr>
          <w:rFonts w:cstheme="minorHAnsi"/>
          <w:b/>
          <w:bCs/>
          <w:sz w:val="28"/>
          <w:szCs w:val="28"/>
        </w:rPr>
      </w:pPr>
    </w:p>
    <w:p w14:paraId="515B231F" w14:textId="56391D18" w:rsidR="00756842" w:rsidRPr="00793FE0" w:rsidRDefault="001805FA" w:rsidP="00793FE0">
      <w:pPr>
        <w:jc w:val="both"/>
        <w:rPr>
          <w:rFonts w:cstheme="minorHAnsi"/>
          <w:b/>
          <w:bCs/>
          <w:sz w:val="28"/>
          <w:szCs w:val="28"/>
        </w:rPr>
      </w:pPr>
      <w:r w:rsidRPr="00793FE0">
        <w:rPr>
          <w:rFonts w:cstheme="minorHAnsi"/>
          <w:b/>
          <w:bCs/>
          <w:sz w:val="28"/>
          <w:szCs w:val="28"/>
        </w:rPr>
        <w:t>Phone use in class</w:t>
      </w:r>
    </w:p>
    <w:p w14:paraId="1A49FA33" w14:textId="77777777" w:rsidR="00CB73B0" w:rsidRPr="00CB73B0" w:rsidRDefault="00CB73B0" w:rsidP="00CB73B0">
      <w:pPr>
        <w:pStyle w:val="NormalWeb"/>
        <w:numPr>
          <w:ilvl w:val="0"/>
          <w:numId w:val="17"/>
        </w:numPr>
        <w:spacing w:line="276" w:lineRule="auto"/>
        <w:rPr>
          <w:rFonts w:asciiTheme="minorHAnsi" w:hAnsiTheme="minorHAnsi" w:cstheme="minorHAnsi"/>
          <w:sz w:val="22"/>
          <w:szCs w:val="22"/>
          <w:lang w:eastAsia="en-GB"/>
        </w:rPr>
      </w:pPr>
      <w:r w:rsidRPr="00CB73B0">
        <w:rPr>
          <w:rFonts w:asciiTheme="minorHAnsi" w:hAnsiTheme="minorHAnsi" w:cstheme="minorHAnsi"/>
          <w:sz w:val="22"/>
          <w:szCs w:val="22"/>
        </w:rPr>
        <w:t xml:space="preserve">Phones can enhance students’ learning experiences when used appropriately in the classroom. </w:t>
      </w:r>
      <w:proofErr w:type="spellStart"/>
      <w:r w:rsidRPr="00CB73B0">
        <w:rPr>
          <w:rStyle w:val="whitespace-normal"/>
          <w:rFonts w:asciiTheme="minorHAnsi" w:hAnsiTheme="minorHAnsi" w:cstheme="minorHAnsi"/>
          <w:sz w:val="22"/>
          <w:szCs w:val="22"/>
        </w:rPr>
        <w:t>StudyClix</w:t>
      </w:r>
      <w:proofErr w:type="spellEnd"/>
      <w:r w:rsidRPr="00CB73B0">
        <w:rPr>
          <w:rFonts w:asciiTheme="minorHAnsi" w:hAnsiTheme="minorHAnsi" w:cstheme="minorHAnsi"/>
          <w:sz w:val="22"/>
          <w:szCs w:val="22"/>
        </w:rPr>
        <w:t xml:space="preserve">, </w:t>
      </w:r>
      <w:proofErr w:type="spellStart"/>
      <w:r w:rsidRPr="00CB73B0">
        <w:rPr>
          <w:rStyle w:val="whitespace-normal"/>
          <w:rFonts w:asciiTheme="minorHAnsi" w:hAnsiTheme="minorHAnsi" w:cstheme="minorHAnsi"/>
          <w:sz w:val="22"/>
          <w:szCs w:val="22"/>
        </w:rPr>
        <w:t>ExamRevision</w:t>
      </w:r>
      <w:proofErr w:type="spellEnd"/>
      <w:r w:rsidRPr="00CB73B0">
        <w:rPr>
          <w:rFonts w:asciiTheme="minorHAnsi" w:hAnsiTheme="minorHAnsi" w:cstheme="minorHAnsi"/>
          <w:sz w:val="22"/>
          <w:szCs w:val="22"/>
        </w:rPr>
        <w:t xml:space="preserve">, and </w:t>
      </w:r>
      <w:r w:rsidRPr="00CB73B0">
        <w:rPr>
          <w:rStyle w:val="whitespace-normal"/>
          <w:rFonts w:asciiTheme="minorHAnsi" w:hAnsiTheme="minorHAnsi" w:cstheme="minorHAnsi"/>
          <w:sz w:val="22"/>
          <w:szCs w:val="22"/>
        </w:rPr>
        <w:t>Microsoft Teams</w:t>
      </w:r>
      <w:r w:rsidRPr="00CB73B0">
        <w:rPr>
          <w:rFonts w:asciiTheme="minorHAnsi" w:hAnsiTheme="minorHAnsi" w:cstheme="minorHAnsi"/>
          <w:sz w:val="22"/>
          <w:szCs w:val="22"/>
        </w:rPr>
        <w:t xml:space="preserve"> are among the educational platforms in which St. Ailbe’s School has invested, and the school believes these continue to play an important role in supporting student learning.</w:t>
      </w:r>
    </w:p>
    <w:p w14:paraId="23104547" w14:textId="77777777" w:rsidR="00CB73B0" w:rsidRPr="00CB73B0" w:rsidRDefault="00CB73B0" w:rsidP="00CB73B0">
      <w:pPr>
        <w:pStyle w:val="NormalWeb"/>
        <w:numPr>
          <w:ilvl w:val="0"/>
          <w:numId w:val="17"/>
        </w:numPr>
        <w:spacing w:line="276" w:lineRule="auto"/>
        <w:rPr>
          <w:rFonts w:asciiTheme="minorHAnsi" w:hAnsiTheme="minorHAnsi" w:cstheme="minorHAnsi"/>
          <w:sz w:val="22"/>
          <w:szCs w:val="22"/>
        </w:rPr>
      </w:pPr>
      <w:r w:rsidRPr="00CB73B0">
        <w:rPr>
          <w:rFonts w:asciiTheme="minorHAnsi" w:hAnsiTheme="minorHAnsi" w:cstheme="minorHAnsi"/>
          <w:sz w:val="22"/>
          <w:szCs w:val="22"/>
        </w:rPr>
        <w:lastRenderedPageBreak/>
        <w:t>If a teacher wishes to incorporate phone use into a lesson, they may collect a handheld unlocking device from the office, allowing students to access their phones under direct teacher supervision. All phones must be securely locked back into their pouches before the end of the class.</w:t>
      </w:r>
    </w:p>
    <w:p w14:paraId="423E8AF6" w14:textId="67EEB97E" w:rsidR="00CB73B0" w:rsidRPr="00CB73B0" w:rsidRDefault="00CB73B0" w:rsidP="00CB73B0">
      <w:pPr>
        <w:pStyle w:val="NormalWeb"/>
        <w:numPr>
          <w:ilvl w:val="0"/>
          <w:numId w:val="17"/>
        </w:numPr>
        <w:spacing w:line="276" w:lineRule="auto"/>
        <w:rPr>
          <w:rFonts w:asciiTheme="minorHAnsi" w:hAnsiTheme="minorHAnsi" w:cstheme="minorHAnsi"/>
          <w:sz w:val="22"/>
          <w:szCs w:val="22"/>
        </w:rPr>
      </w:pPr>
      <w:r w:rsidRPr="00CB73B0">
        <w:rPr>
          <w:rFonts w:asciiTheme="minorHAnsi" w:hAnsiTheme="minorHAnsi" w:cstheme="minorHAnsi"/>
          <w:sz w:val="22"/>
          <w:szCs w:val="22"/>
        </w:rPr>
        <w:t xml:space="preserve">The use of social media platforms, including </w:t>
      </w:r>
      <w:r w:rsidRPr="00CB73B0">
        <w:rPr>
          <w:rStyle w:val="whitespace-normal"/>
          <w:rFonts w:asciiTheme="minorHAnsi" w:hAnsiTheme="minorHAnsi" w:cstheme="minorHAnsi"/>
          <w:sz w:val="22"/>
          <w:szCs w:val="22"/>
        </w:rPr>
        <w:t>Snapchat</w:t>
      </w:r>
      <w:r w:rsidRPr="00CB73B0">
        <w:rPr>
          <w:rFonts w:asciiTheme="minorHAnsi" w:hAnsiTheme="minorHAnsi" w:cstheme="minorHAnsi"/>
          <w:sz w:val="22"/>
          <w:szCs w:val="22"/>
        </w:rPr>
        <w:t xml:space="preserve">, </w:t>
      </w:r>
      <w:r w:rsidRPr="00CB73B0">
        <w:rPr>
          <w:rStyle w:val="whitespace-normal"/>
          <w:rFonts w:asciiTheme="minorHAnsi" w:hAnsiTheme="minorHAnsi" w:cstheme="minorHAnsi"/>
          <w:sz w:val="22"/>
          <w:szCs w:val="22"/>
        </w:rPr>
        <w:t>Instagram</w:t>
      </w:r>
      <w:r w:rsidRPr="00CB73B0">
        <w:rPr>
          <w:rFonts w:asciiTheme="minorHAnsi" w:hAnsiTheme="minorHAnsi" w:cstheme="minorHAnsi"/>
          <w:sz w:val="22"/>
          <w:szCs w:val="22"/>
        </w:rPr>
        <w:t xml:space="preserve">, and </w:t>
      </w:r>
      <w:r w:rsidRPr="00CB73B0">
        <w:rPr>
          <w:rStyle w:val="whitespace-normal"/>
          <w:rFonts w:asciiTheme="minorHAnsi" w:hAnsiTheme="minorHAnsi" w:cstheme="minorHAnsi"/>
          <w:sz w:val="22"/>
          <w:szCs w:val="22"/>
        </w:rPr>
        <w:t>TikTok</w:t>
      </w:r>
      <w:r w:rsidRPr="00CB73B0">
        <w:rPr>
          <w:rFonts w:asciiTheme="minorHAnsi" w:hAnsiTheme="minorHAnsi" w:cstheme="minorHAnsi"/>
          <w:sz w:val="22"/>
          <w:szCs w:val="22"/>
        </w:rPr>
        <w:t xml:space="preserve">, is strictly prohibited </w:t>
      </w:r>
      <w:r>
        <w:rPr>
          <w:rFonts w:asciiTheme="minorHAnsi" w:hAnsiTheme="minorHAnsi" w:cstheme="minorHAnsi"/>
          <w:sz w:val="22"/>
          <w:szCs w:val="22"/>
        </w:rPr>
        <w:t xml:space="preserve">while on </w:t>
      </w:r>
      <w:r w:rsidRPr="00CB73B0">
        <w:rPr>
          <w:rFonts w:asciiTheme="minorHAnsi" w:hAnsiTheme="minorHAnsi" w:cstheme="minorHAnsi"/>
          <w:sz w:val="22"/>
          <w:szCs w:val="22"/>
        </w:rPr>
        <w:t xml:space="preserve">school </w:t>
      </w:r>
      <w:r>
        <w:rPr>
          <w:rFonts w:asciiTheme="minorHAnsi" w:hAnsiTheme="minorHAnsi" w:cstheme="minorHAnsi"/>
          <w:sz w:val="22"/>
          <w:szCs w:val="22"/>
        </w:rPr>
        <w:t xml:space="preserve">grounds </w:t>
      </w:r>
      <w:r w:rsidR="00793FE0">
        <w:rPr>
          <w:rFonts w:asciiTheme="minorHAnsi" w:hAnsiTheme="minorHAnsi" w:cstheme="minorHAnsi"/>
          <w:sz w:val="22"/>
          <w:szCs w:val="22"/>
        </w:rPr>
        <w:t>or away on school activities</w:t>
      </w:r>
      <w:r w:rsidRPr="00CB73B0">
        <w:rPr>
          <w:rFonts w:asciiTheme="minorHAnsi" w:hAnsiTheme="minorHAnsi" w:cstheme="minorHAnsi"/>
          <w:sz w:val="22"/>
          <w:szCs w:val="22"/>
        </w:rPr>
        <w:t>. Any student found using these platforms will have their phone confiscated.</w:t>
      </w:r>
    </w:p>
    <w:p w14:paraId="413C8DC0" w14:textId="56D03CBB" w:rsidR="005A08E7" w:rsidRPr="00AE6F57" w:rsidRDefault="2BC4A7B5" w:rsidP="5A4F5D3F">
      <w:pPr>
        <w:pStyle w:val="NormalWeb"/>
        <w:numPr>
          <w:ilvl w:val="0"/>
          <w:numId w:val="17"/>
        </w:numPr>
        <w:spacing w:line="276" w:lineRule="auto"/>
        <w:rPr>
          <w:rFonts w:asciiTheme="minorHAnsi" w:hAnsiTheme="minorHAnsi" w:cstheme="minorBidi"/>
          <w:sz w:val="22"/>
          <w:szCs w:val="22"/>
        </w:rPr>
      </w:pPr>
      <w:r w:rsidRPr="5A4F5D3F">
        <w:rPr>
          <w:rFonts w:asciiTheme="minorHAnsi" w:hAnsiTheme="minorHAnsi" w:cstheme="minorBidi"/>
          <w:sz w:val="22"/>
          <w:szCs w:val="22"/>
        </w:rPr>
        <w:t>Recording or photographing any member of the school community without their permission is strictly prohibited.</w:t>
      </w:r>
    </w:p>
    <w:p w14:paraId="4480418C" w14:textId="77777777" w:rsidR="005A08E7" w:rsidRPr="00AE6F57" w:rsidRDefault="005A08E7" w:rsidP="00AE6F57">
      <w:pPr>
        <w:jc w:val="both"/>
        <w:rPr>
          <w:rFonts w:ascii="Arial" w:hAnsi="Arial" w:cs="Arial"/>
          <w:sz w:val="22"/>
          <w:szCs w:val="22"/>
        </w:rPr>
      </w:pPr>
    </w:p>
    <w:p w14:paraId="743AAA74" w14:textId="77777777" w:rsidR="005A08E7" w:rsidRPr="00AE6F57" w:rsidRDefault="005A08E7" w:rsidP="00AE6F57">
      <w:pPr>
        <w:jc w:val="both"/>
        <w:rPr>
          <w:rFonts w:ascii="Arial" w:hAnsi="Arial" w:cs="Arial"/>
          <w:sz w:val="22"/>
          <w:szCs w:val="22"/>
        </w:rPr>
      </w:pPr>
    </w:p>
    <w:p w14:paraId="5F18D786" w14:textId="77777777" w:rsidR="005A08E7" w:rsidRPr="005A08E7" w:rsidRDefault="005A08E7" w:rsidP="005A08E7"/>
    <w:p w14:paraId="5EC0DA17" w14:textId="185B69EE" w:rsidR="005A08E7" w:rsidRPr="005A08E7" w:rsidRDefault="005A08E7" w:rsidP="00586ABC">
      <w:pPr>
        <w:tabs>
          <w:tab w:val="left" w:pos="4442"/>
          <w:tab w:val="left" w:pos="6705"/>
        </w:tabs>
      </w:pPr>
    </w:p>
    <w:sectPr w:rsidR="005A08E7" w:rsidRPr="005A08E7" w:rsidSect="00C04951">
      <w:headerReference w:type="default" r:id="rId13"/>
      <w:footerReference w:type="default" r:id="rId14"/>
      <w:pgSz w:w="11906" w:h="16838" w:code="9"/>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5663" w14:textId="77777777" w:rsidR="00E83A1E" w:rsidRDefault="00E83A1E" w:rsidP="0033488D">
      <w:pPr>
        <w:spacing w:after="0" w:line="240" w:lineRule="auto"/>
      </w:pPr>
      <w:r>
        <w:separator/>
      </w:r>
    </w:p>
  </w:endnote>
  <w:endnote w:type="continuationSeparator" w:id="0">
    <w:p w14:paraId="0FC5FF9D" w14:textId="77777777" w:rsidR="00E83A1E" w:rsidRDefault="00E83A1E" w:rsidP="0033488D">
      <w:pPr>
        <w:spacing w:after="0" w:line="240" w:lineRule="auto"/>
      </w:pPr>
      <w:r>
        <w:continuationSeparator/>
      </w:r>
    </w:p>
  </w:endnote>
  <w:endnote w:type="continuationNotice" w:id="1">
    <w:p w14:paraId="27086E80" w14:textId="77777777" w:rsidR="00E83A1E" w:rsidRDefault="00E83A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spira">
    <w:altName w:val="Calibri"/>
    <w:panose1 w:val="00000000000000000000"/>
    <w:charset w:val="00"/>
    <w:family w:val="modern"/>
    <w:notTrueType/>
    <w:pitch w:val="variable"/>
    <w:sig w:usb0="800000AF" w:usb1="4000206B"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4191" w14:textId="34BC3D62" w:rsidR="0033488D" w:rsidRPr="005A08E7" w:rsidRDefault="0033488D" w:rsidP="00C12CF0">
    <w:pPr>
      <w:pStyle w:val="BodyText"/>
      <w:tabs>
        <w:tab w:val="left" w:pos="709"/>
        <w:tab w:val="left" w:pos="1796"/>
      </w:tabs>
      <w:spacing w:before="8"/>
      <w:ind w:right="-1039"/>
      <w:jc w:val="center"/>
      <w:rPr>
        <w:rFonts w:ascii="Aspira" w:hAnsi="Aspir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26A1" w14:textId="77777777" w:rsidR="00E83A1E" w:rsidRDefault="00E83A1E" w:rsidP="0033488D">
      <w:pPr>
        <w:spacing w:after="0" w:line="240" w:lineRule="auto"/>
      </w:pPr>
      <w:r>
        <w:separator/>
      </w:r>
    </w:p>
  </w:footnote>
  <w:footnote w:type="continuationSeparator" w:id="0">
    <w:p w14:paraId="74C51DA2" w14:textId="77777777" w:rsidR="00E83A1E" w:rsidRDefault="00E83A1E" w:rsidP="0033488D">
      <w:pPr>
        <w:spacing w:after="0" w:line="240" w:lineRule="auto"/>
      </w:pPr>
      <w:r>
        <w:continuationSeparator/>
      </w:r>
    </w:p>
  </w:footnote>
  <w:footnote w:type="continuationNotice" w:id="1">
    <w:p w14:paraId="593C303A" w14:textId="77777777" w:rsidR="00E83A1E" w:rsidRDefault="00E83A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9759" w14:textId="4125A929" w:rsidR="007631B7" w:rsidRPr="0060413B" w:rsidRDefault="007631B7" w:rsidP="00CD568B">
    <w:pPr>
      <w:spacing w:after="0" w:line="254" w:lineRule="auto"/>
      <w:ind w:right="-1180" w:firstLine="720"/>
      <w:rPr>
        <w:rFonts w:ascii="Aspira" w:hAnsi="Aspira" w:cs="Arial"/>
        <w:spacing w:val="-2"/>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BD71"/>
    <w:multiLevelType w:val="hybridMultilevel"/>
    <w:tmpl w:val="85266F4A"/>
    <w:lvl w:ilvl="0" w:tplc="EAF20DA2">
      <w:start w:val="1"/>
      <w:numFmt w:val="bullet"/>
      <w:lvlText w:val=""/>
      <w:lvlJc w:val="left"/>
      <w:pPr>
        <w:ind w:left="720" w:hanging="360"/>
      </w:pPr>
      <w:rPr>
        <w:rFonts w:ascii="Symbol" w:hAnsi="Symbol" w:hint="default"/>
      </w:rPr>
    </w:lvl>
    <w:lvl w:ilvl="1" w:tplc="42622354">
      <w:start w:val="1"/>
      <w:numFmt w:val="bullet"/>
      <w:lvlText w:val="o"/>
      <w:lvlJc w:val="left"/>
      <w:pPr>
        <w:ind w:left="1440" w:hanging="360"/>
      </w:pPr>
      <w:rPr>
        <w:rFonts w:ascii="Courier New" w:hAnsi="Courier New" w:hint="default"/>
      </w:rPr>
    </w:lvl>
    <w:lvl w:ilvl="2" w:tplc="AC805B8C">
      <w:start w:val="1"/>
      <w:numFmt w:val="bullet"/>
      <w:lvlText w:val=""/>
      <w:lvlJc w:val="left"/>
      <w:pPr>
        <w:ind w:left="2160" w:hanging="360"/>
      </w:pPr>
      <w:rPr>
        <w:rFonts w:ascii="Wingdings" w:hAnsi="Wingdings" w:hint="default"/>
      </w:rPr>
    </w:lvl>
    <w:lvl w:ilvl="3" w:tplc="89E21962">
      <w:start w:val="1"/>
      <w:numFmt w:val="bullet"/>
      <w:lvlText w:val=""/>
      <w:lvlJc w:val="left"/>
      <w:pPr>
        <w:ind w:left="2880" w:hanging="360"/>
      </w:pPr>
      <w:rPr>
        <w:rFonts w:ascii="Symbol" w:hAnsi="Symbol" w:hint="default"/>
      </w:rPr>
    </w:lvl>
    <w:lvl w:ilvl="4" w:tplc="382EB070">
      <w:start w:val="1"/>
      <w:numFmt w:val="bullet"/>
      <w:lvlText w:val="o"/>
      <w:lvlJc w:val="left"/>
      <w:pPr>
        <w:ind w:left="3600" w:hanging="360"/>
      </w:pPr>
      <w:rPr>
        <w:rFonts w:ascii="Courier New" w:hAnsi="Courier New" w:hint="default"/>
      </w:rPr>
    </w:lvl>
    <w:lvl w:ilvl="5" w:tplc="44AA82EC">
      <w:start w:val="1"/>
      <w:numFmt w:val="bullet"/>
      <w:lvlText w:val=""/>
      <w:lvlJc w:val="left"/>
      <w:pPr>
        <w:ind w:left="4320" w:hanging="360"/>
      </w:pPr>
      <w:rPr>
        <w:rFonts w:ascii="Wingdings" w:hAnsi="Wingdings" w:hint="default"/>
      </w:rPr>
    </w:lvl>
    <w:lvl w:ilvl="6" w:tplc="2F88F5E4">
      <w:start w:val="1"/>
      <w:numFmt w:val="bullet"/>
      <w:lvlText w:val=""/>
      <w:lvlJc w:val="left"/>
      <w:pPr>
        <w:ind w:left="5040" w:hanging="360"/>
      </w:pPr>
      <w:rPr>
        <w:rFonts w:ascii="Symbol" w:hAnsi="Symbol" w:hint="default"/>
      </w:rPr>
    </w:lvl>
    <w:lvl w:ilvl="7" w:tplc="DC5433CA">
      <w:start w:val="1"/>
      <w:numFmt w:val="bullet"/>
      <w:lvlText w:val="o"/>
      <w:lvlJc w:val="left"/>
      <w:pPr>
        <w:ind w:left="5760" w:hanging="360"/>
      </w:pPr>
      <w:rPr>
        <w:rFonts w:ascii="Courier New" w:hAnsi="Courier New" w:hint="default"/>
      </w:rPr>
    </w:lvl>
    <w:lvl w:ilvl="8" w:tplc="362A650C">
      <w:start w:val="1"/>
      <w:numFmt w:val="bullet"/>
      <w:lvlText w:val=""/>
      <w:lvlJc w:val="left"/>
      <w:pPr>
        <w:ind w:left="6480" w:hanging="360"/>
      </w:pPr>
      <w:rPr>
        <w:rFonts w:ascii="Wingdings" w:hAnsi="Wingdings" w:hint="default"/>
      </w:rPr>
    </w:lvl>
  </w:abstractNum>
  <w:abstractNum w:abstractNumId="1" w15:restartNumberingAfterBreak="0">
    <w:nsid w:val="0EFE21A5"/>
    <w:multiLevelType w:val="hybridMultilevel"/>
    <w:tmpl w:val="FFFFFFFF"/>
    <w:lvl w:ilvl="0" w:tplc="CD48B96E">
      <w:start w:val="1"/>
      <w:numFmt w:val="bullet"/>
      <w:lvlText w:val=""/>
      <w:lvlJc w:val="left"/>
      <w:pPr>
        <w:ind w:left="720" w:hanging="360"/>
      </w:pPr>
      <w:rPr>
        <w:rFonts w:ascii="Symbol" w:hAnsi="Symbol" w:hint="default"/>
      </w:rPr>
    </w:lvl>
    <w:lvl w:ilvl="1" w:tplc="42C856B6">
      <w:start w:val="1"/>
      <w:numFmt w:val="bullet"/>
      <w:lvlText w:val="o"/>
      <w:lvlJc w:val="left"/>
      <w:pPr>
        <w:ind w:left="1440" w:hanging="360"/>
      </w:pPr>
      <w:rPr>
        <w:rFonts w:ascii="Courier New" w:hAnsi="Courier New" w:hint="default"/>
      </w:rPr>
    </w:lvl>
    <w:lvl w:ilvl="2" w:tplc="FECC9F40">
      <w:start w:val="1"/>
      <w:numFmt w:val="bullet"/>
      <w:lvlText w:val=""/>
      <w:lvlJc w:val="left"/>
      <w:pPr>
        <w:ind w:left="2160" w:hanging="360"/>
      </w:pPr>
      <w:rPr>
        <w:rFonts w:ascii="Wingdings" w:hAnsi="Wingdings" w:hint="default"/>
      </w:rPr>
    </w:lvl>
    <w:lvl w:ilvl="3" w:tplc="CEBC83B0">
      <w:start w:val="1"/>
      <w:numFmt w:val="bullet"/>
      <w:lvlText w:val=""/>
      <w:lvlJc w:val="left"/>
      <w:pPr>
        <w:ind w:left="2880" w:hanging="360"/>
      </w:pPr>
      <w:rPr>
        <w:rFonts w:ascii="Symbol" w:hAnsi="Symbol" w:hint="default"/>
      </w:rPr>
    </w:lvl>
    <w:lvl w:ilvl="4" w:tplc="6DFAAE42">
      <w:start w:val="1"/>
      <w:numFmt w:val="bullet"/>
      <w:lvlText w:val="o"/>
      <w:lvlJc w:val="left"/>
      <w:pPr>
        <w:ind w:left="3600" w:hanging="360"/>
      </w:pPr>
      <w:rPr>
        <w:rFonts w:ascii="Courier New" w:hAnsi="Courier New" w:hint="default"/>
      </w:rPr>
    </w:lvl>
    <w:lvl w:ilvl="5" w:tplc="C66A85D4">
      <w:start w:val="1"/>
      <w:numFmt w:val="bullet"/>
      <w:lvlText w:val=""/>
      <w:lvlJc w:val="left"/>
      <w:pPr>
        <w:ind w:left="4320" w:hanging="360"/>
      </w:pPr>
      <w:rPr>
        <w:rFonts w:ascii="Wingdings" w:hAnsi="Wingdings" w:hint="default"/>
      </w:rPr>
    </w:lvl>
    <w:lvl w:ilvl="6" w:tplc="7A241ACE">
      <w:start w:val="1"/>
      <w:numFmt w:val="bullet"/>
      <w:lvlText w:val=""/>
      <w:lvlJc w:val="left"/>
      <w:pPr>
        <w:ind w:left="5040" w:hanging="360"/>
      </w:pPr>
      <w:rPr>
        <w:rFonts w:ascii="Symbol" w:hAnsi="Symbol" w:hint="default"/>
      </w:rPr>
    </w:lvl>
    <w:lvl w:ilvl="7" w:tplc="D38054B2">
      <w:start w:val="1"/>
      <w:numFmt w:val="bullet"/>
      <w:lvlText w:val="o"/>
      <w:lvlJc w:val="left"/>
      <w:pPr>
        <w:ind w:left="5760" w:hanging="360"/>
      </w:pPr>
      <w:rPr>
        <w:rFonts w:ascii="Courier New" w:hAnsi="Courier New" w:hint="default"/>
      </w:rPr>
    </w:lvl>
    <w:lvl w:ilvl="8" w:tplc="C3ECEF8C">
      <w:start w:val="1"/>
      <w:numFmt w:val="bullet"/>
      <w:lvlText w:val=""/>
      <w:lvlJc w:val="left"/>
      <w:pPr>
        <w:ind w:left="6480" w:hanging="360"/>
      </w:pPr>
      <w:rPr>
        <w:rFonts w:ascii="Wingdings" w:hAnsi="Wingdings" w:hint="default"/>
      </w:rPr>
    </w:lvl>
  </w:abstractNum>
  <w:abstractNum w:abstractNumId="2" w15:restartNumberingAfterBreak="0">
    <w:nsid w:val="12002B32"/>
    <w:multiLevelType w:val="hybridMultilevel"/>
    <w:tmpl w:val="C42667C4"/>
    <w:lvl w:ilvl="0" w:tplc="370E7D8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CC0223"/>
    <w:multiLevelType w:val="multilevel"/>
    <w:tmpl w:val="748CABD4"/>
    <w:lvl w:ilvl="0">
      <w:start w:val="1"/>
      <w:numFmt w:val="decimal"/>
      <w:pStyle w:val="TETBHEADING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7C48ECB"/>
    <w:multiLevelType w:val="hybridMultilevel"/>
    <w:tmpl w:val="FFFFFFFF"/>
    <w:lvl w:ilvl="0" w:tplc="6172F1BE">
      <w:start w:val="1"/>
      <w:numFmt w:val="bullet"/>
      <w:lvlText w:val=""/>
      <w:lvlJc w:val="left"/>
      <w:pPr>
        <w:ind w:left="720" w:hanging="360"/>
      </w:pPr>
      <w:rPr>
        <w:rFonts w:ascii="Symbol" w:hAnsi="Symbol" w:hint="default"/>
      </w:rPr>
    </w:lvl>
    <w:lvl w:ilvl="1" w:tplc="A2DEC77C">
      <w:start w:val="1"/>
      <w:numFmt w:val="bullet"/>
      <w:lvlText w:val="o"/>
      <w:lvlJc w:val="left"/>
      <w:pPr>
        <w:ind w:left="1440" w:hanging="360"/>
      </w:pPr>
      <w:rPr>
        <w:rFonts w:ascii="Courier New" w:hAnsi="Courier New" w:hint="default"/>
      </w:rPr>
    </w:lvl>
    <w:lvl w:ilvl="2" w:tplc="7390CE56">
      <w:start w:val="1"/>
      <w:numFmt w:val="bullet"/>
      <w:lvlText w:val=""/>
      <w:lvlJc w:val="left"/>
      <w:pPr>
        <w:ind w:left="2160" w:hanging="360"/>
      </w:pPr>
      <w:rPr>
        <w:rFonts w:ascii="Wingdings" w:hAnsi="Wingdings" w:hint="default"/>
      </w:rPr>
    </w:lvl>
    <w:lvl w:ilvl="3" w:tplc="5A142C6E">
      <w:start w:val="1"/>
      <w:numFmt w:val="bullet"/>
      <w:lvlText w:val=""/>
      <w:lvlJc w:val="left"/>
      <w:pPr>
        <w:ind w:left="2880" w:hanging="360"/>
      </w:pPr>
      <w:rPr>
        <w:rFonts w:ascii="Symbol" w:hAnsi="Symbol" w:hint="default"/>
      </w:rPr>
    </w:lvl>
    <w:lvl w:ilvl="4" w:tplc="053AE676">
      <w:start w:val="1"/>
      <w:numFmt w:val="bullet"/>
      <w:lvlText w:val="o"/>
      <w:lvlJc w:val="left"/>
      <w:pPr>
        <w:ind w:left="3600" w:hanging="360"/>
      </w:pPr>
      <w:rPr>
        <w:rFonts w:ascii="Courier New" w:hAnsi="Courier New" w:hint="default"/>
      </w:rPr>
    </w:lvl>
    <w:lvl w:ilvl="5" w:tplc="C0F86052">
      <w:start w:val="1"/>
      <w:numFmt w:val="bullet"/>
      <w:lvlText w:val=""/>
      <w:lvlJc w:val="left"/>
      <w:pPr>
        <w:ind w:left="4320" w:hanging="360"/>
      </w:pPr>
      <w:rPr>
        <w:rFonts w:ascii="Wingdings" w:hAnsi="Wingdings" w:hint="default"/>
      </w:rPr>
    </w:lvl>
    <w:lvl w:ilvl="6" w:tplc="B0424A2A">
      <w:start w:val="1"/>
      <w:numFmt w:val="bullet"/>
      <w:lvlText w:val=""/>
      <w:lvlJc w:val="left"/>
      <w:pPr>
        <w:ind w:left="5040" w:hanging="360"/>
      </w:pPr>
      <w:rPr>
        <w:rFonts w:ascii="Symbol" w:hAnsi="Symbol" w:hint="default"/>
      </w:rPr>
    </w:lvl>
    <w:lvl w:ilvl="7" w:tplc="885CC2E0">
      <w:start w:val="1"/>
      <w:numFmt w:val="bullet"/>
      <w:lvlText w:val="o"/>
      <w:lvlJc w:val="left"/>
      <w:pPr>
        <w:ind w:left="5760" w:hanging="360"/>
      </w:pPr>
      <w:rPr>
        <w:rFonts w:ascii="Courier New" w:hAnsi="Courier New" w:hint="default"/>
      </w:rPr>
    </w:lvl>
    <w:lvl w:ilvl="8" w:tplc="BDAC05EC">
      <w:start w:val="1"/>
      <w:numFmt w:val="bullet"/>
      <w:lvlText w:val=""/>
      <w:lvlJc w:val="left"/>
      <w:pPr>
        <w:ind w:left="6480" w:hanging="360"/>
      </w:pPr>
      <w:rPr>
        <w:rFonts w:ascii="Wingdings" w:hAnsi="Wingdings" w:hint="default"/>
      </w:rPr>
    </w:lvl>
  </w:abstractNum>
  <w:abstractNum w:abstractNumId="5" w15:restartNumberingAfterBreak="0">
    <w:nsid w:val="17F41583"/>
    <w:multiLevelType w:val="hybridMultilevel"/>
    <w:tmpl w:val="6E74F040"/>
    <w:lvl w:ilvl="0" w:tplc="5E02DEB2">
      <w:start w:val="1"/>
      <w:numFmt w:val="decimal"/>
      <w:pStyle w:val="ETBNUMBERED"/>
      <w:lvlText w:val="%1."/>
      <w:lvlJc w:val="left"/>
      <w:pPr>
        <w:ind w:left="720" w:hanging="360"/>
      </w:pPr>
      <w:rPr>
        <w:rFonts w:ascii="Georgia" w:hAnsi="Georgia"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8DF221"/>
    <w:multiLevelType w:val="hybridMultilevel"/>
    <w:tmpl w:val="FFFFFFFF"/>
    <w:lvl w:ilvl="0" w:tplc="1F380126">
      <w:start w:val="1"/>
      <w:numFmt w:val="bullet"/>
      <w:lvlText w:val=""/>
      <w:lvlJc w:val="left"/>
      <w:pPr>
        <w:ind w:left="720" w:hanging="360"/>
      </w:pPr>
      <w:rPr>
        <w:rFonts w:ascii="Symbol" w:hAnsi="Symbol" w:hint="default"/>
      </w:rPr>
    </w:lvl>
    <w:lvl w:ilvl="1" w:tplc="8CAC2B0A">
      <w:start w:val="1"/>
      <w:numFmt w:val="bullet"/>
      <w:lvlText w:val="o"/>
      <w:lvlJc w:val="left"/>
      <w:pPr>
        <w:ind w:left="1440" w:hanging="360"/>
      </w:pPr>
      <w:rPr>
        <w:rFonts w:ascii="Courier New" w:hAnsi="Courier New" w:hint="default"/>
      </w:rPr>
    </w:lvl>
    <w:lvl w:ilvl="2" w:tplc="8F6C964E">
      <w:start w:val="1"/>
      <w:numFmt w:val="bullet"/>
      <w:lvlText w:val=""/>
      <w:lvlJc w:val="left"/>
      <w:pPr>
        <w:ind w:left="2160" w:hanging="360"/>
      </w:pPr>
      <w:rPr>
        <w:rFonts w:ascii="Wingdings" w:hAnsi="Wingdings" w:hint="default"/>
      </w:rPr>
    </w:lvl>
    <w:lvl w:ilvl="3" w:tplc="BDF6F650">
      <w:start w:val="1"/>
      <w:numFmt w:val="bullet"/>
      <w:lvlText w:val=""/>
      <w:lvlJc w:val="left"/>
      <w:pPr>
        <w:ind w:left="2880" w:hanging="360"/>
      </w:pPr>
      <w:rPr>
        <w:rFonts w:ascii="Symbol" w:hAnsi="Symbol" w:hint="default"/>
      </w:rPr>
    </w:lvl>
    <w:lvl w:ilvl="4" w:tplc="04B84FAA">
      <w:start w:val="1"/>
      <w:numFmt w:val="bullet"/>
      <w:lvlText w:val="o"/>
      <w:lvlJc w:val="left"/>
      <w:pPr>
        <w:ind w:left="3600" w:hanging="360"/>
      </w:pPr>
      <w:rPr>
        <w:rFonts w:ascii="Courier New" w:hAnsi="Courier New" w:hint="default"/>
      </w:rPr>
    </w:lvl>
    <w:lvl w:ilvl="5" w:tplc="B8C628EA">
      <w:start w:val="1"/>
      <w:numFmt w:val="bullet"/>
      <w:lvlText w:val=""/>
      <w:lvlJc w:val="left"/>
      <w:pPr>
        <w:ind w:left="4320" w:hanging="360"/>
      </w:pPr>
      <w:rPr>
        <w:rFonts w:ascii="Wingdings" w:hAnsi="Wingdings" w:hint="default"/>
      </w:rPr>
    </w:lvl>
    <w:lvl w:ilvl="6" w:tplc="E71A84DC">
      <w:start w:val="1"/>
      <w:numFmt w:val="bullet"/>
      <w:lvlText w:val=""/>
      <w:lvlJc w:val="left"/>
      <w:pPr>
        <w:ind w:left="5040" w:hanging="360"/>
      </w:pPr>
      <w:rPr>
        <w:rFonts w:ascii="Symbol" w:hAnsi="Symbol" w:hint="default"/>
      </w:rPr>
    </w:lvl>
    <w:lvl w:ilvl="7" w:tplc="6DF27D78">
      <w:start w:val="1"/>
      <w:numFmt w:val="bullet"/>
      <w:lvlText w:val="o"/>
      <w:lvlJc w:val="left"/>
      <w:pPr>
        <w:ind w:left="5760" w:hanging="360"/>
      </w:pPr>
      <w:rPr>
        <w:rFonts w:ascii="Courier New" w:hAnsi="Courier New" w:hint="default"/>
      </w:rPr>
    </w:lvl>
    <w:lvl w:ilvl="8" w:tplc="C0B6AD04">
      <w:start w:val="1"/>
      <w:numFmt w:val="bullet"/>
      <w:lvlText w:val=""/>
      <w:lvlJc w:val="left"/>
      <w:pPr>
        <w:ind w:left="6480" w:hanging="360"/>
      </w:pPr>
      <w:rPr>
        <w:rFonts w:ascii="Wingdings" w:hAnsi="Wingdings" w:hint="default"/>
      </w:rPr>
    </w:lvl>
  </w:abstractNum>
  <w:abstractNum w:abstractNumId="7" w15:restartNumberingAfterBreak="0">
    <w:nsid w:val="3819466E"/>
    <w:multiLevelType w:val="hybridMultilevel"/>
    <w:tmpl w:val="64F4449A"/>
    <w:lvl w:ilvl="0" w:tplc="370E7D8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B2E8F76"/>
    <w:multiLevelType w:val="hybridMultilevel"/>
    <w:tmpl w:val="1972AC7C"/>
    <w:lvl w:ilvl="0" w:tplc="370E7D82">
      <w:start w:val="1"/>
      <w:numFmt w:val="bullet"/>
      <w:lvlText w:val=""/>
      <w:lvlJc w:val="left"/>
      <w:pPr>
        <w:ind w:left="720" w:hanging="360"/>
      </w:pPr>
      <w:rPr>
        <w:rFonts w:ascii="Symbol" w:hAnsi="Symbol" w:hint="default"/>
      </w:rPr>
    </w:lvl>
    <w:lvl w:ilvl="1" w:tplc="78085C6C">
      <w:start w:val="1"/>
      <w:numFmt w:val="bullet"/>
      <w:lvlText w:val="o"/>
      <w:lvlJc w:val="left"/>
      <w:pPr>
        <w:ind w:left="1440" w:hanging="360"/>
      </w:pPr>
      <w:rPr>
        <w:rFonts w:ascii="Courier New" w:hAnsi="Courier New" w:hint="default"/>
      </w:rPr>
    </w:lvl>
    <w:lvl w:ilvl="2" w:tplc="38686AB0">
      <w:start w:val="1"/>
      <w:numFmt w:val="bullet"/>
      <w:lvlText w:val=""/>
      <w:lvlJc w:val="left"/>
      <w:pPr>
        <w:ind w:left="2160" w:hanging="360"/>
      </w:pPr>
      <w:rPr>
        <w:rFonts w:ascii="Wingdings" w:hAnsi="Wingdings" w:hint="default"/>
      </w:rPr>
    </w:lvl>
    <w:lvl w:ilvl="3" w:tplc="6B900C40">
      <w:start w:val="1"/>
      <w:numFmt w:val="bullet"/>
      <w:lvlText w:val=""/>
      <w:lvlJc w:val="left"/>
      <w:pPr>
        <w:ind w:left="2880" w:hanging="360"/>
      </w:pPr>
      <w:rPr>
        <w:rFonts w:ascii="Symbol" w:hAnsi="Symbol" w:hint="default"/>
      </w:rPr>
    </w:lvl>
    <w:lvl w:ilvl="4" w:tplc="5B1A71A8">
      <w:start w:val="1"/>
      <w:numFmt w:val="bullet"/>
      <w:lvlText w:val="o"/>
      <w:lvlJc w:val="left"/>
      <w:pPr>
        <w:ind w:left="3600" w:hanging="360"/>
      </w:pPr>
      <w:rPr>
        <w:rFonts w:ascii="Courier New" w:hAnsi="Courier New" w:hint="default"/>
      </w:rPr>
    </w:lvl>
    <w:lvl w:ilvl="5" w:tplc="967CBB80">
      <w:start w:val="1"/>
      <w:numFmt w:val="bullet"/>
      <w:lvlText w:val=""/>
      <w:lvlJc w:val="left"/>
      <w:pPr>
        <w:ind w:left="4320" w:hanging="360"/>
      </w:pPr>
      <w:rPr>
        <w:rFonts w:ascii="Wingdings" w:hAnsi="Wingdings" w:hint="default"/>
      </w:rPr>
    </w:lvl>
    <w:lvl w:ilvl="6" w:tplc="C7022400">
      <w:start w:val="1"/>
      <w:numFmt w:val="bullet"/>
      <w:lvlText w:val=""/>
      <w:lvlJc w:val="left"/>
      <w:pPr>
        <w:ind w:left="5040" w:hanging="360"/>
      </w:pPr>
      <w:rPr>
        <w:rFonts w:ascii="Symbol" w:hAnsi="Symbol" w:hint="default"/>
      </w:rPr>
    </w:lvl>
    <w:lvl w:ilvl="7" w:tplc="68863550">
      <w:start w:val="1"/>
      <w:numFmt w:val="bullet"/>
      <w:lvlText w:val="o"/>
      <w:lvlJc w:val="left"/>
      <w:pPr>
        <w:ind w:left="5760" w:hanging="360"/>
      </w:pPr>
      <w:rPr>
        <w:rFonts w:ascii="Courier New" w:hAnsi="Courier New" w:hint="default"/>
      </w:rPr>
    </w:lvl>
    <w:lvl w:ilvl="8" w:tplc="A8BA9320">
      <w:start w:val="1"/>
      <w:numFmt w:val="bullet"/>
      <w:lvlText w:val=""/>
      <w:lvlJc w:val="left"/>
      <w:pPr>
        <w:ind w:left="6480" w:hanging="360"/>
      </w:pPr>
      <w:rPr>
        <w:rFonts w:ascii="Wingdings" w:hAnsi="Wingdings" w:hint="default"/>
      </w:rPr>
    </w:lvl>
  </w:abstractNum>
  <w:abstractNum w:abstractNumId="9" w15:restartNumberingAfterBreak="0">
    <w:nsid w:val="3FB71139"/>
    <w:multiLevelType w:val="hybridMultilevel"/>
    <w:tmpl w:val="CCC4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E745C9"/>
    <w:multiLevelType w:val="hybridMultilevel"/>
    <w:tmpl w:val="907C6088"/>
    <w:lvl w:ilvl="0" w:tplc="370E7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811EF"/>
    <w:multiLevelType w:val="multilevel"/>
    <w:tmpl w:val="E3F4C77C"/>
    <w:lvl w:ilvl="0">
      <w:start w:val="1"/>
      <w:numFmt w:val="decimal"/>
      <w:pStyle w:val="ETBHEADING1"/>
      <w:lvlText w:val="%1."/>
      <w:lvlJc w:val="left"/>
      <w:pPr>
        <w:ind w:left="720" w:hanging="360"/>
      </w:pPr>
      <w:rPr>
        <w:rFonts w:hint="default"/>
      </w:rPr>
    </w:lvl>
    <w:lvl w:ilvl="1">
      <w:start w:val="1"/>
      <w:numFmt w:val="decimal"/>
      <w:pStyle w:val="TETBHEADING3NUMBERED"/>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A7162D4"/>
    <w:multiLevelType w:val="hybridMultilevel"/>
    <w:tmpl w:val="9D8A1E5C"/>
    <w:lvl w:ilvl="0" w:tplc="FD4A8DCA">
      <w:start w:val="1"/>
      <w:numFmt w:val="upperLetter"/>
      <w:lvlText w:val="%1."/>
      <w:lvlJc w:val="left"/>
      <w:pPr>
        <w:ind w:left="460" w:hanging="360"/>
      </w:pPr>
      <w:rPr>
        <w:b/>
        <w:sz w:val="22"/>
        <w:szCs w:val="22"/>
      </w:rPr>
    </w:lvl>
    <w:lvl w:ilvl="1" w:tplc="18090019">
      <w:start w:val="1"/>
      <w:numFmt w:val="lowerLetter"/>
      <w:lvlText w:val="%2."/>
      <w:lvlJc w:val="left"/>
      <w:pPr>
        <w:ind w:left="1180" w:hanging="360"/>
      </w:pPr>
    </w:lvl>
    <w:lvl w:ilvl="2" w:tplc="1809001B">
      <w:start w:val="1"/>
      <w:numFmt w:val="lowerRoman"/>
      <w:lvlText w:val="%3."/>
      <w:lvlJc w:val="right"/>
      <w:pPr>
        <w:ind w:left="1900" w:hanging="180"/>
      </w:pPr>
    </w:lvl>
    <w:lvl w:ilvl="3" w:tplc="1809000F">
      <w:start w:val="1"/>
      <w:numFmt w:val="decimal"/>
      <w:lvlText w:val="%4."/>
      <w:lvlJc w:val="left"/>
      <w:pPr>
        <w:ind w:left="2620" w:hanging="360"/>
      </w:pPr>
    </w:lvl>
    <w:lvl w:ilvl="4" w:tplc="18090019">
      <w:start w:val="1"/>
      <w:numFmt w:val="lowerLetter"/>
      <w:lvlText w:val="%5."/>
      <w:lvlJc w:val="left"/>
      <w:pPr>
        <w:ind w:left="3340" w:hanging="360"/>
      </w:pPr>
    </w:lvl>
    <w:lvl w:ilvl="5" w:tplc="1809001B">
      <w:start w:val="1"/>
      <w:numFmt w:val="lowerRoman"/>
      <w:lvlText w:val="%6."/>
      <w:lvlJc w:val="right"/>
      <w:pPr>
        <w:ind w:left="4060" w:hanging="180"/>
      </w:pPr>
    </w:lvl>
    <w:lvl w:ilvl="6" w:tplc="1809000F">
      <w:start w:val="1"/>
      <w:numFmt w:val="decimal"/>
      <w:lvlText w:val="%7."/>
      <w:lvlJc w:val="left"/>
      <w:pPr>
        <w:ind w:left="4780" w:hanging="360"/>
      </w:pPr>
    </w:lvl>
    <w:lvl w:ilvl="7" w:tplc="18090019">
      <w:start w:val="1"/>
      <w:numFmt w:val="lowerLetter"/>
      <w:lvlText w:val="%8."/>
      <w:lvlJc w:val="left"/>
      <w:pPr>
        <w:ind w:left="5500" w:hanging="360"/>
      </w:pPr>
    </w:lvl>
    <w:lvl w:ilvl="8" w:tplc="1809001B">
      <w:start w:val="1"/>
      <w:numFmt w:val="lowerRoman"/>
      <w:lvlText w:val="%9."/>
      <w:lvlJc w:val="right"/>
      <w:pPr>
        <w:ind w:left="6220" w:hanging="180"/>
      </w:pPr>
    </w:lvl>
  </w:abstractNum>
  <w:abstractNum w:abstractNumId="13" w15:restartNumberingAfterBreak="0">
    <w:nsid w:val="5ACD4154"/>
    <w:multiLevelType w:val="hybridMultilevel"/>
    <w:tmpl w:val="D4488B30"/>
    <w:lvl w:ilvl="0" w:tplc="370E7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0D45A4"/>
    <w:multiLevelType w:val="hybridMultilevel"/>
    <w:tmpl w:val="EB20E4D2"/>
    <w:lvl w:ilvl="0" w:tplc="370E7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6529D"/>
    <w:multiLevelType w:val="hybridMultilevel"/>
    <w:tmpl w:val="1690F84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6" w15:restartNumberingAfterBreak="0">
    <w:nsid w:val="6C361C0C"/>
    <w:multiLevelType w:val="hybridMultilevel"/>
    <w:tmpl w:val="6B46C720"/>
    <w:lvl w:ilvl="0" w:tplc="370E7D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225786">
    <w:abstractNumId w:val="0"/>
  </w:num>
  <w:num w:numId="2" w16cid:durableId="1560625576">
    <w:abstractNumId w:val="11"/>
  </w:num>
  <w:num w:numId="3" w16cid:durableId="106657698">
    <w:abstractNumId w:val="5"/>
  </w:num>
  <w:num w:numId="4" w16cid:durableId="1653677185">
    <w:abstractNumId w:val="3"/>
  </w:num>
  <w:num w:numId="5" w16cid:durableId="917523397">
    <w:abstractNumId w:val="11"/>
  </w:num>
  <w:num w:numId="6" w16cid:durableId="1018891667">
    <w:abstractNumId w:val="4"/>
  </w:num>
  <w:num w:numId="7" w16cid:durableId="1785032710">
    <w:abstractNumId w:val="8"/>
  </w:num>
  <w:num w:numId="8" w16cid:durableId="815681561">
    <w:abstractNumId w:val="6"/>
  </w:num>
  <w:num w:numId="9" w16cid:durableId="2138600016">
    <w:abstractNumId w:val="1"/>
  </w:num>
  <w:num w:numId="10" w16cid:durableId="1876116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5909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5897618">
    <w:abstractNumId w:val="10"/>
  </w:num>
  <w:num w:numId="13" w16cid:durableId="807357538">
    <w:abstractNumId w:val="2"/>
  </w:num>
  <w:num w:numId="14" w16cid:durableId="1955667611">
    <w:abstractNumId w:val="14"/>
  </w:num>
  <w:num w:numId="15" w16cid:durableId="1437365718">
    <w:abstractNumId w:val="16"/>
  </w:num>
  <w:num w:numId="16" w16cid:durableId="1395936272">
    <w:abstractNumId w:val="7"/>
  </w:num>
  <w:num w:numId="17" w16cid:durableId="1045713720">
    <w:abstractNumId w:val="13"/>
  </w:num>
  <w:num w:numId="18" w16cid:durableId="14041370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88D"/>
    <w:rsid w:val="000010D7"/>
    <w:rsid w:val="00013DB8"/>
    <w:rsid w:val="00021B8C"/>
    <w:rsid w:val="00023B09"/>
    <w:rsid w:val="00043634"/>
    <w:rsid w:val="000450A8"/>
    <w:rsid w:val="00047D80"/>
    <w:rsid w:val="00061FB6"/>
    <w:rsid w:val="000737F0"/>
    <w:rsid w:val="000815D9"/>
    <w:rsid w:val="00086D94"/>
    <w:rsid w:val="00087524"/>
    <w:rsid w:val="00091DB8"/>
    <w:rsid w:val="00092156"/>
    <w:rsid w:val="00094243"/>
    <w:rsid w:val="000972B6"/>
    <w:rsid w:val="000B4B31"/>
    <w:rsid w:val="000C1C5B"/>
    <w:rsid w:val="000D4AB7"/>
    <w:rsid w:val="000E4005"/>
    <w:rsid w:val="000F6DEF"/>
    <w:rsid w:val="000F785A"/>
    <w:rsid w:val="00142FB9"/>
    <w:rsid w:val="00154FF9"/>
    <w:rsid w:val="0016098F"/>
    <w:rsid w:val="00160FDA"/>
    <w:rsid w:val="00164AA5"/>
    <w:rsid w:val="001805FA"/>
    <w:rsid w:val="00186951"/>
    <w:rsid w:val="00192D7C"/>
    <w:rsid w:val="001932F5"/>
    <w:rsid w:val="001A1976"/>
    <w:rsid w:val="001E3A67"/>
    <w:rsid w:val="001F7255"/>
    <w:rsid w:val="00201282"/>
    <w:rsid w:val="0020496E"/>
    <w:rsid w:val="00204CB0"/>
    <w:rsid w:val="0021275E"/>
    <w:rsid w:val="00224923"/>
    <w:rsid w:val="00227EBD"/>
    <w:rsid w:val="00230FE1"/>
    <w:rsid w:val="00244757"/>
    <w:rsid w:val="00245C77"/>
    <w:rsid w:val="0026055C"/>
    <w:rsid w:val="0028076B"/>
    <w:rsid w:val="002854FA"/>
    <w:rsid w:val="002872FE"/>
    <w:rsid w:val="00287D62"/>
    <w:rsid w:val="00290E8F"/>
    <w:rsid w:val="00291139"/>
    <w:rsid w:val="002A19E2"/>
    <w:rsid w:val="002A5202"/>
    <w:rsid w:val="002B3179"/>
    <w:rsid w:val="002C5074"/>
    <w:rsid w:val="002D3040"/>
    <w:rsid w:val="002E587C"/>
    <w:rsid w:val="00310EAC"/>
    <w:rsid w:val="0032161D"/>
    <w:rsid w:val="003303EB"/>
    <w:rsid w:val="0033488D"/>
    <w:rsid w:val="003361B4"/>
    <w:rsid w:val="0036058E"/>
    <w:rsid w:val="00360C84"/>
    <w:rsid w:val="00366486"/>
    <w:rsid w:val="00376334"/>
    <w:rsid w:val="00394E4F"/>
    <w:rsid w:val="003D60B8"/>
    <w:rsid w:val="003D6D00"/>
    <w:rsid w:val="003F2A11"/>
    <w:rsid w:val="003F2D69"/>
    <w:rsid w:val="00405B62"/>
    <w:rsid w:val="00410DE3"/>
    <w:rsid w:val="004147AD"/>
    <w:rsid w:val="00423315"/>
    <w:rsid w:val="00423C99"/>
    <w:rsid w:val="00424E65"/>
    <w:rsid w:val="00431E39"/>
    <w:rsid w:val="00451AEE"/>
    <w:rsid w:val="00465BC8"/>
    <w:rsid w:val="0047386E"/>
    <w:rsid w:val="00473C9B"/>
    <w:rsid w:val="004804FA"/>
    <w:rsid w:val="004916A8"/>
    <w:rsid w:val="00492BC8"/>
    <w:rsid w:val="004A0C88"/>
    <w:rsid w:val="004B6BED"/>
    <w:rsid w:val="004C4039"/>
    <w:rsid w:val="004C5293"/>
    <w:rsid w:val="004C5E6C"/>
    <w:rsid w:val="005133E6"/>
    <w:rsid w:val="00516901"/>
    <w:rsid w:val="00540C4F"/>
    <w:rsid w:val="005447E8"/>
    <w:rsid w:val="00544A95"/>
    <w:rsid w:val="005561A6"/>
    <w:rsid w:val="005677A9"/>
    <w:rsid w:val="00574ACF"/>
    <w:rsid w:val="00574E09"/>
    <w:rsid w:val="00583B7C"/>
    <w:rsid w:val="0058641B"/>
    <w:rsid w:val="00586ABC"/>
    <w:rsid w:val="0059701B"/>
    <w:rsid w:val="005A08E7"/>
    <w:rsid w:val="005A7C2F"/>
    <w:rsid w:val="005F0924"/>
    <w:rsid w:val="005F265D"/>
    <w:rsid w:val="005F5FA9"/>
    <w:rsid w:val="0060413B"/>
    <w:rsid w:val="006041CE"/>
    <w:rsid w:val="00632159"/>
    <w:rsid w:val="006335A5"/>
    <w:rsid w:val="00644908"/>
    <w:rsid w:val="006468CC"/>
    <w:rsid w:val="00660F6C"/>
    <w:rsid w:val="00665F80"/>
    <w:rsid w:val="00676579"/>
    <w:rsid w:val="006C4907"/>
    <w:rsid w:val="006D25A6"/>
    <w:rsid w:val="006D5309"/>
    <w:rsid w:val="006D7E9A"/>
    <w:rsid w:val="006F2273"/>
    <w:rsid w:val="006F5456"/>
    <w:rsid w:val="006F6F12"/>
    <w:rsid w:val="00702CDE"/>
    <w:rsid w:val="00704C0E"/>
    <w:rsid w:val="00712C75"/>
    <w:rsid w:val="007206ED"/>
    <w:rsid w:val="00722EB4"/>
    <w:rsid w:val="007329EE"/>
    <w:rsid w:val="0073459E"/>
    <w:rsid w:val="00734617"/>
    <w:rsid w:val="00742991"/>
    <w:rsid w:val="00742F68"/>
    <w:rsid w:val="007441BC"/>
    <w:rsid w:val="00746B56"/>
    <w:rsid w:val="00754920"/>
    <w:rsid w:val="007566ED"/>
    <w:rsid w:val="00756842"/>
    <w:rsid w:val="007631B7"/>
    <w:rsid w:val="00781716"/>
    <w:rsid w:val="00793FE0"/>
    <w:rsid w:val="007A1032"/>
    <w:rsid w:val="007B1274"/>
    <w:rsid w:val="007B26C2"/>
    <w:rsid w:val="007C5759"/>
    <w:rsid w:val="007D0818"/>
    <w:rsid w:val="007D6237"/>
    <w:rsid w:val="007E6A57"/>
    <w:rsid w:val="007F1697"/>
    <w:rsid w:val="007F44A4"/>
    <w:rsid w:val="00807211"/>
    <w:rsid w:val="00807621"/>
    <w:rsid w:val="008300A0"/>
    <w:rsid w:val="0085558D"/>
    <w:rsid w:val="00856ED8"/>
    <w:rsid w:val="00871E68"/>
    <w:rsid w:val="008772CB"/>
    <w:rsid w:val="0088409B"/>
    <w:rsid w:val="00892102"/>
    <w:rsid w:val="00892B2B"/>
    <w:rsid w:val="008A5B5B"/>
    <w:rsid w:val="008B10BD"/>
    <w:rsid w:val="008D11D4"/>
    <w:rsid w:val="008D1AD0"/>
    <w:rsid w:val="008F3E04"/>
    <w:rsid w:val="008F7600"/>
    <w:rsid w:val="009100E7"/>
    <w:rsid w:val="00920239"/>
    <w:rsid w:val="009246F8"/>
    <w:rsid w:val="009269E1"/>
    <w:rsid w:val="00933E0D"/>
    <w:rsid w:val="00961678"/>
    <w:rsid w:val="00963155"/>
    <w:rsid w:val="00972A70"/>
    <w:rsid w:val="00992741"/>
    <w:rsid w:val="00996322"/>
    <w:rsid w:val="009B2283"/>
    <w:rsid w:val="009B6596"/>
    <w:rsid w:val="009B700F"/>
    <w:rsid w:val="009C1547"/>
    <w:rsid w:val="009C31AA"/>
    <w:rsid w:val="009C7ADE"/>
    <w:rsid w:val="009E2E79"/>
    <w:rsid w:val="009E3178"/>
    <w:rsid w:val="009F0885"/>
    <w:rsid w:val="009F234E"/>
    <w:rsid w:val="009F36DD"/>
    <w:rsid w:val="009F4A68"/>
    <w:rsid w:val="00A0231F"/>
    <w:rsid w:val="00A05125"/>
    <w:rsid w:val="00A210A3"/>
    <w:rsid w:val="00A35EDB"/>
    <w:rsid w:val="00A415CD"/>
    <w:rsid w:val="00A429B0"/>
    <w:rsid w:val="00A5365D"/>
    <w:rsid w:val="00A54A91"/>
    <w:rsid w:val="00A55687"/>
    <w:rsid w:val="00A55D51"/>
    <w:rsid w:val="00A56F50"/>
    <w:rsid w:val="00A62CD7"/>
    <w:rsid w:val="00A70859"/>
    <w:rsid w:val="00A94E42"/>
    <w:rsid w:val="00AC4FC1"/>
    <w:rsid w:val="00AD2039"/>
    <w:rsid w:val="00AD7468"/>
    <w:rsid w:val="00AE6F57"/>
    <w:rsid w:val="00AF46C9"/>
    <w:rsid w:val="00AF5BED"/>
    <w:rsid w:val="00B007CB"/>
    <w:rsid w:val="00B15363"/>
    <w:rsid w:val="00B153BA"/>
    <w:rsid w:val="00B21679"/>
    <w:rsid w:val="00B351EC"/>
    <w:rsid w:val="00B8378D"/>
    <w:rsid w:val="00BA2143"/>
    <w:rsid w:val="00BA6AB4"/>
    <w:rsid w:val="00BB1255"/>
    <w:rsid w:val="00BB4F77"/>
    <w:rsid w:val="00BF24A7"/>
    <w:rsid w:val="00BF3D11"/>
    <w:rsid w:val="00BF5023"/>
    <w:rsid w:val="00C04951"/>
    <w:rsid w:val="00C12CF0"/>
    <w:rsid w:val="00C2443F"/>
    <w:rsid w:val="00C2466A"/>
    <w:rsid w:val="00C36779"/>
    <w:rsid w:val="00C40FFE"/>
    <w:rsid w:val="00C45776"/>
    <w:rsid w:val="00C66852"/>
    <w:rsid w:val="00C66FD3"/>
    <w:rsid w:val="00C74F3C"/>
    <w:rsid w:val="00C752DC"/>
    <w:rsid w:val="00CA65F4"/>
    <w:rsid w:val="00CB55FD"/>
    <w:rsid w:val="00CB73B0"/>
    <w:rsid w:val="00CC36F4"/>
    <w:rsid w:val="00CC5506"/>
    <w:rsid w:val="00CD568B"/>
    <w:rsid w:val="00CE5DA9"/>
    <w:rsid w:val="00CE7CA3"/>
    <w:rsid w:val="00D02A3F"/>
    <w:rsid w:val="00D06044"/>
    <w:rsid w:val="00D064BA"/>
    <w:rsid w:val="00D7101E"/>
    <w:rsid w:val="00D83286"/>
    <w:rsid w:val="00D8413E"/>
    <w:rsid w:val="00D87A2B"/>
    <w:rsid w:val="00DD019A"/>
    <w:rsid w:val="00DD060D"/>
    <w:rsid w:val="00DE1BDB"/>
    <w:rsid w:val="00DF7A47"/>
    <w:rsid w:val="00E1588E"/>
    <w:rsid w:val="00E326B1"/>
    <w:rsid w:val="00E83A1E"/>
    <w:rsid w:val="00E868A4"/>
    <w:rsid w:val="00ED3142"/>
    <w:rsid w:val="00EF1358"/>
    <w:rsid w:val="00F05D07"/>
    <w:rsid w:val="00F17649"/>
    <w:rsid w:val="00F24CE3"/>
    <w:rsid w:val="00F272E3"/>
    <w:rsid w:val="00F32916"/>
    <w:rsid w:val="00F42E7D"/>
    <w:rsid w:val="00F433C6"/>
    <w:rsid w:val="00F61B1C"/>
    <w:rsid w:val="00F64E6E"/>
    <w:rsid w:val="00F65CAE"/>
    <w:rsid w:val="00F83663"/>
    <w:rsid w:val="00F850E2"/>
    <w:rsid w:val="00F963E1"/>
    <w:rsid w:val="00FA3EB7"/>
    <w:rsid w:val="00FB3F61"/>
    <w:rsid w:val="00FE6224"/>
    <w:rsid w:val="02114752"/>
    <w:rsid w:val="09D841BF"/>
    <w:rsid w:val="10F03A84"/>
    <w:rsid w:val="121C51FC"/>
    <w:rsid w:val="1467F620"/>
    <w:rsid w:val="1D441EBA"/>
    <w:rsid w:val="2036B50B"/>
    <w:rsid w:val="282FCB62"/>
    <w:rsid w:val="2BC4A7B5"/>
    <w:rsid w:val="2DA1AE86"/>
    <w:rsid w:val="3BB01705"/>
    <w:rsid w:val="54A0C2D5"/>
    <w:rsid w:val="5A4F5D3F"/>
    <w:rsid w:val="606C3D78"/>
    <w:rsid w:val="64FA6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44AF2"/>
  <w15:chartTrackingRefBased/>
  <w15:docId w15:val="{0A5BC41B-C66A-417F-B297-1FF06BCE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F77"/>
    <w:pPr>
      <w:spacing w:line="278" w:lineRule="auto"/>
    </w:pPr>
    <w:rPr>
      <w:rFonts w:eastAsiaTheme="minorEastAsia"/>
      <w:sz w:val="24"/>
      <w:szCs w:val="24"/>
      <w:lang w:eastAsia="zh-CN"/>
    </w:rPr>
  </w:style>
  <w:style w:type="paragraph" w:styleId="Heading1">
    <w:name w:val="heading 1"/>
    <w:basedOn w:val="Normal"/>
    <w:link w:val="Heading1Char"/>
    <w:uiPriority w:val="9"/>
    <w:qFormat/>
    <w:rsid w:val="0033488D"/>
    <w:pPr>
      <w:widowControl w:val="0"/>
      <w:autoSpaceDE w:val="0"/>
      <w:autoSpaceDN w:val="0"/>
      <w:spacing w:before="100" w:after="0" w:line="240" w:lineRule="auto"/>
      <w:ind w:left="116"/>
      <w:outlineLvl w:val="0"/>
    </w:pPr>
    <w:rPr>
      <w:rFonts w:ascii="Georgia" w:eastAsia="Georgia" w:hAnsi="Georgia" w:cs="Georgia"/>
      <w:b/>
      <w:bCs/>
      <w:kern w:val="0"/>
      <w:sz w:val="12"/>
      <w:szCs w:val="1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FDA"/>
  </w:style>
  <w:style w:type="paragraph" w:customStyle="1" w:styleId="ETBHEADER">
    <w:name w:val="ETB HEADER"/>
    <w:basedOn w:val="Header"/>
    <w:link w:val="ETBHEADERChar"/>
    <w:qFormat/>
    <w:rsid w:val="00160FDA"/>
    <w:rPr>
      <w:rFonts w:ascii="Helvetica" w:hAnsi="Helvetica"/>
      <w:noProof/>
    </w:rPr>
  </w:style>
  <w:style w:type="character" w:customStyle="1" w:styleId="ETBHEADERChar">
    <w:name w:val="ETB HEADER Char"/>
    <w:basedOn w:val="HeaderChar"/>
    <w:link w:val="ETBHEADER"/>
    <w:rsid w:val="00160FDA"/>
    <w:rPr>
      <w:rFonts w:ascii="Helvetica" w:hAnsi="Helvetica"/>
      <w:noProof/>
    </w:rPr>
  </w:style>
  <w:style w:type="paragraph" w:styleId="ListParagraph">
    <w:name w:val="List Paragraph"/>
    <w:basedOn w:val="Normal"/>
    <w:link w:val="ListParagraphChar"/>
    <w:uiPriority w:val="34"/>
    <w:qFormat/>
    <w:rsid w:val="00160FDA"/>
    <w:pPr>
      <w:ind w:left="720"/>
      <w:contextualSpacing/>
    </w:pPr>
  </w:style>
  <w:style w:type="character" w:customStyle="1" w:styleId="ListParagraphChar">
    <w:name w:val="List Paragraph Char"/>
    <w:basedOn w:val="DefaultParagraphFont"/>
    <w:link w:val="ListParagraph"/>
    <w:uiPriority w:val="34"/>
    <w:rsid w:val="00160FDA"/>
  </w:style>
  <w:style w:type="paragraph" w:customStyle="1" w:styleId="ETBHEADING1">
    <w:name w:val="ETB HEADING 1"/>
    <w:basedOn w:val="ListParagraph"/>
    <w:link w:val="ETBHEADING1Char"/>
    <w:rsid w:val="00160FDA"/>
    <w:pPr>
      <w:numPr>
        <w:numId w:val="5"/>
      </w:numPr>
      <w:spacing w:line="480" w:lineRule="auto"/>
    </w:pPr>
    <w:rPr>
      <w:rFonts w:ascii="Helvetica" w:hAnsi="Helvetica"/>
      <w:b/>
      <w:bCs/>
      <w:sz w:val="36"/>
      <w:szCs w:val="36"/>
    </w:rPr>
  </w:style>
  <w:style w:type="character" w:customStyle="1" w:styleId="ETBHEADING1Char">
    <w:name w:val="ETB HEADING 1 Char"/>
    <w:basedOn w:val="ListParagraphChar"/>
    <w:link w:val="ETBHEADING1"/>
    <w:rsid w:val="00160FDA"/>
    <w:rPr>
      <w:rFonts w:ascii="Helvetica" w:hAnsi="Helvetica"/>
      <w:b/>
      <w:bCs/>
      <w:sz w:val="36"/>
      <w:szCs w:val="36"/>
    </w:rPr>
  </w:style>
  <w:style w:type="paragraph" w:customStyle="1" w:styleId="ETBNORMAL">
    <w:name w:val="ETB NORMAL"/>
    <w:basedOn w:val="Normal"/>
    <w:link w:val="ETBNORMALChar"/>
    <w:qFormat/>
    <w:rsid w:val="00160FDA"/>
    <w:rPr>
      <w:rFonts w:ascii="Georgia" w:hAnsi="Georgia"/>
    </w:rPr>
  </w:style>
  <w:style w:type="character" w:customStyle="1" w:styleId="ETBNORMALChar">
    <w:name w:val="ETB NORMAL Char"/>
    <w:basedOn w:val="DefaultParagraphFont"/>
    <w:link w:val="ETBNORMAL"/>
    <w:rsid w:val="00160FDA"/>
    <w:rPr>
      <w:rFonts w:ascii="Georgia" w:hAnsi="Georgia"/>
      <w:sz w:val="24"/>
      <w:szCs w:val="24"/>
    </w:rPr>
  </w:style>
  <w:style w:type="paragraph" w:customStyle="1" w:styleId="ETBNUMBERED">
    <w:name w:val="ETB NUMBERED"/>
    <w:basedOn w:val="ListParagraph"/>
    <w:link w:val="ETBNUMBEREDChar"/>
    <w:qFormat/>
    <w:rsid w:val="00160FDA"/>
    <w:pPr>
      <w:numPr>
        <w:numId w:val="3"/>
      </w:numPr>
      <w:spacing w:line="480" w:lineRule="auto"/>
    </w:pPr>
    <w:rPr>
      <w:rFonts w:ascii="Georgia" w:hAnsi="Georgia"/>
    </w:rPr>
  </w:style>
  <w:style w:type="character" w:customStyle="1" w:styleId="ETBNUMBEREDChar">
    <w:name w:val="ETB NUMBERED Char"/>
    <w:basedOn w:val="ListParagraphChar"/>
    <w:link w:val="ETBNUMBERED"/>
    <w:rsid w:val="00160FDA"/>
    <w:rPr>
      <w:rFonts w:ascii="Georgia" w:hAnsi="Georgia"/>
      <w:sz w:val="24"/>
      <w:szCs w:val="24"/>
    </w:rPr>
  </w:style>
  <w:style w:type="paragraph" w:customStyle="1" w:styleId="ETBPOLICYTITLE">
    <w:name w:val="ETB POLICY TITLE"/>
    <w:basedOn w:val="Normal"/>
    <w:link w:val="ETBPOLICYTITLEChar"/>
    <w:qFormat/>
    <w:rsid w:val="00160FDA"/>
    <w:pPr>
      <w:jc w:val="center"/>
    </w:pPr>
    <w:rPr>
      <w:rFonts w:ascii="Georgia" w:hAnsi="Georgia"/>
      <w:sz w:val="56"/>
      <w:szCs w:val="56"/>
    </w:rPr>
  </w:style>
  <w:style w:type="character" w:customStyle="1" w:styleId="ETBPOLICYTITLEChar">
    <w:name w:val="ETB POLICY TITLE Char"/>
    <w:basedOn w:val="DefaultParagraphFont"/>
    <w:link w:val="ETBPOLICYTITLE"/>
    <w:rsid w:val="00160FDA"/>
    <w:rPr>
      <w:rFonts w:ascii="Georgia" w:hAnsi="Georgia"/>
      <w:sz w:val="56"/>
      <w:szCs w:val="56"/>
    </w:rPr>
  </w:style>
  <w:style w:type="paragraph" w:customStyle="1" w:styleId="ETBTITLE">
    <w:name w:val="ETB TITLE"/>
    <w:basedOn w:val="Normal"/>
    <w:link w:val="ETBTITLEChar"/>
    <w:qFormat/>
    <w:rsid w:val="00160FDA"/>
    <w:pPr>
      <w:jc w:val="center"/>
    </w:pPr>
    <w:rPr>
      <w:rFonts w:ascii="Helvetica" w:hAnsi="Helvetica"/>
      <w:b/>
      <w:bCs/>
      <w:sz w:val="72"/>
      <w:szCs w:val="72"/>
    </w:rPr>
  </w:style>
  <w:style w:type="character" w:customStyle="1" w:styleId="ETBTITLEChar">
    <w:name w:val="ETB TITLE Char"/>
    <w:basedOn w:val="DefaultParagraphFont"/>
    <w:link w:val="ETBTITLE"/>
    <w:rsid w:val="00160FDA"/>
    <w:rPr>
      <w:rFonts w:ascii="Helvetica" w:hAnsi="Helvetica"/>
      <w:b/>
      <w:bCs/>
      <w:sz w:val="72"/>
      <w:szCs w:val="72"/>
    </w:rPr>
  </w:style>
  <w:style w:type="paragraph" w:styleId="Footer">
    <w:name w:val="footer"/>
    <w:basedOn w:val="Normal"/>
    <w:link w:val="FooterChar"/>
    <w:uiPriority w:val="99"/>
    <w:unhideWhenUsed/>
    <w:rsid w:val="00160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FDA"/>
  </w:style>
  <w:style w:type="paragraph" w:styleId="NormalWeb">
    <w:name w:val="Normal (Web)"/>
    <w:basedOn w:val="Normal"/>
    <w:uiPriority w:val="99"/>
    <w:unhideWhenUsed/>
    <w:rsid w:val="00160FDA"/>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styleId="SubtleEmphasis">
    <w:name w:val="Subtle Emphasis"/>
    <w:basedOn w:val="DefaultParagraphFont"/>
    <w:uiPriority w:val="19"/>
    <w:rsid w:val="00160FDA"/>
    <w:rPr>
      <w:i/>
      <w:iCs/>
      <w:color w:val="404040" w:themeColor="text1" w:themeTint="BF"/>
    </w:rPr>
  </w:style>
  <w:style w:type="table" w:styleId="TableGrid">
    <w:name w:val="Table Grid"/>
    <w:basedOn w:val="TableNormal"/>
    <w:uiPriority w:val="39"/>
    <w:rsid w:val="00160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TBHEADING1">
    <w:name w:val="TETB HEADING 1"/>
    <w:basedOn w:val="Normal"/>
    <w:link w:val="TETBHEADING1Char"/>
    <w:qFormat/>
    <w:rsid w:val="00160FDA"/>
    <w:pPr>
      <w:jc w:val="center"/>
    </w:pPr>
    <w:rPr>
      <w:rFonts w:ascii="Helvetica" w:hAnsi="Helvetica"/>
      <w:b/>
      <w:bCs/>
      <w:sz w:val="36"/>
      <w:szCs w:val="36"/>
    </w:rPr>
  </w:style>
  <w:style w:type="character" w:customStyle="1" w:styleId="TETBHEADING1Char">
    <w:name w:val="TETB HEADING 1 Char"/>
    <w:basedOn w:val="DefaultParagraphFont"/>
    <w:link w:val="TETBHEADING1"/>
    <w:rsid w:val="00160FDA"/>
    <w:rPr>
      <w:rFonts w:ascii="Helvetica" w:hAnsi="Helvetica"/>
      <w:b/>
      <w:bCs/>
      <w:sz w:val="36"/>
      <w:szCs w:val="36"/>
    </w:rPr>
  </w:style>
  <w:style w:type="paragraph" w:customStyle="1" w:styleId="TETBHEADING2">
    <w:name w:val="TETB HEADING 2"/>
    <w:basedOn w:val="TETBHEADING1"/>
    <w:link w:val="TETBHEADING2Char"/>
    <w:qFormat/>
    <w:rsid w:val="00160FDA"/>
    <w:pPr>
      <w:numPr>
        <w:numId w:val="4"/>
      </w:numPr>
      <w:jc w:val="left"/>
    </w:pPr>
  </w:style>
  <w:style w:type="character" w:customStyle="1" w:styleId="TETBHEADING2Char">
    <w:name w:val="TETB HEADING 2 Char"/>
    <w:basedOn w:val="TETBHEADING1Char"/>
    <w:link w:val="TETBHEADING2"/>
    <w:rsid w:val="00160FDA"/>
    <w:rPr>
      <w:rFonts w:ascii="Helvetica" w:hAnsi="Helvetica"/>
      <w:b/>
      <w:bCs/>
      <w:sz w:val="36"/>
      <w:szCs w:val="36"/>
    </w:rPr>
  </w:style>
  <w:style w:type="paragraph" w:customStyle="1" w:styleId="TETBHEADING3">
    <w:name w:val="TETB HEADING 3"/>
    <w:basedOn w:val="Normal"/>
    <w:link w:val="TETBHEADING3Char"/>
    <w:qFormat/>
    <w:rsid w:val="00160FDA"/>
    <w:pPr>
      <w:spacing w:after="0" w:line="240" w:lineRule="auto"/>
    </w:pPr>
    <w:rPr>
      <w:rFonts w:ascii="Helvetica" w:hAnsi="Helvetica"/>
      <w:b/>
      <w:bCs/>
    </w:rPr>
  </w:style>
  <w:style w:type="character" w:customStyle="1" w:styleId="TETBHEADING3Char">
    <w:name w:val="TETB HEADING 3 Char"/>
    <w:basedOn w:val="DefaultParagraphFont"/>
    <w:link w:val="TETBHEADING3"/>
    <w:rsid w:val="00160FDA"/>
    <w:rPr>
      <w:rFonts w:ascii="Helvetica" w:hAnsi="Helvetica"/>
      <w:b/>
      <w:bCs/>
      <w:sz w:val="24"/>
      <w:szCs w:val="24"/>
    </w:rPr>
  </w:style>
  <w:style w:type="paragraph" w:customStyle="1" w:styleId="TETBHEADING3NUMBERED">
    <w:name w:val="TETB HEADING 3 NUMBERED"/>
    <w:basedOn w:val="ListParagraph"/>
    <w:link w:val="TETBHEADING3NUMBEREDChar"/>
    <w:qFormat/>
    <w:rsid w:val="00160FDA"/>
    <w:pPr>
      <w:numPr>
        <w:ilvl w:val="1"/>
        <w:numId w:val="5"/>
      </w:numPr>
    </w:pPr>
    <w:rPr>
      <w:rFonts w:ascii="Georgia" w:hAnsi="Georgia"/>
      <w:b/>
      <w:bCs/>
    </w:rPr>
  </w:style>
  <w:style w:type="character" w:customStyle="1" w:styleId="TETBHEADING3NUMBEREDChar">
    <w:name w:val="TETB HEADING 3 NUMBERED Char"/>
    <w:basedOn w:val="ListParagraphChar"/>
    <w:link w:val="TETBHEADING3NUMBERED"/>
    <w:rsid w:val="00160FDA"/>
    <w:rPr>
      <w:rFonts w:ascii="Georgia" w:hAnsi="Georgia"/>
      <w:b/>
      <w:bCs/>
      <w:sz w:val="24"/>
      <w:szCs w:val="24"/>
    </w:rPr>
  </w:style>
  <w:style w:type="character" w:customStyle="1" w:styleId="Heading1Char">
    <w:name w:val="Heading 1 Char"/>
    <w:basedOn w:val="DefaultParagraphFont"/>
    <w:link w:val="Heading1"/>
    <w:uiPriority w:val="9"/>
    <w:rsid w:val="0033488D"/>
    <w:rPr>
      <w:rFonts w:ascii="Georgia" w:eastAsia="Georgia" w:hAnsi="Georgia" w:cs="Georgia"/>
      <w:b/>
      <w:bCs/>
      <w:kern w:val="0"/>
      <w:sz w:val="12"/>
      <w:szCs w:val="12"/>
      <w:lang w:val="en-US"/>
      <w14:ligatures w14:val="none"/>
    </w:rPr>
  </w:style>
  <w:style w:type="paragraph" w:styleId="BodyText">
    <w:name w:val="Body Text"/>
    <w:basedOn w:val="Normal"/>
    <w:link w:val="BodyTextChar"/>
    <w:uiPriority w:val="1"/>
    <w:qFormat/>
    <w:rsid w:val="0033488D"/>
    <w:pPr>
      <w:widowControl w:val="0"/>
      <w:autoSpaceDE w:val="0"/>
      <w:autoSpaceDN w:val="0"/>
      <w:spacing w:after="0" w:line="240" w:lineRule="auto"/>
    </w:pPr>
    <w:rPr>
      <w:rFonts w:ascii="Georgia" w:eastAsia="Georgia" w:hAnsi="Georgia" w:cs="Georgia"/>
      <w:kern w:val="0"/>
      <w:sz w:val="12"/>
      <w:szCs w:val="12"/>
      <w:lang w:val="en-US"/>
      <w14:ligatures w14:val="none"/>
    </w:rPr>
  </w:style>
  <w:style w:type="character" w:customStyle="1" w:styleId="BodyTextChar">
    <w:name w:val="Body Text Char"/>
    <w:basedOn w:val="DefaultParagraphFont"/>
    <w:link w:val="BodyText"/>
    <w:uiPriority w:val="1"/>
    <w:rsid w:val="0033488D"/>
    <w:rPr>
      <w:rFonts w:ascii="Georgia" w:eastAsia="Georgia" w:hAnsi="Georgia" w:cs="Georgia"/>
      <w:kern w:val="0"/>
      <w:sz w:val="12"/>
      <w:szCs w:val="12"/>
      <w:lang w:val="en-US"/>
      <w14:ligatures w14:val="none"/>
    </w:rPr>
  </w:style>
  <w:style w:type="character" w:styleId="Hyperlink">
    <w:name w:val="Hyperlink"/>
    <w:basedOn w:val="DefaultParagraphFont"/>
    <w:uiPriority w:val="99"/>
    <w:unhideWhenUsed/>
    <w:rsid w:val="0033488D"/>
    <w:rPr>
      <w:color w:val="0563C1" w:themeColor="hyperlink"/>
      <w:u w:val="single"/>
    </w:rPr>
  </w:style>
  <w:style w:type="character" w:styleId="UnresolvedMention">
    <w:name w:val="Unresolved Mention"/>
    <w:basedOn w:val="DefaultParagraphFont"/>
    <w:uiPriority w:val="99"/>
    <w:semiHidden/>
    <w:unhideWhenUsed/>
    <w:rsid w:val="0033488D"/>
    <w:rPr>
      <w:color w:val="605E5C"/>
      <w:shd w:val="clear" w:color="auto" w:fill="E1DFDD"/>
    </w:rPr>
  </w:style>
  <w:style w:type="paragraph" w:styleId="Revision">
    <w:name w:val="Revision"/>
    <w:hidden/>
    <w:uiPriority w:val="99"/>
    <w:semiHidden/>
    <w:rsid w:val="00704C0E"/>
    <w:pPr>
      <w:spacing w:after="0" w:line="240" w:lineRule="auto"/>
    </w:pPr>
    <w:rPr>
      <w:rFonts w:eastAsiaTheme="minorEastAsia"/>
      <w:sz w:val="24"/>
      <w:szCs w:val="24"/>
      <w:lang w:eastAsia="zh-C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customStyle="1" w:styleId="whitespace-normal">
    <w:name w:val="whitespace-normal"/>
    <w:basedOn w:val="DefaultParagraphFont"/>
    <w:rsid w:val="00CB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2546">
      <w:bodyDiv w:val="1"/>
      <w:marLeft w:val="0"/>
      <w:marRight w:val="0"/>
      <w:marTop w:val="0"/>
      <w:marBottom w:val="0"/>
      <w:divBdr>
        <w:top w:val="none" w:sz="0" w:space="0" w:color="auto"/>
        <w:left w:val="none" w:sz="0" w:space="0" w:color="auto"/>
        <w:bottom w:val="none" w:sz="0" w:space="0" w:color="auto"/>
        <w:right w:val="none" w:sz="0" w:space="0" w:color="auto"/>
      </w:divBdr>
    </w:div>
    <w:div w:id="1290358821">
      <w:bodyDiv w:val="1"/>
      <w:marLeft w:val="0"/>
      <w:marRight w:val="0"/>
      <w:marTop w:val="0"/>
      <w:marBottom w:val="0"/>
      <w:divBdr>
        <w:top w:val="none" w:sz="0" w:space="0" w:color="auto"/>
        <w:left w:val="none" w:sz="0" w:space="0" w:color="auto"/>
        <w:bottom w:val="none" w:sz="0" w:space="0" w:color="auto"/>
        <w:right w:val="none" w:sz="0" w:space="0" w:color="auto"/>
      </w:divBdr>
    </w:div>
    <w:div w:id="147451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2E0EF2E87B84380BA34DDD55CA9AA" ma:contentTypeVersion="6" ma:contentTypeDescription="Create a new document." ma:contentTypeScope="" ma:versionID="8747d6600d5d8999ae0468175d171658">
  <xsd:schema xmlns:xsd="http://www.w3.org/2001/XMLSchema" xmlns:xs="http://www.w3.org/2001/XMLSchema" xmlns:p="http://schemas.microsoft.com/office/2006/metadata/properties" xmlns:ns2="c5ed9503-3277-4e41-993c-ea5ee00e579d" targetNamespace="http://schemas.microsoft.com/office/2006/metadata/properties" ma:root="true" ma:fieldsID="853b36939a8ada4964fdb1895979726b" ns2:_="">
    <xsd:import namespace="c5ed9503-3277-4e41-993c-ea5ee00e5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d9503-3277-4e41-993c-ea5ee00e5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C808-F628-4592-9620-847CE91EB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d9503-3277-4e41-993c-ea5ee00e5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0A14F-6717-4E64-9800-AD618ED7286C}">
  <ds:schemaRefs>
    <ds:schemaRef ds:uri="http://schemas.openxmlformats.org/officeDocument/2006/bibliography"/>
  </ds:schemaRefs>
</ds:datastoreItem>
</file>

<file path=customXml/itemProps3.xml><?xml version="1.0" encoding="utf-8"?>
<ds:datastoreItem xmlns:ds="http://schemas.openxmlformats.org/officeDocument/2006/customXml" ds:itemID="{D61BE038-1327-43CA-8731-ACC2DC2CC0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6663ED-F274-4095-A419-48E29DB6F85B}">
  <ds:schemaRefs>
    <ds:schemaRef ds:uri="http://schemas.microsoft.com/sharepoint/v3/contenttype/forms"/>
  </ds:schemaRefs>
</ds:datastoreItem>
</file>

<file path=docMetadata/LabelInfo.xml><?xml version="1.0" encoding="utf-8"?>
<clbl:labelList xmlns:clbl="http://schemas.microsoft.com/office/2020/mipLabelMetadata">
  <clbl:label id="{c1a75c25-65fd-4a1f-8abd-1c47b22082be}" enabled="0" method="" siteId="{c1a75c25-65fd-4a1f-8abd-1c47b22082be}"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5153</Characters>
  <Application>Microsoft Office Word</Application>
  <DocSecurity>0</DocSecurity>
  <Lines>122</Lines>
  <Paragraphs>60</Paragraphs>
  <ScaleCrop>false</ScaleCrop>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Brophy</dc:creator>
  <cp:keywords/>
  <dc:description/>
  <cp:lastModifiedBy>Fiona Conroy</cp:lastModifiedBy>
  <cp:revision>2</cp:revision>
  <cp:lastPrinted>2023-06-23T11:34:00Z</cp:lastPrinted>
  <dcterms:created xsi:type="dcterms:W3CDTF">2026-08-27T12:14:00Z</dcterms:created>
  <dcterms:modified xsi:type="dcterms:W3CDTF">2026-08-27T12:14:00Z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0x010100D612E0EF2E87B84380BA34DDD55CA9AA</vt:lpwstr>
  </property>
  <property fmtid="{D5CDD505-2E9C-101B-9397-08002B2CF9AE}" pid="3" name="Order">
    <vt:r8>2657200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